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CC1711" w:rsidRPr="00234188" w:rsidTr="00151AA7">
        <w:tc>
          <w:tcPr>
            <w:tcW w:w="5220" w:type="dxa"/>
          </w:tcPr>
          <w:p w:rsidR="00CC1711" w:rsidRPr="00234188" w:rsidRDefault="00CC1711" w:rsidP="00151AA7">
            <w:pPr>
              <w:spacing w:line="420" w:lineRule="auto"/>
              <w:rPr>
                <w:rFonts w:ascii="Calibri" w:hAnsi="Calibri" w:cs="Arial"/>
                <w:b/>
                <w:sz w:val="22"/>
                <w:szCs w:val="22"/>
                <w:u w:val="single"/>
              </w:rPr>
            </w:pPr>
            <w:r w:rsidRPr="00234188">
              <w:rPr>
                <w:rFonts w:ascii="Calibri" w:hAnsi="Calibri" w:cs="Arial"/>
                <w:b/>
                <w:sz w:val="22"/>
                <w:szCs w:val="22"/>
              </w:rPr>
              <w:t xml:space="preserve">PROFESSOR: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bookmarkStart w:id="0" w:name="Text1"/>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Arial"/>
                <w:noProof/>
                <w:sz w:val="22"/>
                <w:szCs w:val="22"/>
              </w:rPr>
              <w:t> </w:t>
            </w:r>
            <w:r w:rsidRPr="00234188">
              <w:rPr>
                <w:rFonts w:ascii="Calibri" w:hAnsi="Calibri" w:cs="Arial"/>
                <w:noProof/>
                <w:sz w:val="22"/>
                <w:szCs w:val="22"/>
              </w:rPr>
              <w:t> </w:t>
            </w:r>
            <w:r w:rsidRPr="00234188">
              <w:rPr>
                <w:rFonts w:ascii="Calibri" w:hAnsi="Calibri" w:cs="Arial"/>
                <w:noProof/>
                <w:sz w:val="22"/>
                <w:szCs w:val="22"/>
              </w:rPr>
              <w:t> </w:t>
            </w:r>
            <w:r w:rsidRPr="00234188">
              <w:rPr>
                <w:rFonts w:ascii="Calibri" w:hAnsi="Calibri" w:cs="Arial"/>
                <w:noProof/>
                <w:sz w:val="22"/>
                <w:szCs w:val="22"/>
              </w:rPr>
              <w:t> </w:t>
            </w:r>
            <w:r w:rsidRPr="00234188">
              <w:rPr>
                <w:rFonts w:ascii="Calibri" w:hAnsi="Calibri" w:cs="Arial"/>
                <w:noProof/>
                <w:sz w:val="22"/>
                <w:szCs w:val="22"/>
              </w:rPr>
              <w:t> </w:t>
            </w:r>
            <w:r w:rsidRPr="00234188">
              <w:rPr>
                <w:rFonts w:ascii="Calibri" w:hAnsi="Calibri" w:cs="Arial"/>
                <w:noProof/>
                <w:sz w:val="22"/>
                <w:szCs w:val="22"/>
              </w:rPr>
              <w:fldChar w:fldCharType="end"/>
            </w:r>
            <w:bookmarkEnd w:id="0"/>
          </w:p>
        </w:tc>
        <w:tc>
          <w:tcPr>
            <w:tcW w:w="5220" w:type="dxa"/>
          </w:tcPr>
          <w:p w:rsidR="00CC1711" w:rsidRPr="00234188" w:rsidRDefault="00CC1711" w:rsidP="00D15552">
            <w:pPr>
              <w:spacing w:line="420" w:lineRule="auto"/>
              <w:rPr>
                <w:rFonts w:ascii="Calibri" w:hAnsi="Calibri" w:cs="Arial"/>
                <w:b/>
                <w:sz w:val="22"/>
                <w:szCs w:val="22"/>
                <w:u w:val="single"/>
              </w:rPr>
            </w:pPr>
            <w:r w:rsidRPr="00234188">
              <w:rPr>
                <w:rFonts w:ascii="Calibri" w:hAnsi="Calibri" w:cs="Arial"/>
                <w:b/>
                <w:sz w:val="22"/>
                <w:szCs w:val="22"/>
              </w:rPr>
              <w:t xml:space="preserve">PHONE NUMBER: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r>
      <w:tr w:rsidR="00CC1711" w:rsidRPr="00234188" w:rsidTr="00151AA7">
        <w:tc>
          <w:tcPr>
            <w:tcW w:w="5220" w:type="dxa"/>
          </w:tcPr>
          <w:p w:rsidR="00CC1711" w:rsidRPr="00234188" w:rsidRDefault="00CC1711" w:rsidP="00151AA7">
            <w:pPr>
              <w:spacing w:line="420" w:lineRule="auto"/>
              <w:rPr>
                <w:rFonts w:ascii="Calibri" w:hAnsi="Calibri" w:cs="Arial"/>
                <w:b/>
                <w:sz w:val="22"/>
                <w:szCs w:val="22"/>
                <w:u w:val="single"/>
              </w:rPr>
            </w:pPr>
            <w:r w:rsidRPr="00234188">
              <w:rPr>
                <w:rFonts w:ascii="Calibri" w:hAnsi="Calibri" w:cs="Arial"/>
                <w:b/>
                <w:sz w:val="22"/>
                <w:szCs w:val="22"/>
              </w:rPr>
              <w:t xml:space="preserve">OFFICE LOCATION: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c>
          <w:tcPr>
            <w:tcW w:w="5220" w:type="dxa"/>
          </w:tcPr>
          <w:p w:rsidR="00CC1711" w:rsidRPr="00234188" w:rsidRDefault="00CC1711" w:rsidP="00151AA7">
            <w:pPr>
              <w:spacing w:line="420" w:lineRule="auto"/>
              <w:rPr>
                <w:rFonts w:ascii="Calibri" w:hAnsi="Calibri" w:cs="Arial"/>
                <w:b/>
                <w:sz w:val="22"/>
                <w:szCs w:val="22"/>
                <w:u w:val="single"/>
              </w:rPr>
            </w:pPr>
            <w:r w:rsidRPr="00234188">
              <w:rPr>
                <w:rFonts w:ascii="Calibri" w:hAnsi="Calibri" w:cs="Arial"/>
                <w:b/>
                <w:sz w:val="22"/>
                <w:szCs w:val="22"/>
              </w:rPr>
              <w:t xml:space="preserve">E-MAIL: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r>
      <w:tr w:rsidR="00CC1711" w:rsidRPr="00234188" w:rsidTr="00151AA7">
        <w:tc>
          <w:tcPr>
            <w:tcW w:w="5220" w:type="dxa"/>
          </w:tcPr>
          <w:p w:rsidR="00CC1711" w:rsidRPr="00234188" w:rsidRDefault="00CC1711" w:rsidP="00BE3365">
            <w:pPr>
              <w:spacing w:line="276" w:lineRule="auto"/>
              <w:rPr>
                <w:rFonts w:ascii="Calibri" w:hAnsi="Calibri" w:cs="Arial"/>
                <w:b/>
                <w:sz w:val="22"/>
                <w:szCs w:val="22"/>
                <w:u w:val="single"/>
              </w:rPr>
            </w:pPr>
            <w:r w:rsidRPr="00234188">
              <w:rPr>
                <w:rFonts w:ascii="Calibri" w:hAnsi="Calibri" w:cs="Arial"/>
                <w:b/>
                <w:sz w:val="22"/>
                <w:szCs w:val="22"/>
              </w:rPr>
              <w:t xml:space="preserve">OFFICE HOURS: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c>
          <w:tcPr>
            <w:tcW w:w="5220" w:type="dxa"/>
          </w:tcPr>
          <w:p w:rsidR="00CC1711" w:rsidRPr="00234188" w:rsidRDefault="00CC1711" w:rsidP="00BE3365">
            <w:pPr>
              <w:spacing w:line="276" w:lineRule="auto"/>
              <w:rPr>
                <w:rFonts w:ascii="Calibri" w:hAnsi="Calibri" w:cs="Arial"/>
                <w:b/>
                <w:sz w:val="22"/>
                <w:szCs w:val="22"/>
                <w:u w:val="single"/>
              </w:rPr>
            </w:pPr>
            <w:r w:rsidRPr="00234188">
              <w:rPr>
                <w:rFonts w:ascii="Calibri" w:hAnsi="Calibri" w:cs="Arial"/>
                <w:b/>
                <w:sz w:val="22"/>
                <w:szCs w:val="22"/>
              </w:rPr>
              <w:t xml:space="preserve">SEMESTER: </w:t>
            </w:r>
            <w:r w:rsidRPr="00234188">
              <w:rPr>
                <w:rFonts w:ascii="Calibri" w:hAnsi="Calibri" w:cs="Arial"/>
                <w:noProof/>
                <w:sz w:val="22"/>
                <w:szCs w:val="22"/>
              </w:rPr>
              <w:t xml:space="preserve">     </w:t>
            </w:r>
            <w:r w:rsidRPr="00234188">
              <w:rPr>
                <w:rFonts w:ascii="Calibri" w:hAnsi="Calibri" w:cs="Arial"/>
                <w:noProof/>
                <w:sz w:val="22"/>
                <w:szCs w:val="22"/>
              </w:rPr>
              <w:fldChar w:fldCharType="begin">
                <w:ffData>
                  <w:name w:val="Text1"/>
                  <w:enabled/>
                  <w:calcOnExit w:val="0"/>
                  <w:textInput/>
                </w:ffData>
              </w:fldChar>
            </w:r>
            <w:r w:rsidRPr="00234188">
              <w:rPr>
                <w:rFonts w:ascii="Calibri" w:hAnsi="Calibri" w:cs="Arial"/>
                <w:noProof/>
                <w:sz w:val="22"/>
                <w:szCs w:val="22"/>
              </w:rPr>
              <w:instrText xml:space="preserve"> FORMTEXT </w:instrText>
            </w:r>
            <w:r w:rsidRPr="00234188">
              <w:rPr>
                <w:rFonts w:ascii="Calibri" w:hAnsi="Calibri" w:cs="Arial"/>
                <w:noProof/>
                <w:sz w:val="22"/>
                <w:szCs w:val="22"/>
              </w:rPr>
            </w:r>
            <w:r w:rsidRPr="00234188">
              <w:rPr>
                <w:rFonts w:ascii="Calibri" w:hAnsi="Calibri" w:cs="Arial"/>
                <w:noProof/>
                <w:sz w:val="22"/>
                <w:szCs w:val="22"/>
              </w:rPr>
              <w:fldChar w:fldCharType="separate"/>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Cambria Math"/>
                <w:noProof/>
                <w:sz w:val="22"/>
                <w:szCs w:val="22"/>
              </w:rPr>
              <w:t> </w:t>
            </w:r>
            <w:r w:rsidRPr="00234188">
              <w:rPr>
                <w:rFonts w:ascii="Calibri" w:hAnsi="Calibri" w:cs="Arial"/>
                <w:noProof/>
                <w:sz w:val="22"/>
                <w:szCs w:val="22"/>
              </w:rPr>
              <w:fldChar w:fldCharType="end"/>
            </w:r>
          </w:p>
        </w:tc>
      </w:tr>
    </w:tbl>
    <w:p w:rsidR="00CC1711" w:rsidRPr="00234188" w:rsidRDefault="00CC1711" w:rsidP="00DA66CF">
      <w:pPr>
        <w:rPr>
          <w:rFonts w:ascii="Calibri" w:hAnsi="Calibri" w:cs="Arial"/>
          <w:b/>
          <w:sz w:val="22"/>
          <w:szCs w:val="22"/>
          <w:u w:val="single"/>
        </w:rPr>
      </w:pPr>
    </w:p>
    <w:p w:rsidR="00CC1711" w:rsidRPr="00234188" w:rsidRDefault="00CC1711" w:rsidP="00DA66CF">
      <w:pPr>
        <w:numPr>
          <w:ilvl w:val="0"/>
          <w:numId w:val="1"/>
        </w:numPr>
        <w:tabs>
          <w:tab w:val="left" w:pos="720"/>
        </w:tabs>
        <w:rPr>
          <w:rFonts w:ascii="Calibri" w:hAnsi="Calibri" w:cs="Arial"/>
          <w:b/>
          <w:sz w:val="22"/>
          <w:szCs w:val="22"/>
          <w:u w:val="single"/>
        </w:rPr>
      </w:pPr>
      <w:r w:rsidRPr="00234188">
        <w:rPr>
          <w:rFonts w:ascii="Calibri" w:hAnsi="Calibri" w:cs="Arial"/>
          <w:b/>
          <w:sz w:val="22"/>
          <w:szCs w:val="22"/>
          <w:u w:val="single"/>
        </w:rPr>
        <w:t>COURSE NUMBER AND TITLE, CATALOG DESCRIPTION, CREDITS:</w:t>
      </w:r>
    </w:p>
    <w:p w:rsidR="00CC1711" w:rsidRPr="00234188" w:rsidRDefault="00CC1711" w:rsidP="00DA66CF">
      <w:pPr>
        <w:ind w:left="1440"/>
        <w:rPr>
          <w:rFonts w:ascii="Calibri" w:hAnsi="Calibri" w:cs="Arial"/>
          <w:b/>
          <w:sz w:val="22"/>
          <w:szCs w:val="22"/>
        </w:rPr>
      </w:pPr>
    </w:p>
    <w:p w:rsidR="00CC1711" w:rsidRPr="00234188" w:rsidRDefault="00CC1711" w:rsidP="001E131B">
      <w:pPr>
        <w:widowControl/>
        <w:tabs>
          <w:tab w:val="left" w:pos="720"/>
          <w:tab w:val="left" w:pos="1170"/>
        </w:tabs>
        <w:ind w:left="720"/>
        <w:rPr>
          <w:rFonts w:ascii="Calibri" w:hAnsi="Calibri" w:cs="Arial"/>
          <w:b/>
          <w:sz w:val="22"/>
          <w:szCs w:val="22"/>
        </w:rPr>
      </w:pPr>
      <w:r w:rsidRPr="00234188">
        <w:rPr>
          <w:rFonts w:ascii="Calibri" w:hAnsi="Calibri" w:cs="Arial"/>
          <w:b/>
          <w:noProof/>
          <w:sz w:val="22"/>
          <w:szCs w:val="22"/>
        </w:rPr>
        <w:t>GLY 1010</w:t>
      </w:r>
      <w:r w:rsidR="00954BAB">
        <w:rPr>
          <w:rFonts w:ascii="Calibri" w:hAnsi="Calibri" w:cs="Arial"/>
          <w:b/>
          <w:noProof/>
          <w:sz w:val="22"/>
          <w:szCs w:val="22"/>
        </w:rPr>
        <w:t>C</w:t>
      </w:r>
      <w:r w:rsidRPr="00234188">
        <w:rPr>
          <w:rFonts w:ascii="Calibri" w:hAnsi="Calibri" w:cs="Arial"/>
          <w:b/>
          <w:noProof/>
          <w:sz w:val="22"/>
          <w:szCs w:val="22"/>
        </w:rPr>
        <w:t xml:space="preserve"> PHYSICAL GEOLOGY</w:t>
      </w:r>
      <w:r w:rsidRPr="00234188">
        <w:rPr>
          <w:rFonts w:ascii="Calibri" w:hAnsi="Calibri" w:cs="Arial"/>
          <w:b/>
          <w:sz w:val="22"/>
          <w:szCs w:val="22"/>
        </w:rPr>
        <w:t xml:space="preserve">   (</w:t>
      </w:r>
      <w:r w:rsidR="000558CD">
        <w:rPr>
          <w:rFonts w:ascii="Calibri" w:hAnsi="Calibri" w:cs="Arial"/>
          <w:b/>
          <w:noProof/>
          <w:sz w:val="22"/>
          <w:szCs w:val="22"/>
        </w:rPr>
        <w:t>3</w:t>
      </w:r>
      <w:r w:rsidRPr="00234188">
        <w:rPr>
          <w:rFonts w:ascii="Calibri" w:hAnsi="Calibri" w:cs="Arial"/>
          <w:b/>
          <w:sz w:val="22"/>
          <w:szCs w:val="22"/>
        </w:rPr>
        <w:t xml:space="preserve"> CREDITS)</w:t>
      </w:r>
    </w:p>
    <w:p w:rsidR="00CC1711" w:rsidRPr="00234188" w:rsidRDefault="00CC1711" w:rsidP="00DA66CF">
      <w:pPr>
        <w:widowControl/>
        <w:tabs>
          <w:tab w:val="left" w:pos="720"/>
          <w:tab w:val="left" w:pos="1170"/>
        </w:tabs>
        <w:ind w:firstLine="720"/>
        <w:rPr>
          <w:rFonts w:ascii="Calibri" w:hAnsi="Calibri" w:cs="Arial"/>
          <w:b/>
          <w:sz w:val="22"/>
          <w:szCs w:val="22"/>
        </w:rPr>
      </w:pPr>
    </w:p>
    <w:p w:rsidR="004F38D0" w:rsidRPr="00234188" w:rsidRDefault="004F38D0" w:rsidP="004F38D0">
      <w:pPr>
        <w:ind w:left="720" w:right="270"/>
        <w:rPr>
          <w:rFonts w:ascii="Calibri" w:hAnsi="Calibri"/>
          <w:caps/>
          <w:sz w:val="22"/>
          <w:szCs w:val="22"/>
        </w:rPr>
      </w:pPr>
      <w:r w:rsidRPr="00234188">
        <w:rPr>
          <w:rFonts w:ascii="Calibri" w:hAnsi="Calibri" w:cs="Arial"/>
          <w:sz w:val="22"/>
          <w:szCs w:val="22"/>
        </w:rPr>
        <w:t>This course is an introduction to the study of the materials, structures and features of the Earth and the processes that produced them.  Topics addressed include classification of rocks, their origin, seismicity and plate tectonics in the Earth, glaciation, mountain building (orogeny), hydrology, weathering/erosion and geologic time.  For both science and non-science majors.  May be taken before or after GLY 1100C.</w:t>
      </w:r>
    </w:p>
    <w:p w:rsidR="00CC1711" w:rsidRPr="00234188" w:rsidRDefault="00CC1711" w:rsidP="005E7A0A">
      <w:pPr>
        <w:pStyle w:val="BodyTextIndent2"/>
        <w:widowControl/>
        <w:tabs>
          <w:tab w:val="left" w:pos="720"/>
          <w:tab w:val="left" w:pos="1170"/>
        </w:tabs>
        <w:spacing w:after="0" w:line="276" w:lineRule="auto"/>
        <w:ind w:left="720"/>
        <w:rPr>
          <w:rFonts w:ascii="Calibri" w:hAnsi="Calibri" w:cs="Arial"/>
          <w:sz w:val="22"/>
          <w:szCs w:val="22"/>
        </w:rPr>
      </w:pPr>
    </w:p>
    <w:p w:rsidR="00CC1711" w:rsidRPr="00234188" w:rsidRDefault="00CC1711" w:rsidP="00BE594D">
      <w:pPr>
        <w:numPr>
          <w:ilvl w:val="0"/>
          <w:numId w:val="1"/>
        </w:numPr>
        <w:rPr>
          <w:rFonts w:ascii="Calibri" w:hAnsi="Calibri" w:cs="Arial"/>
          <w:b/>
          <w:sz w:val="22"/>
          <w:szCs w:val="22"/>
        </w:rPr>
      </w:pPr>
      <w:r w:rsidRPr="00234188">
        <w:rPr>
          <w:rFonts w:ascii="Calibri" w:hAnsi="Calibri" w:cs="Arial"/>
          <w:b/>
          <w:sz w:val="22"/>
          <w:szCs w:val="22"/>
          <w:u w:val="single"/>
        </w:rPr>
        <w:t>PREREQUISITES FOR THIS COURSE:</w:t>
      </w:r>
      <w:r w:rsidRPr="00234188">
        <w:rPr>
          <w:rFonts w:ascii="Calibri" w:hAnsi="Calibri" w:cs="Arial"/>
          <w:b/>
          <w:sz w:val="22"/>
          <w:szCs w:val="22"/>
        </w:rPr>
        <w:t xml:space="preserve">  </w:t>
      </w:r>
    </w:p>
    <w:p w:rsidR="00CC1711" w:rsidRPr="00234188" w:rsidRDefault="00CC1711" w:rsidP="00DA66CF">
      <w:pPr>
        <w:ind w:left="720"/>
        <w:rPr>
          <w:rFonts w:ascii="Calibri" w:hAnsi="Calibri" w:cs="Arial"/>
          <w:b/>
          <w:sz w:val="22"/>
          <w:szCs w:val="22"/>
        </w:rPr>
      </w:pPr>
    </w:p>
    <w:p w:rsidR="00020268" w:rsidRPr="00234188" w:rsidRDefault="00020268" w:rsidP="00020268">
      <w:pPr>
        <w:ind w:left="720"/>
        <w:rPr>
          <w:rFonts w:ascii="Calibri" w:hAnsi="Calibri"/>
          <w:bCs/>
          <w:iCs/>
          <w:sz w:val="22"/>
          <w:szCs w:val="22"/>
        </w:rPr>
      </w:pPr>
      <w:r w:rsidRPr="00234188">
        <w:rPr>
          <w:rFonts w:ascii="Calibri" w:hAnsi="Calibri"/>
          <w:sz w:val="22"/>
          <w:szCs w:val="22"/>
        </w:rPr>
        <w:t>SB 1720 Testing Exemption or s</w:t>
      </w:r>
      <w:r w:rsidRPr="00234188">
        <w:rPr>
          <w:rFonts w:ascii="Calibri" w:hAnsi="Calibri"/>
          <w:bCs/>
          <w:iCs/>
          <w:sz w:val="22"/>
          <w:szCs w:val="22"/>
        </w:rPr>
        <w:t>uccessful completion of all Developmental courses</w:t>
      </w:r>
    </w:p>
    <w:p w:rsidR="00A77D18" w:rsidRPr="00234188" w:rsidRDefault="00A77D18" w:rsidP="00927493">
      <w:pPr>
        <w:ind w:left="720"/>
        <w:rPr>
          <w:rFonts w:ascii="Calibri" w:hAnsi="Calibri" w:cs="Arial"/>
          <w:sz w:val="22"/>
          <w:szCs w:val="22"/>
        </w:rPr>
      </w:pPr>
    </w:p>
    <w:p w:rsidR="00CC1711" w:rsidRPr="00234188" w:rsidRDefault="00CC1711" w:rsidP="00DA66CF">
      <w:pPr>
        <w:ind w:firstLine="720"/>
        <w:rPr>
          <w:rFonts w:ascii="Calibri" w:hAnsi="Calibri" w:cs="Arial"/>
          <w:sz w:val="22"/>
          <w:szCs w:val="22"/>
        </w:rPr>
      </w:pPr>
      <w:r w:rsidRPr="00234188">
        <w:rPr>
          <w:rFonts w:ascii="Calibri" w:hAnsi="Calibri" w:cs="Arial"/>
          <w:b/>
          <w:sz w:val="22"/>
          <w:szCs w:val="22"/>
          <w:u w:val="single"/>
        </w:rPr>
        <w:t>CO-REQUISITES FOR THIS COURSE:</w:t>
      </w:r>
    </w:p>
    <w:p w:rsidR="00CC1711" w:rsidRPr="00234188" w:rsidRDefault="00CC1711" w:rsidP="00DA66CF">
      <w:pPr>
        <w:ind w:firstLine="720"/>
        <w:rPr>
          <w:rFonts w:ascii="Calibri" w:hAnsi="Calibri" w:cs="Arial"/>
          <w:sz w:val="22"/>
          <w:szCs w:val="22"/>
        </w:rPr>
      </w:pPr>
    </w:p>
    <w:p w:rsidR="00CC1711" w:rsidRPr="00234188" w:rsidRDefault="00CC1711" w:rsidP="00427BDD">
      <w:pPr>
        <w:ind w:left="720"/>
        <w:rPr>
          <w:rFonts w:ascii="Calibri" w:hAnsi="Calibri" w:cs="Arial"/>
          <w:sz w:val="22"/>
          <w:szCs w:val="22"/>
        </w:rPr>
      </w:pPr>
      <w:r w:rsidRPr="00234188">
        <w:rPr>
          <w:rFonts w:ascii="Calibri" w:hAnsi="Calibri" w:cs="Arial"/>
          <w:noProof/>
          <w:sz w:val="22"/>
          <w:szCs w:val="22"/>
        </w:rPr>
        <w:t>None</w:t>
      </w:r>
    </w:p>
    <w:p w:rsidR="00CC1711" w:rsidRPr="00234188" w:rsidRDefault="00CC1711" w:rsidP="00DA66CF">
      <w:pPr>
        <w:ind w:firstLine="720"/>
        <w:rPr>
          <w:rFonts w:ascii="Calibri" w:hAnsi="Calibri" w:cs="Arial"/>
          <w:sz w:val="22"/>
          <w:szCs w:val="22"/>
        </w:rPr>
      </w:pPr>
    </w:p>
    <w:p w:rsidR="00CC1711" w:rsidRPr="00234188" w:rsidRDefault="00CC1711" w:rsidP="00BE594D">
      <w:pPr>
        <w:numPr>
          <w:ilvl w:val="0"/>
          <w:numId w:val="1"/>
        </w:numPr>
        <w:rPr>
          <w:rFonts w:ascii="Calibri" w:hAnsi="Calibri" w:cs="Arial"/>
          <w:sz w:val="22"/>
          <w:szCs w:val="22"/>
        </w:rPr>
      </w:pPr>
      <w:r w:rsidRPr="00234188">
        <w:rPr>
          <w:rFonts w:ascii="Calibri" w:hAnsi="Calibri" w:cs="Arial"/>
          <w:b/>
          <w:sz w:val="22"/>
          <w:szCs w:val="22"/>
          <w:u w:val="single"/>
        </w:rPr>
        <w:t>GENERAL COURSE INFORMATION:</w:t>
      </w:r>
      <w:r w:rsidRPr="00234188">
        <w:rPr>
          <w:rFonts w:ascii="Calibri" w:hAnsi="Calibri" w:cs="Arial"/>
          <w:b/>
          <w:sz w:val="22"/>
          <w:szCs w:val="22"/>
        </w:rPr>
        <w:t xml:space="preserve">  </w:t>
      </w:r>
      <w:r w:rsidRPr="00234188">
        <w:rPr>
          <w:rFonts w:ascii="Calibri" w:hAnsi="Calibri" w:cs="Arial"/>
          <w:sz w:val="22"/>
          <w:szCs w:val="22"/>
        </w:rPr>
        <w:t>Topic Outline.</w:t>
      </w:r>
    </w:p>
    <w:p w:rsidR="00CC1711" w:rsidRPr="00234188" w:rsidRDefault="00CC1711" w:rsidP="00DA66CF">
      <w:pPr>
        <w:rPr>
          <w:rFonts w:ascii="Calibri" w:hAnsi="Calibri" w:cs="Arial"/>
          <w:b/>
          <w:sz w:val="22"/>
          <w:szCs w:val="22"/>
          <w:u w:val="single"/>
        </w:rPr>
      </w:pP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Plate tectonics as a theory and association with uniformitarianism</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Rocks and minerals; compare/contrast major rock and mineral types</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Rock cycle</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Geologic hazards</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Study of resources ranging from groundwater to fossil fuels</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Glaciers and factors affecting glacial/interglacial periods</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Structural features associated with the geomorphology</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Weathering from erosion, mass wasting and identify causes/effects of each</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Basis of geologic time</w:t>
      </w:r>
    </w:p>
    <w:p w:rsidR="004F38D0" w:rsidRPr="00234188" w:rsidRDefault="004F38D0" w:rsidP="004F38D0">
      <w:pPr>
        <w:widowControl/>
        <w:numPr>
          <w:ilvl w:val="0"/>
          <w:numId w:val="6"/>
        </w:numPr>
        <w:tabs>
          <w:tab w:val="left" w:pos="1080"/>
        </w:tabs>
        <w:suppressAutoHyphens w:val="0"/>
        <w:ind w:left="1080"/>
        <w:rPr>
          <w:rFonts w:ascii="Calibri" w:hAnsi="Calibri" w:cs="Arial"/>
          <w:sz w:val="22"/>
          <w:szCs w:val="22"/>
        </w:rPr>
      </w:pPr>
      <w:r w:rsidRPr="00234188">
        <w:rPr>
          <w:rFonts w:ascii="Calibri" w:hAnsi="Calibri" w:cs="Arial"/>
          <w:sz w:val="22"/>
          <w:szCs w:val="22"/>
        </w:rPr>
        <w:t>General characteristics of mountain building (orogeny)</w:t>
      </w:r>
    </w:p>
    <w:p w:rsidR="004F38D0" w:rsidRPr="00234188" w:rsidRDefault="004F38D0" w:rsidP="004F38D0">
      <w:pPr>
        <w:widowControl/>
        <w:numPr>
          <w:ilvl w:val="0"/>
          <w:numId w:val="6"/>
        </w:numPr>
        <w:tabs>
          <w:tab w:val="left" w:pos="1080"/>
        </w:tabs>
        <w:suppressAutoHyphens w:val="0"/>
        <w:ind w:left="1080"/>
        <w:rPr>
          <w:rFonts w:ascii="Calibri" w:hAnsi="Calibri"/>
          <w:sz w:val="22"/>
          <w:szCs w:val="22"/>
        </w:rPr>
      </w:pPr>
      <w:r w:rsidRPr="00234188">
        <w:rPr>
          <w:rFonts w:ascii="Calibri" w:hAnsi="Calibri" w:cs="Arial"/>
          <w:sz w:val="22"/>
          <w:szCs w:val="22"/>
        </w:rPr>
        <w:t>General hydrologic circumstances in various geologic settings</w:t>
      </w:r>
    </w:p>
    <w:p w:rsidR="00CC1711" w:rsidRPr="00234188" w:rsidRDefault="00CC1711" w:rsidP="0023397D">
      <w:pPr>
        <w:tabs>
          <w:tab w:val="left" w:pos="1080"/>
        </w:tabs>
        <w:ind w:left="1080" w:hanging="360"/>
        <w:rPr>
          <w:rFonts w:ascii="Calibri" w:hAnsi="Calibri" w:cs="Arial"/>
          <w:sz w:val="22"/>
          <w:szCs w:val="22"/>
        </w:rPr>
      </w:pPr>
    </w:p>
    <w:p w:rsidR="00CC1197" w:rsidRPr="00BA3BB9" w:rsidRDefault="00CC1197" w:rsidP="00CC119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C1197" w:rsidRDefault="00CC1197" w:rsidP="00CC1197">
      <w:pPr>
        <w:rPr>
          <w:rFonts w:ascii="Calibri" w:hAnsi="Calibri" w:cs="Arial"/>
          <w:b/>
          <w:sz w:val="22"/>
          <w:szCs w:val="22"/>
          <w:u w:val="single"/>
        </w:rPr>
      </w:pPr>
    </w:p>
    <w:p w:rsidR="00CC1197" w:rsidRPr="009A197E" w:rsidRDefault="00CC1197" w:rsidP="00CC119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C1197" w:rsidRPr="009A197E" w:rsidRDefault="00CC1197" w:rsidP="00CC119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C1197" w:rsidRDefault="00CC1197" w:rsidP="00CC119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C1197" w:rsidRDefault="00CC1197" w:rsidP="00CC1197">
      <w:pPr>
        <w:ind w:left="720"/>
        <w:rPr>
          <w:rFonts w:ascii="Garamond" w:hAnsi="Garamond"/>
          <w:color w:val="000000"/>
          <w:sz w:val="22"/>
          <w:szCs w:val="22"/>
        </w:rPr>
      </w:pPr>
    </w:p>
    <w:p w:rsidR="00CC1197" w:rsidRPr="0036367B" w:rsidRDefault="00CC1197" w:rsidP="00CC119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C1197" w:rsidRPr="0036367B" w:rsidRDefault="00CC1197" w:rsidP="00CC119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C1197" w:rsidRPr="0036367B"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 </w:t>
      </w:r>
    </w:p>
    <w:p w:rsidR="00CC1197" w:rsidRPr="0036367B"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C1197">
        <w:rPr>
          <w:rFonts w:ascii="Calibri" w:hAnsi="Calibri"/>
          <w:b/>
          <w:color w:val="000000"/>
          <w:sz w:val="22"/>
          <w:szCs w:val="24"/>
        </w:rPr>
        <w:t>Evaluate</w:t>
      </w:r>
    </w:p>
    <w:p w:rsidR="00CC1197" w:rsidRPr="0036367B" w:rsidRDefault="00CC1197" w:rsidP="00CC1197">
      <w:pPr>
        <w:shd w:val="clear" w:color="auto" w:fill="FFFFFF"/>
        <w:rPr>
          <w:rFonts w:ascii="Calibri" w:hAnsi="Calibri"/>
          <w:color w:val="000000"/>
          <w:sz w:val="22"/>
          <w:szCs w:val="24"/>
        </w:rPr>
      </w:pPr>
    </w:p>
    <w:p w:rsidR="00CC1197"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C1197" w:rsidRPr="0036367B" w:rsidRDefault="00CC1197" w:rsidP="00CC1197">
      <w:pPr>
        <w:shd w:val="clear" w:color="auto" w:fill="FFFFFF"/>
        <w:rPr>
          <w:rFonts w:ascii="Calibri" w:hAnsi="Calibri"/>
          <w:color w:val="000000"/>
          <w:sz w:val="22"/>
          <w:szCs w:val="24"/>
        </w:rPr>
      </w:pPr>
    </w:p>
    <w:p w:rsidR="00CC1197" w:rsidRP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 xml:space="preserve">Defend theory of plate tectonics, analyze and interpret orogeny as it applies to </w:t>
      </w:r>
    </w:p>
    <w:p w:rsidR="00CC1197" w:rsidRPr="00CC1197" w:rsidRDefault="00CC1197" w:rsidP="00CC1197">
      <w:pPr>
        <w:shd w:val="clear" w:color="auto" w:fill="FFFFFF"/>
        <w:ind w:left="720" w:firstLine="720"/>
        <w:rPr>
          <w:rFonts w:ascii="Calibri" w:hAnsi="Calibri"/>
          <w:sz w:val="22"/>
          <w:szCs w:val="24"/>
        </w:rPr>
      </w:pPr>
      <w:proofErr w:type="gramStart"/>
      <w:r w:rsidRPr="00CC1197">
        <w:rPr>
          <w:rFonts w:ascii="Calibri" w:hAnsi="Calibri"/>
          <w:sz w:val="22"/>
          <w:szCs w:val="24"/>
        </w:rPr>
        <w:t>tectonic</w:t>
      </w:r>
      <w:proofErr w:type="gramEnd"/>
      <w:r w:rsidRPr="00CC1197">
        <w:rPr>
          <w:rFonts w:ascii="Calibri" w:hAnsi="Calibri"/>
          <w:sz w:val="22"/>
          <w:szCs w:val="24"/>
        </w:rPr>
        <w:t xml:space="preserve"> theory.</w:t>
      </w:r>
    </w:p>
    <w:p w:rsidR="00CC1197" w:rsidRP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Identify zones of Earth’s interior and explain their significance.</w:t>
      </w:r>
    </w:p>
    <w:p w:rsidR="00CC1197" w:rsidRP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Identify and interpret groundwater data and produce hydrographs summarizing the hydrologic cycle.</w:t>
      </w:r>
    </w:p>
    <w:p w:rsidR="00CC1197" w:rsidRDefault="00CC1197" w:rsidP="00CC1197">
      <w:pPr>
        <w:shd w:val="clear" w:color="auto" w:fill="FFFFFF"/>
        <w:rPr>
          <w:rFonts w:ascii="Calibri" w:hAnsi="Calibri"/>
          <w:color w:val="000000"/>
          <w:sz w:val="22"/>
          <w:szCs w:val="22"/>
        </w:rPr>
      </w:pPr>
    </w:p>
    <w:p w:rsidR="00CC1711" w:rsidRDefault="00CC1197" w:rsidP="00CC119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C1197" w:rsidRDefault="00CC1197" w:rsidP="00CC1197">
      <w:pPr>
        <w:shd w:val="clear" w:color="auto" w:fill="FFFFFF"/>
        <w:ind w:left="720"/>
        <w:rPr>
          <w:rFonts w:ascii="Calibri" w:hAnsi="Calibri"/>
          <w:b/>
          <w:color w:val="000000"/>
          <w:sz w:val="22"/>
          <w:szCs w:val="24"/>
        </w:rPr>
      </w:pPr>
    </w:p>
    <w:p w:rsidR="00CC1197" w:rsidRPr="0036367B"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CC1197" w:rsidRPr="0036367B" w:rsidRDefault="00CC1197" w:rsidP="00CC1197">
      <w:pPr>
        <w:shd w:val="clear" w:color="auto" w:fill="FFFFFF"/>
        <w:rPr>
          <w:rFonts w:ascii="Calibri" w:hAnsi="Calibri"/>
          <w:color w:val="000000"/>
          <w:sz w:val="22"/>
          <w:szCs w:val="24"/>
        </w:rPr>
      </w:pPr>
    </w:p>
    <w:p w:rsidR="00CC1197" w:rsidRDefault="00CC1197" w:rsidP="00CC119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C1197" w:rsidRDefault="00CC1197" w:rsidP="00CC1197">
      <w:pPr>
        <w:shd w:val="clear" w:color="auto" w:fill="FFFFFF"/>
        <w:ind w:left="720"/>
        <w:rPr>
          <w:rFonts w:ascii="Calibri" w:hAnsi="Calibri"/>
          <w:b/>
          <w:color w:val="000000"/>
          <w:sz w:val="22"/>
          <w:szCs w:val="24"/>
        </w:rPr>
      </w:pPr>
    </w:p>
    <w:p w:rsidR="00CC1197" w:rsidRP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Infer rock type within the context of geologic setting.</w:t>
      </w:r>
    </w:p>
    <w:p w:rsidR="00CC1197" w:rsidRDefault="00CC1197" w:rsidP="00CC1197">
      <w:pPr>
        <w:pStyle w:val="ListParagraph"/>
        <w:widowControl/>
        <w:numPr>
          <w:ilvl w:val="0"/>
          <w:numId w:val="7"/>
        </w:numPr>
        <w:shd w:val="clear" w:color="auto" w:fill="FFFFFF"/>
        <w:contextualSpacing/>
        <w:rPr>
          <w:rFonts w:ascii="Calibri" w:hAnsi="Calibri"/>
          <w:sz w:val="22"/>
          <w:szCs w:val="24"/>
        </w:rPr>
      </w:pPr>
      <w:r w:rsidRPr="00CC1197">
        <w:rPr>
          <w:rFonts w:ascii="Calibri" w:hAnsi="Calibri"/>
          <w:sz w:val="22"/>
          <w:szCs w:val="24"/>
        </w:rPr>
        <w:t>Define impacts of use of geologic resources and hazards on the environment.</w:t>
      </w:r>
    </w:p>
    <w:p w:rsidR="00CC1197" w:rsidRDefault="00CC1197" w:rsidP="00CC1197">
      <w:pPr>
        <w:pStyle w:val="ListParagraph"/>
        <w:widowControl/>
        <w:shd w:val="clear" w:color="auto" w:fill="FFFFFF"/>
        <w:contextualSpacing/>
        <w:rPr>
          <w:rFonts w:ascii="Calibri" w:hAnsi="Calibri"/>
          <w:sz w:val="22"/>
          <w:szCs w:val="24"/>
        </w:rPr>
      </w:pPr>
    </w:p>
    <w:p w:rsidR="00CC1197" w:rsidRPr="00653395" w:rsidRDefault="00CC1197" w:rsidP="00CC1197">
      <w:pPr>
        <w:shd w:val="clear" w:color="auto" w:fill="FFFFFF"/>
        <w:ind w:firstLine="720"/>
        <w:rPr>
          <w:rFonts w:ascii="Calibri" w:hAnsi="Calibri" w:cs="Calibri"/>
          <w:b/>
          <w:sz w:val="22"/>
        </w:rPr>
      </w:pPr>
      <w:r w:rsidRPr="00653395">
        <w:rPr>
          <w:rFonts w:ascii="Calibri" w:hAnsi="Calibri" w:cs="Calibri"/>
          <w:b/>
          <w:sz w:val="22"/>
          <w:szCs w:val="24"/>
        </w:rPr>
        <w:t>B.</w:t>
      </w:r>
      <w:r w:rsidRPr="00653395">
        <w:rPr>
          <w:rFonts w:ascii="Calibri" w:hAnsi="Calibri" w:cs="Calibri"/>
          <w:sz w:val="22"/>
          <w:szCs w:val="24"/>
        </w:rPr>
        <w:t xml:space="preserve"> </w:t>
      </w:r>
      <w:r w:rsidRPr="00653395">
        <w:rPr>
          <w:rFonts w:ascii="Calibri" w:hAnsi="Calibri" w:cs="Calibri"/>
          <w:b/>
          <w:sz w:val="22"/>
        </w:rPr>
        <w:t>Other Course Objectives/Standards</w:t>
      </w:r>
    </w:p>
    <w:p w:rsidR="00CC1197" w:rsidRPr="00653395" w:rsidRDefault="00CC1197" w:rsidP="00CC1197">
      <w:pPr>
        <w:pStyle w:val="ListParagraph"/>
        <w:widowControl/>
        <w:numPr>
          <w:ilvl w:val="0"/>
          <w:numId w:val="7"/>
        </w:numPr>
        <w:shd w:val="clear" w:color="auto" w:fill="FFFFFF"/>
        <w:contextualSpacing/>
        <w:rPr>
          <w:rFonts w:ascii="Calibri" w:hAnsi="Calibri" w:cs="Calibri"/>
          <w:sz w:val="22"/>
          <w:szCs w:val="24"/>
        </w:rPr>
      </w:pPr>
      <w:r w:rsidRPr="00653395">
        <w:rPr>
          <w:rFonts w:ascii="Calibri" w:hAnsi="Calibri" w:cs="Calibri"/>
          <w:sz w:val="22"/>
          <w:szCs w:val="24"/>
        </w:rPr>
        <w:t>Define geologic weathering types and give examples of mass wasting.</w:t>
      </w:r>
    </w:p>
    <w:p w:rsidR="00CC1197" w:rsidRPr="00653395" w:rsidRDefault="00CC1197" w:rsidP="00091038">
      <w:pPr>
        <w:pStyle w:val="ListParagraph"/>
        <w:widowControl/>
        <w:numPr>
          <w:ilvl w:val="0"/>
          <w:numId w:val="7"/>
        </w:numPr>
        <w:shd w:val="clear" w:color="auto" w:fill="FFFFFF"/>
        <w:contextualSpacing/>
        <w:rPr>
          <w:rFonts w:ascii="Calibri" w:hAnsi="Calibri" w:cs="Calibri"/>
          <w:sz w:val="20"/>
          <w:szCs w:val="24"/>
        </w:rPr>
      </w:pPr>
      <w:r w:rsidRPr="00653395">
        <w:rPr>
          <w:rFonts w:ascii="Calibri" w:hAnsi="Calibri" w:cs="Calibri"/>
          <w:sz w:val="22"/>
          <w:szCs w:val="24"/>
        </w:rPr>
        <w:t>Explain the rock cycle and indicate examples of absolute and/or relative dating.</w:t>
      </w:r>
    </w:p>
    <w:p w:rsidR="00CC1197" w:rsidRPr="00CC1197" w:rsidRDefault="00CC1197" w:rsidP="00CC1197">
      <w:pPr>
        <w:shd w:val="clear" w:color="auto" w:fill="FFFFFF"/>
        <w:ind w:left="720"/>
        <w:rPr>
          <w:rFonts w:ascii="Calibri" w:hAnsi="Calibri"/>
          <w:b/>
          <w:color w:val="000000"/>
          <w:sz w:val="22"/>
          <w:szCs w:val="24"/>
        </w:rPr>
        <w:sectPr w:rsidR="00CC1197" w:rsidRPr="00CC1197" w:rsidSect="00CC171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CC1711" w:rsidRPr="00234188" w:rsidRDefault="00CC1711" w:rsidP="00DA66CF">
      <w:pPr>
        <w:ind w:left="720"/>
        <w:rPr>
          <w:rFonts w:ascii="Calibri" w:hAnsi="Calibri" w:cs="Arial"/>
          <w:b/>
          <w:sz w:val="22"/>
          <w:szCs w:val="22"/>
          <w:u w:val="single"/>
        </w:rPr>
      </w:pPr>
    </w:p>
    <w:p w:rsidR="00CC1711" w:rsidRPr="00234188" w:rsidRDefault="00CC1711" w:rsidP="00BE594D">
      <w:pPr>
        <w:numPr>
          <w:ilvl w:val="0"/>
          <w:numId w:val="3"/>
        </w:numPr>
        <w:rPr>
          <w:rFonts w:ascii="Calibri" w:hAnsi="Calibri" w:cs="Arial"/>
          <w:sz w:val="22"/>
          <w:szCs w:val="22"/>
        </w:rPr>
      </w:pPr>
      <w:r w:rsidRPr="00234188">
        <w:rPr>
          <w:rFonts w:ascii="Calibri" w:hAnsi="Calibri" w:cs="Arial"/>
          <w:b/>
          <w:sz w:val="22"/>
          <w:szCs w:val="22"/>
          <w:u w:val="single"/>
        </w:rPr>
        <w:t>DISTRICT-WIDE POLICIES:</w:t>
      </w:r>
    </w:p>
    <w:p w:rsidR="00CC1711" w:rsidRPr="00234188" w:rsidRDefault="00CC1711" w:rsidP="00DA66CF">
      <w:pPr>
        <w:tabs>
          <w:tab w:val="left" w:pos="720"/>
        </w:tabs>
        <w:ind w:left="720"/>
        <w:rPr>
          <w:rFonts w:ascii="Calibri" w:hAnsi="Calibri" w:cs="Arial"/>
          <w:sz w:val="22"/>
          <w:szCs w:val="22"/>
        </w:rPr>
      </w:pPr>
    </w:p>
    <w:p w:rsidR="00CC1711" w:rsidRPr="00234188" w:rsidRDefault="00CC1711" w:rsidP="00DA66CF">
      <w:pPr>
        <w:ind w:left="720"/>
        <w:rPr>
          <w:rFonts w:ascii="Calibri" w:hAnsi="Calibri" w:cs="Arial"/>
          <w:b/>
          <w:bCs/>
          <w:iCs/>
          <w:caps/>
          <w:sz w:val="22"/>
          <w:szCs w:val="22"/>
        </w:rPr>
      </w:pPr>
      <w:r w:rsidRPr="00234188">
        <w:rPr>
          <w:rFonts w:ascii="Calibri" w:hAnsi="Calibri" w:cs="Arial"/>
          <w:b/>
          <w:bCs/>
          <w:iCs/>
          <w:caps/>
          <w:sz w:val="22"/>
          <w:szCs w:val="22"/>
        </w:rPr>
        <w:t>Programs for Students with Disabilities</w:t>
      </w:r>
    </w:p>
    <w:p w:rsidR="00020268" w:rsidRPr="00234188" w:rsidRDefault="00020268" w:rsidP="00020268">
      <w:pPr>
        <w:tabs>
          <w:tab w:val="left" w:pos="720"/>
        </w:tabs>
        <w:ind w:left="720"/>
        <w:rPr>
          <w:rFonts w:ascii="Calibri" w:hAnsi="Calibri" w:cs="Arial"/>
          <w:bCs/>
          <w:iCs/>
          <w:sz w:val="22"/>
          <w:szCs w:val="22"/>
        </w:rPr>
      </w:pPr>
      <w:r w:rsidRPr="0023418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234188">
          <w:rPr>
            <w:rStyle w:val="Hyperlink"/>
            <w:rFonts w:ascii="Calibri" w:hAnsi="Calibri" w:cs="Arial"/>
            <w:bCs/>
            <w:iCs/>
            <w:sz w:val="22"/>
            <w:szCs w:val="22"/>
          </w:rPr>
          <w:t>http://www.fsw.edu/adaptiveservices</w:t>
        </w:r>
      </w:hyperlink>
      <w:r w:rsidRPr="00234188">
        <w:rPr>
          <w:rFonts w:ascii="Calibri" w:hAnsi="Calibri" w:cs="Arial"/>
          <w:bCs/>
          <w:iCs/>
          <w:sz w:val="22"/>
          <w:szCs w:val="22"/>
        </w:rPr>
        <w:t>.</w:t>
      </w:r>
    </w:p>
    <w:p w:rsidR="00234188" w:rsidRPr="00234188" w:rsidRDefault="00234188" w:rsidP="00020268">
      <w:pPr>
        <w:tabs>
          <w:tab w:val="left" w:pos="720"/>
        </w:tabs>
        <w:ind w:left="720"/>
        <w:rPr>
          <w:rFonts w:ascii="Calibri" w:hAnsi="Calibri" w:cs="Arial"/>
          <w:bCs/>
          <w:iCs/>
          <w:sz w:val="22"/>
          <w:szCs w:val="22"/>
        </w:rPr>
      </w:pPr>
    </w:p>
    <w:p w:rsidR="00CC1197" w:rsidRDefault="00CC1197" w:rsidP="00234188">
      <w:pPr>
        <w:ind w:left="720"/>
        <w:rPr>
          <w:rFonts w:ascii="Calibri" w:hAnsi="Calibri"/>
          <w:b/>
          <w:bCs/>
          <w:caps/>
          <w:sz w:val="22"/>
          <w:szCs w:val="22"/>
        </w:rPr>
      </w:pPr>
    </w:p>
    <w:p w:rsidR="00234188" w:rsidRPr="00234188" w:rsidRDefault="00234188" w:rsidP="00234188">
      <w:pPr>
        <w:ind w:left="720"/>
        <w:rPr>
          <w:rFonts w:ascii="Calibri" w:hAnsi="Calibri"/>
          <w:b/>
          <w:bCs/>
          <w:caps/>
          <w:sz w:val="22"/>
          <w:szCs w:val="22"/>
        </w:rPr>
      </w:pPr>
      <w:r w:rsidRPr="00234188">
        <w:rPr>
          <w:rFonts w:ascii="Calibri" w:hAnsi="Calibri"/>
          <w:b/>
          <w:bCs/>
          <w:caps/>
          <w:sz w:val="22"/>
          <w:szCs w:val="22"/>
        </w:rPr>
        <w:lastRenderedPageBreak/>
        <w:t>REPORTING TITLE IX VIOLATIONS</w:t>
      </w:r>
    </w:p>
    <w:p w:rsidR="00234188" w:rsidRPr="00234188" w:rsidRDefault="00234188" w:rsidP="00234188">
      <w:pPr>
        <w:tabs>
          <w:tab w:val="left" w:pos="720"/>
        </w:tabs>
        <w:ind w:left="720"/>
        <w:rPr>
          <w:rFonts w:ascii="Calibri" w:hAnsi="Calibri" w:cs="Arial"/>
          <w:bCs/>
          <w:iCs/>
          <w:sz w:val="22"/>
          <w:szCs w:val="22"/>
        </w:rPr>
      </w:pPr>
      <w:r w:rsidRPr="00234188">
        <w:rPr>
          <w:rFonts w:ascii="Calibri" w:hAnsi="Calibri"/>
          <w:sz w:val="22"/>
          <w:szCs w:val="22"/>
        </w:rPr>
        <w:t xml:space="preserve">Florida SouthWestern State College, in accordance with Title IX and the Violence </w:t>
      </w:r>
      <w:proofErr w:type="gramStart"/>
      <w:r w:rsidRPr="00234188">
        <w:rPr>
          <w:rFonts w:ascii="Calibri" w:hAnsi="Calibri"/>
          <w:sz w:val="22"/>
          <w:szCs w:val="22"/>
        </w:rPr>
        <w:t>Against</w:t>
      </w:r>
      <w:proofErr w:type="gramEnd"/>
      <w:r w:rsidRPr="0023418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234188">
          <w:rPr>
            <w:rStyle w:val="Hyperlink"/>
            <w:rFonts w:ascii="Calibri" w:hAnsi="Calibri"/>
            <w:sz w:val="22"/>
            <w:szCs w:val="22"/>
          </w:rPr>
          <w:t>equity@fsw.edu</w:t>
        </w:r>
      </w:hyperlink>
      <w:r w:rsidRPr="002341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234188">
          <w:rPr>
            <w:rStyle w:val="Hyperlink"/>
            <w:rFonts w:ascii="Calibri" w:hAnsi="Calibri"/>
            <w:sz w:val="22"/>
            <w:szCs w:val="22"/>
          </w:rPr>
          <w:t>http://www.fsw.edu/sexualassault</w:t>
        </w:r>
      </w:hyperlink>
      <w:r w:rsidRPr="00234188">
        <w:rPr>
          <w:rFonts w:ascii="Calibri" w:hAnsi="Calibri"/>
          <w:sz w:val="22"/>
          <w:szCs w:val="22"/>
        </w:rPr>
        <w:t>.</w:t>
      </w:r>
    </w:p>
    <w:p w:rsidR="00F45579" w:rsidRPr="00234188" w:rsidRDefault="00F45579" w:rsidP="00F45579">
      <w:pPr>
        <w:tabs>
          <w:tab w:val="left" w:pos="1350"/>
        </w:tabs>
        <w:ind w:left="1350"/>
        <w:rPr>
          <w:rFonts w:ascii="Calibri" w:hAnsi="Calibri" w:cs="Arial"/>
          <w:bCs/>
          <w:iCs/>
          <w:sz w:val="22"/>
          <w:szCs w:val="22"/>
        </w:rPr>
      </w:pPr>
    </w:p>
    <w:p w:rsidR="00CC1711" w:rsidRPr="00234188" w:rsidRDefault="00CC1711" w:rsidP="00DA66CF">
      <w:pPr>
        <w:ind w:left="720" w:firstLine="720"/>
        <w:rPr>
          <w:rFonts w:ascii="Calibri" w:hAnsi="Calibri" w:cs="Arial"/>
          <w:b/>
          <w:sz w:val="22"/>
          <w:szCs w:val="22"/>
        </w:rPr>
        <w:sectPr w:rsidR="00CC1711" w:rsidRPr="00234188"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C1711" w:rsidRPr="00234188" w:rsidRDefault="00CC1711" w:rsidP="006B3167">
      <w:pPr>
        <w:numPr>
          <w:ilvl w:val="0"/>
          <w:numId w:val="3"/>
        </w:numPr>
        <w:suppressAutoHyphens w:val="0"/>
        <w:rPr>
          <w:rFonts w:ascii="Calibri" w:hAnsi="Calibri" w:cs="Arial"/>
          <w:sz w:val="22"/>
          <w:szCs w:val="22"/>
        </w:rPr>
      </w:pPr>
      <w:bookmarkStart w:id="1" w:name="_GoBack"/>
      <w:bookmarkEnd w:id="1"/>
      <w:r w:rsidRPr="00234188">
        <w:rPr>
          <w:rFonts w:ascii="Calibri" w:hAnsi="Calibri" w:cs="Arial"/>
          <w:b/>
          <w:sz w:val="22"/>
          <w:szCs w:val="22"/>
          <w:u w:val="single"/>
        </w:rPr>
        <w:lastRenderedPageBreak/>
        <w:t>REQUIREMENTS FOR THE STUDENTS:</w:t>
      </w:r>
      <w:r w:rsidRPr="00234188">
        <w:rPr>
          <w:rFonts w:ascii="Calibri" w:hAnsi="Calibri" w:cs="Arial"/>
          <w:sz w:val="22"/>
          <w:szCs w:val="22"/>
        </w:rPr>
        <w:tab/>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List specific course assessments such as class participation, tests, homework assignments, make-up procedures, etc.</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ATTENDANCE POLICY:</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The professor’s specific policy concerning absence. (The College policy on attendance is in the Catalog, and defers to the professor.)</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GRADING POLICY:</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Include numerical ranges for letter grades; the following is a range commonly used by many faculty:</w:t>
      </w:r>
    </w:p>
    <w:p w:rsidR="00CC1711" w:rsidRPr="00234188" w:rsidRDefault="00CC1711" w:rsidP="00DA66CF">
      <w:pPr>
        <w:pStyle w:val="ListParagraph"/>
        <w:rPr>
          <w:rFonts w:ascii="Calibri" w:hAnsi="Calibri" w:cs="Arial"/>
          <w:sz w:val="22"/>
          <w:szCs w:val="22"/>
        </w:rPr>
      </w:pP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90 - 100      =      A</w:t>
      </w: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80 - 89        =      B</w:t>
      </w: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70 - 79        =      C</w:t>
      </w: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60 - 69        =      D</w:t>
      </w:r>
    </w:p>
    <w:p w:rsidR="00CC1711" w:rsidRPr="00234188" w:rsidRDefault="00CC1711" w:rsidP="00DA66CF">
      <w:pPr>
        <w:ind w:left="2880"/>
        <w:rPr>
          <w:rFonts w:ascii="Calibri" w:hAnsi="Calibri" w:cs="Arial"/>
          <w:sz w:val="22"/>
          <w:szCs w:val="22"/>
        </w:rPr>
      </w:pPr>
      <w:r w:rsidRPr="00234188">
        <w:rPr>
          <w:rFonts w:ascii="Calibri" w:hAnsi="Calibri" w:cs="Arial"/>
          <w:sz w:val="22"/>
          <w:szCs w:val="22"/>
        </w:rPr>
        <w:t>Below 60    =      F</w:t>
      </w:r>
    </w:p>
    <w:p w:rsidR="00CC1711" w:rsidRPr="00234188" w:rsidRDefault="00CC1711" w:rsidP="00DA66CF">
      <w:pPr>
        <w:ind w:left="720"/>
        <w:rPr>
          <w:rFonts w:ascii="Calibri" w:hAnsi="Calibri" w:cs="Arial"/>
          <w:sz w:val="22"/>
          <w:szCs w:val="22"/>
        </w:rPr>
      </w:pP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(Note:  The “incomplete” grade [“I”] should be given only when unusual circumstances warrant. An “incomplete” is not a substitute for a “D,” “F,” or “W.” Refer to the policy on “incomplete grades.)</w:t>
      </w:r>
    </w:p>
    <w:p w:rsidR="00CC1711" w:rsidRPr="00234188" w:rsidRDefault="00CC1711" w:rsidP="00DA66CF">
      <w:pPr>
        <w:ind w:left="720"/>
        <w:rPr>
          <w:rFonts w:ascii="Calibri" w:hAnsi="Calibri" w:cs="Arial"/>
          <w:b/>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REQUIRED COURSE MATERIALS:</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(In correct bibliographic format.)</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RESERVED MATERIALS FOR THE COURSE:</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Other special learning resources.</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CLASS SCHEDULE:</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 xml:space="preserve">This section includes assignments for each class meeting or unit, along with scheduled </w:t>
      </w:r>
      <w:r w:rsidR="00020268" w:rsidRPr="00234188">
        <w:rPr>
          <w:rFonts w:ascii="Calibri" w:hAnsi="Calibri" w:cs="Arial"/>
          <w:sz w:val="22"/>
          <w:szCs w:val="22"/>
        </w:rPr>
        <w:t>Library activities</w:t>
      </w:r>
      <w:r w:rsidRPr="00234188">
        <w:rPr>
          <w:rFonts w:ascii="Calibri" w:hAnsi="Calibri" w:cs="Arial"/>
          <w:sz w:val="22"/>
          <w:szCs w:val="22"/>
        </w:rPr>
        <w:t xml:space="preserve"> and other scheduled support, including scheduled tests.</w:t>
      </w:r>
    </w:p>
    <w:p w:rsidR="00CC1711" w:rsidRPr="00234188" w:rsidRDefault="00CC1711" w:rsidP="00DA66CF">
      <w:pPr>
        <w:ind w:left="720"/>
        <w:rPr>
          <w:rFonts w:ascii="Calibri" w:hAnsi="Calibri" w:cs="Arial"/>
          <w:sz w:val="22"/>
          <w:szCs w:val="22"/>
        </w:rPr>
      </w:pPr>
    </w:p>
    <w:p w:rsidR="00CC1711" w:rsidRPr="00234188" w:rsidRDefault="00CC1711" w:rsidP="00BE594D">
      <w:pPr>
        <w:numPr>
          <w:ilvl w:val="0"/>
          <w:numId w:val="3"/>
        </w:numPr>
        <w:suppressAutoHyphens w:val="0"/>
        <w:rPr>
          <w:rFonts w:ascii="Calibri" w:hAnsi="Calibri" w:cs="Arial"/>
          <w:sz w:val="22"/>
          <w:szCs w:val="22"/>
        </w:rPr>
      </w:pPr>
      <w:r w:rsidRPr="00234188">
        <w:rPr>
          <w:rFonts w:ascii="Calibri" w:hAnsi="Calibri" w:cs="Arial"/>
          <w:b/>
          <w:sz w:val="22"/>
          <w:szCs w:val="22"/>
          <w:u w:val="single"/>
        </w:rPr>
        <w:t>ANY OTHER INFORMATION OR CLASS PROCEDURES OR POLICIES:</w:t>
      </w:r>
      <w:r w:rsidRPr="00234188">
        <w:rPr>
          <w:rFonts w:ascii="Calibri" w:hAnsi="Calibri" w:cs="Arial"/>
          <w:sz w:val="22"/>
          <w:szCs w:val="22"/>
        </w:rPr>
        <w:t xml:space="preserve">  </w:t>
      </w:r>
    </w:p>
    <w:p w:rsidR="00CC1711" w:rsidRPr="00234188" w:rsidRDefault="00CC1711" w:rsidP="00DA66CF">
      <w:pPr>
        <w:ind w:left="720"/>
        <w:rPr>
          <w:rFonts w:ascii="Calibri" w:hAnsi="Calibri" w:cs="Arial"/>
          <w:sz w:val="22"/>
          <w:szCs w:val="22"/>
        </w:rPr>
      </w:pPr>
      <w:r w:rsidRPr="00234188">
        <w:rPr>
          <w:rFonts w:ascii="Calibri" w:hAnsi="Calibri" w:cs="Arial"/>
          <w:sz w:val="22"/>
          <w:szCs w:val="22"/>
        </w:rPr>
        <w:t>(Which would be useful to the students in the class.)</w:t>
      </w:r>
    </w:p>
    <w:p w:rsidR="00CC1711" w:rsidRPr="00234188" w:rsidRDefault="00CC1711" w:rsidP="00DA66CF">
      <w:pPr>
        <w:ind w:left="720"/>
        <w:rPr>
          <w:rFonts w:ascii="Calibri" w:hAnsi="Calibri" w:cs="Arial"/>
          <w:sz w:val="22"/>
          <w:szCs w:val="22"/>
        </w:rPr>
      </w:pPr>
    </w:p>
    <w:p w:rsidR="00CC1711" w:rsidRPr="00234188" w:rsidRDefault="00CC1711" w:rsidP="00DA66CF">
      <w:pPr>
        <w:ind w:left="720"/>
        <w:rPr>
          <w:rFonts w:ascii="Calibri" w:hAnsi="Calibri" w:cs="Arial"/>
          <w:sz w:val="22"/>
          <w:szCs w:val="22"/>
        </w:rPr>
        <w:sectPr w:rsidR="00CC1711" w:rsidRPr="00234188" w:rsidSect="00151AA7">
          <w:type w:val="continuous"/>
          <w:pgSz w:w="12240" w:h="15840"/>
          <w:pgMar w:top="1008" w:right="1008" w:bottom="1008" w:left="1008" w:header="720" w:footer="720" w:gutter="0"/>
          <w:cols w:space="720"/>
          <w:formProt w:val="0"/>
          <w:docGrid w:linePitch="360"/>
        </w:sectPr>
      </w:pPr>
    </w:p>
    <w:p w:rsidR="00CC1711" w:rsidRPr="00234188" w:rsidRDefault="00CC1711" w:rsidP="00DA66CF">
      <w:pPr>
        <w:ind w:left="720"/>
        <w:rPr>
          <w:rFonts w:ascii="Calibri" w:hAnsi="Calibri" w:cs="Arial"/>
          <w:sz w:val="22"/>
          <w:szCs w:val="22"/>
        </w:rPr>
      </w:pPr>
    </w:p>
    <w:sectPr w:rsidR="00CC1711" w:rsidRPr="00234188" w:rsidSect="00CC171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D34" w:rsidRDefault="00E74D34" w:rsidP="003A608C">
      <w:r>
        <w:separator/>
      </w:r>
    </w:p>
  </w:endnote>
  <w:endnote w:type="continuationSeparator" w:id="0">
    <w:p w:rsidR="00E74D34" w:rsidRDefault="00E74D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5B1FB3" w:rsidRDefault="00CC11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 11/16</w:t>
    </w:r>
    <w:r w:rsidR="00F37749">
      <w:rPr>
        <w:rFonts w:ascii="Calibri" w:hAnsi="Calibri" w:cs="Arial"/>
        <w:sz w:val="22"/>
        <w:szCs w:val="22"/>
      </w:rPr>
      <w:t>, 03/17</w:t>
    </w:r>
    <w:r w:rsidR="00CC1711" w:rsidRPr="00583E5E">
      <w:rPr>
        <w:rFonts w:ascii="Calibri" w:hAnsi="Calibri" w:cs="Arial"/>
        <w:sz w:val="22"/>
        <w:szCs w:val="22"/>
      </w:rPr>
      <w:tab/>
    </w:r>
    <w:r w:rsidR="00CC1711" w:rsidRPr="00583E5E">
      <w:rPr>
        <w:rFonts w:ascii="Calibri" w:hAnsi="Calibri" w:cs="Arial"/>
        <w:sz w:val="22"/>
        <w:szCs w:val="22"/>
      </w:rPr>
      <w:tab/>
      <w:t xml:space="preserve">Page </w:t>
    </w:r>
    <w:r w:rsidR="00CC1711" w:rsidRPr="00583E5E">
      <w:rPr>
        <w:rFonts w:ascii="Calibri" w:hAnsi="Calibri" w:cs="Arial"/>
        <w:sz w:val="22"/>
        <w:szCs w:val="22"/>
      </w:rPr>
      <w:fldChar w:fldCharType="begin"/>
    </w:r>
    <w:r w:rsidR="00CC1711" w:rsidRPr="00583E5E">
      <w:rPr>
        <w:rFonts w:ascii="Calibri" w:hAnsi="Calibri" w:cs="Arial"/>
        <w:sz w:val="22"/>
        <w:szCs w:val="22"/>
      </w:rPr>
      <w:instrText xml:space="preserve"> PAGE   \* MERGEFORMAT </w:instrText>
    </w:r>
    <w:r w:rsidR="00CC1711" w:rsidRPr="00583E5E">
      <w:rPr>
        <w:rFonts w:ascii="Calibri" w:hAnsi="Calibri" w:cs="Arial"/>
        <w:sz w:val="22"/>
        <w:szCs w:val="22"/>
      </w:rPr>
      <w:fldChar w:fldCharType="separate"/>
    </w:r>
    <w:r w:rsidR="003305E2">
      <w:rPr>
        <w:rFonts w:ascii="Calibri" w:hAnsi="Calibri" w:cs="Arial"/>
        <w:noProof/>
        <w:sz w:val="22"/>
        <w:szCs w:val="22"/>
      </w:rPr>
      <w:t>2</w:t>
    </w:r>
    <w:r w:rsidR="00CC171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5B1FB3" w:rsidRDefault="00CC171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020268">
      <w:rPr>
        <w:rFonts w:ascii="Calibri" w:hAnsi="Calibri" w:cs="Arial"/>
        <w:sz w:val="22"/>
        <w:szCs w:val="22"/>
      </w:rPr>
      <w:t xml:space="preserve">Revised </w:t>
    </w:r>
    <w:r w:rsidR="006A3B97">
      <w:rPr>
        <w:rFonts w:ascii="Calibri" w:hAnsi="Calibri" w:cs="Arial"/>
        <w:sz w:val="22"/>
        <w:szCs w:val="22"/>
      </w:rPr>
      <w:t>1/</w:t>
    </w:r>
    <w:r w:rsidR="004F38D0">
      <w:rPr>
        <w:rFonts w:ascii="Calibri" w:hAnsi="Calibri" w:cs="Arial"/>
        <w:sz w:val="22"/>
        <w:szCs w:val="22"/>
      </w:rPr>
      <w:t>12</w:t>
    </w:r>
    <w:r w:rsidR="00020268">
      <w:rPr>
        <w:rFonts w:ascii="Calibri" w:hAnsi="Calibri" w:cs="Arial"/>
        <w:sz w:val="22"/>
        <w:szCs w:val="22"/>
      </w:rPr>
      <w:t>, 4/14</w:t>
    </w:r>
    <w:r w:rsidR="00CC1197">
      <w:rPr>
        <w:rFonts w:ascii="Calibri" w:hAnsi="Calibri" w:cs="Arial"/>
        <w:sz w:val="22"/>
        <w:szCs w:val="22"/>
      </w:rPr>
      <w:t>, 11/16</w:t>
    </w:r>
    <w:r w:rsidR="000558CD">
      <w:rPr>
        <w:rFonts w:ascii="Calibri" w:hAnsi="Calibri" w:cs="Arial"/>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305E2">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F85861" w:rsidRDefault="00CC1711"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56733A" w:rsidRDefault="00CC11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1/12, 4/14, 11/16</w:t>
    </w:r>
    <w:r w:rsidR="00061C07">
      <w:rPr>
        <w:rFonts w:ascii="Calibri" w:hAnsi="Calibri" w:cs="Arial"/>
        <w:sz w:val="22"/>
        <w:szCs w:val="22"/>
      </w:rPr>
      <w:t>, 03/17</w:t>
    </w:r>
    <w:r w:rsidR="00CC1711" w:rsidRPr="00583E5E">
      <w:rPr>
        <w:rFonts w:ascii="Calibri" w:hAnsi="Calibri" w:cs="Arial"/>
        <w:sz w:val="22"/>
        <w:szCs w:val="22"/>
      </w:rPr>
      <w:tab/>
    </w:r>
    <w:r w:rsidR="00CC1711" w:rsidRPr="00583E5E">
      <w:rPr>
        <w:rFonts w:ascii="Calibri" w:hAnsi="Calibri" w:cs="Arial"/>
        <w:sz w:val="22"/>
        <w:szCs w:val="22"/>
      </w:rPr>
      <w:tab/>
      <w:t xml:space="preserve">Page </w:t>
    </w:r>
    <w:r w:rsidR="00CC1711" w:rsidRPr="00583E5E">
      <w:rPr>
        <w:rFonts w:ascii="Calibri" w:hAnsi="Calibri" w:cs="Arial"/>
        <w:sz w:val="22"/>
        <w:szCs w:val="22"/>
      </w:rPr>
      <w:fldChar w:fldCharType="begin"/>
    </w:r>
    <w:r w:rsidR="00CC1711" w:rsidRPr="00583E5E">
      <w:rPr>
        <w:rFonts w:ascii="Calibri" w:hAnsi="Calibri" w:cs="Arial"/>
        <w:sz w:val="22"/>
        <w:szCs w:val="22"/>
      </w:rPr>
      <w:instrText xml:space="preserve"> PAGE   \* MERGEFORMAT </w:instrText>
    </w:r>
    <w:r w:rsidR="00CC1711" w:rsidRPr="00583E5E">
      <w:rPr>
        <w:rFonts w:ascii="Calibri" w:hAnsi="Calibri" w:cs="Arial"/>
        <w:sz w:val="22"/>
        <w:szCs w:val="22"/>
      </w:rPr>
      <w:fldChar w:fldCharType="separate"/>
    </w:r>
    <w:r w:rsidR="003305E2">
      <w:rPr>
        <w:rFonts w:ascii="Calibri" w:hAnsi="Calibri" w:cs="Arial"/>
        <w:noProof/>
        <w:sz w:val="22"/>
        <w:szCs w:val="22"/>
      </w:rPr>
      <w:t>3</w:t>
    </w:r>
    <w:r w:rsidR="00CC1711"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F85861" w:rsidRDefault="00CC1711"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D34" w:rsidRDefault="00E74D34" w:rsidP="003A608C">
      <w:r>
        <w:separator/>
      </w:r>
    </w:p>
  </w:footnote>
  <w:footnote w:type="continuationSeparator" w:id="0">
    <w:p w:rsidR="00E74D34" w:rsidRDefault="00E74D3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5B1FB3" w:rsidRDefault="00CC1711" w:rsidP="00151AA7">
    <w:pPr>
      <w:pStyle w:val="Header"/>
      <w:pBdr>
        <w:bottom w:val="thinThickSmallGap" w:sz="18" w:space="1" w:color="0D0D0D"/>
      </w:pBdr>
    </w:pPr>
    <w:r w:rsidRPr="005E48B2">
      <w:rPr>
        <w:rFonts w:ascii="Calibri" w:hAnsi="Calibri" w:cs="Arial"/>
        <w:noProof/>
        <w:sz w:val="22"/>
        <w:szCs w:val="22"/>
      </w:rPr>
      <w:t>GLY 1010 PHYSICAL GEOLOGY</w:t>
    </w:r>
  </w:p>
  <w:p w:rsidR="00CC1711" w:rsidRDefault="00CC1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5B1FB3" w:rsidRDefault="00CC1711" w:rsidP="00151AA7">
    <w:pPr>
      <w:pStyle w:val="Header"/>
      <w:pBdr>
        <w:bottom w:val="thinThickSmallGap" w:sz="18" w:space="1" w:color="0D0D0D"/>
      </w:pBdr>
      <w:jc w:val="right"/>
    </w:pPr>
    <w:r w:rsidRPr="005E48B2">
      <w:rPr>
        <w:rFonts w:ascii="Calibri" w:hAnsi="Calibri" w:cs="Arial"/>
        <w:noProof/>
        <w:sz w:val="22"/>
        <w:szCs w:val="22"/>
      </w:rPr>
      <w:t>GLY 1010</w:t>
    </w:r>
    <w:r w:rsidR="006A3B97">
      <w:rPr>
        <w:rFonts w:ascii="Calibri" w:hAnsi="Calibri" w:cs="Arial"/>
        <w:noProof/>
        <w:sz w:val="22"/>
        <w:szCs w:val="22"/>
      </w:rPr>
      <w:t>C</w:t>
    </w:r>
    <w:r w:rsidRPr="005E48B2">
      <w:rPr>
        <w:rFonts w:ascii="Calibri" w:hAnsi="Calibri" w:cs="Arial"/>
        <w:noProof/>
        <w:sz w:val="22"/>
        <w:szCs w:val="22"/>
      </w:rPr>
      <w:t xml:space="preserve"> PHYSICAL GEOLOGY</w:t>
    </w:r>
  </w:p>
  <w:p w:rsidR="00CC1711" w:rsidRDefault="00CC17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268" w:rsidRDefault="00B77E8F" w:rsidP="00020268">
    <w:pPr>
      <w:pStyle w:val="Header"/>
      <w:jc w:val="right"/>
    </w:pPr>
    <w:r>
      <w:rPr>
        <w:noProof/>
        <w:lang w:eastAsia="en-US"/>
      </w:rPr>
      <w:drawing>
        <wp:inline distT="0" distB="0" distL="0" distR="0">
          <wp:extent cx="312420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020268" w:rsidRDefault="00020268" w:rsidP="00020268">
    <w:pPr>
      <w:pStyle w:val="Header"/>
      <w:jc w:val="right"/>
    </w:pPr>
  </w:p>
  <w:p w:rsidR="00020268" w:rsidRDefault="00020268" w:rsidP="00020268">
    <w:pPr>
      <w:pStyle w:val="Header"/>
      <w:contextualSpacing/>
      <w:jc w:val="right"/>
      <w:rPr>
        <w:b/>
        <w:color w:val="470A68"/>
        <w:sz w:val="28"/>
      </w:rPr>
    </w:pPr>
    <w:r>
      <w:rPr>
        <w:b/>
        <w:color w:val="470A68"/>
        <w:sz w:val="28"/>
      </w:rPr>
      <w:t>School of Pure and Applied Sciences</w:t>
    </w:r>
  </w:p>
  <w:p w:rsidR="00CC1711" w:rsidRPr="00020268" w:rsidRDefault="00B77E8F" w:rsidP="0002026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B26E4"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F85861" w:rsidRDefault="00CC1711"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5B1FB3" w:rsidRDefault="00CC1711" w:rsidP="00747EF2">
    <w:pPr>
      <w:pStyle w:val="Header"/>
      <w:pBdr>
        <w:bottom w:val="thinThickSmallGap" w:sz="18" w:space="1" w:color="0D0D0D"/>
      </w:pBdr>
      <w:jc w:val="right"/>
    </w:pPr>
    <w:r w:rsidRPr="005E48B2">
      <w:rPr>
        <w:rFonts w:ascii="Calibri" w:hAnsi="Calibri" w:cs="Arial"/>
        <w:noProof/>
        <w:sz w:val="22"/>
        <w:szCs w:val="22"/>
      </w:rPr>
      <w:t>GLY 1010</w:t>
    </w:r>
    <w:r w:rsidR="006A3B97">
      <w:rPr>
        <w:rFonts w:ascii="Calibri" w:hAnsi="Calibri" w:cs="Arial"/>
        <w:noProof/>
        <w:sz w:val="22"/>
        <w:szCs w:val="22"/>
      </w:rPr>
      <w:t>C</w:t>
    </w:r>
    <w:r w:rsidRPr="005E48B2">
      <w:rPr>
        <w:rFonts w:ascii="Calibri" w:hAnsi="Calibri" w:cs="Arial"/>
        <w:noProof/>
        <w:sz w:val="22"/>
        <w:szCs w:val="22"/>
      </w:rPr>
      <w:t xml:space="preserve"> PHYSICAL GEOLOGY</w:t>
    </w:r>
  </w:p>
  <w:p w:rsidR="00CC1711" w:rsidRPr="00F85861" w:rsidRDefault="00CC1711"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11" w:rsidRPr="00F85861" w:rsidRDefault="00CC1711"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C5F5740"/>
    <w:multiLevelType w:val="hybridMultilevel"/>
    <w:tmpl w:val="1B2E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47506"/>
    <w:multiLevelType w:val="hybridMultilevel"/>
    <w:tmpl w:val="8E28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E6558D"/>
    <w:multiLevelType w:val="hybridMultilevel"/>
    <w:tmpl w:val="B1D26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NgoXc9VldpcG1OkH2+vImOGtMUoBOkfEem6cwaCYimvtc4+9aQ/eLu5EHvmuAwKNpSmYwKkxgfLZxSeQIBeVw==" w:salt="4yIjutFsrSFVTSbN9Hc5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268"/>
    <w:rsid w:val="0002052E"/>
    <w:rsid w:val="000217A4"/>
    <w:rsid w:val="00023F13"/>
    <w:rsid w:val="0003164D"/>
    <w:rsid w:val="00041568"/>
    <w:rsid w:val="0005025E"/>
    <w:rsid w:val="00051D9C"/>
    <w:rsid w:val="000558CD"/>
    <w:rsid w:val="00061952"/>
    <w:rsid w:val="00061C07"/>
    <w:rsid w:val="00064F2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7F65"/>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6ED5"/>
    <w:rsid w:val="0012700E"/>
    <w:rsid w:val="00130306"/>
    <w:rsid w:val="00130974"/>
    <w:rsid w:val="00131EA9"/>
    <w:rsid w:val="001331EB"/>
    <w:rsid w:val="00136DC4"/>
    <w:rsid w:val="0014000E"/>
    <w:rsid w:val="001409C9"/>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1A5D"/>
    <w:rsid w:val="001E2EA0"/>
    <w:rsid w:val="001E6FC6"/>
    <w:rsid w:val="001F34C2"/>
    <w:rsid w:val="001F5A74"/>
    <w:rsid w:val="001F71CA"/>
    <w:rsid w:val="002001EE"/>
    <w:rsid w:val="0020051F"/>
    <w:rsid w:val="00200DEF"/>
    <w:rsid w:val="00202AFA"/>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188"/>
    <w:rsid w:val="002350A3"/>
    <w:rsid w:val="00243426"/>
    <w:rsid w:val="00246641"/>
    <w:rsid w:val="0025190A"/>
    <w:rsid w:val="00253323"/>
    <w:rsid w:val="00256950"/>
    <w:rsid w:val="0026186B"/>
    <w:rsid w:val="00262D0B"/>
    <w:rsid w:val="0026337A"/>
    <w:rsid w:val="0026652C"/>
    <w:rsid w:val="00266764"/>
    <w:rsid w:val="00271BE0"/>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394"/>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5E2"/>
    <w:rsid w:val="00332B09"/>
    <w:rsid w:val="00341B19"/>
    <w:rsid w:val="00351164"/>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620"/>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C0"/>
    <w:rsid w:val="004E08EE"/>
    <w:rsid w:val="004E0BC8"/>
    <w:rsid w:val="004E377E"/>
    <w:rsid w:val="004E6778"/>
    <w:rsid w:val="004E6FBB"/>
    <w:rsid w:val="004F0F13"/>
    <w:rsid w:val="004F38D0"/>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50A"/>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3395"/>
    <w:rsid w:val="00654046"/>
    <w:rsid w:val="00654F2E"/>
    <w:rsid w:val="00657272"/>
    <w:rsid w:val="00657366"/>
    <w:rsid w:val="00660605"/>
    <w:rsid w:val="00676ED8"/>
    <w:rsid w:val="006818AA"/>
    <w:rsid w:val="00682397"/>
    <w:rsid w:val="00684A86"/>
    <w:rsid w:val="006858F5"/>
    <w:rsid w:val="00694909"/>
    <w:rsid w:val="006968A2"/>
    <w:rsid w:val="00697816"/>
    <w:rsid w:val="006A3585"/>
    <w:rsid w:val="006A3B97"/>
    <w:rsid w:val="006B3167"/>
    <w:rsid w:val="006B7E2D"/>
    <w:rsid w:val="006C2A31"/>
    <w:rsid w:val="006D08BD"/>
    <w:rsid w:val="006D401B"/>
    <w:rsid w:val="006D462E"/>
    <w:rsid w:val="006D65C8"/>
    <w:rsid w:val="006F0396"/>
    <w:rsid w:val="006F1FB3"/>
    <w:rsid w:val="006F2DE7"/>
    <w:rsid w:val="006F7A56"/>
    <w:rsid w:val="00700625"/>
    <w:rsid w:val="00701CCA"/>
    <w:rsid w:val="0070462A"/>
    <w:rsid w:val="00704633"/>
    <w:rsid w:val="00705A2D"/>
    <w:rsid w:val="00710793"/>
    <w:rsid w:val="0072009E"/>
    <w:rsid w:val="007205A7"/>
    <w:rsid w:val="00725955"/>
    <w:rsid w:val="00725AE3"/>
    <w:rsid w:val="00725F66"/>
    <w:rsid w:val="00730DB3"/>
    <w:rsid w:val="00732FEE"/>
    <w:rsid w:val="00733FF5"/>
    <w:rsid w:val="00734B01"/>
    <w:rsid w:val="00744942"/>
    <w:rsid w:val="00747EF2"/>
    <w:rsid w:val="007547B6"/>
    <w:rsid w:val="0076217E"/>
    <w:rsid w:val="00763CF6"/>
    <w:rsid w:val="00767DB8"/>
    <w:rsid w:val="007805FB"/>
    <w:rsid w:val="00782F8E"/>
    <w:rsid w:val="0078368F"/>
    <w:rsid w:val="00785D83"/>
    <w:rsid w:val="00787F0C"/>
    <w:rsid w:val="00791C3D"/>
    <w:rsid w:val="0079365F"/>
    <w:rsid w:val="007A37D3"/>
    <w:rsid w:val="007A3F44"/>
    <w:rsid w:val="007A4DC1"/>
    <w:rsid w:val="007A6E96"/>
    <w:rsid w:val="007A7888"/>
    <w:rsid w:val="007B1E95"/>
    <w:rsid w:val="007B220B"/>
    <w:rsid w:val="007B2F45"/>
    <w:rsid w:val="007B7558"/>
    <w:rsid w:val="007C0541"/>
    <w:rsid w:val="007C3211"/>
    <w:rsid w:val="007C5E2D"/>
    <w:rsid w:val="007C6355"/>
    <w:rsid w:val="007D243A"/>
    <w:rsid w:val="007D66A1"/>
    <w:rsid w:val="007E3005"/>
    <w:rsid w:val="007E7942"/>
    <w:rsid w:val="007F1A32"/>
    <w:rsid w:val="007F1DFC"/>
    <w:rsid w:val="0080016F"/>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299C"/>
    <w:rsid w:val="008A56F0"/>
    <w:rsid w:val="008A64AE"/>
    <w:rsid w:val="008B4D58"/>
    <w:rsid w:val="008B6BB2"/>
    <w:rsid w:val="008B7FE2"/>
    <w:rsid w:val="008C34A0"/>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4BA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D18"/>
    <w:rsid w:val="00A8385D"/>
    <w:rsid w:val="00A93F6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0147"/>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77E8F"/>
    <w:rsid w:val="00B93785"/>
    <w:rsid w:val="00B94AD6"/>
    <w:rsid w:val="00BA0AAF"/>
    <w:rsid w:val="00BA1DAD"/>
    <w:rsid w:val="00BA2466"/>
    <w:rsid w:val="00BA3DC3"/>
    <w:rsid w:val="00BA6A1D"/>
    <w:rsid w:val="00BA6FD4"/>
    <w:rsid w:val="00BB015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9A4"/>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1197"/>
    <w:rsid w:val="00CC1711"/>
    <w:rsid w:val="00CC22F9"/>
    <w:rsid w:val="00CC4743"/>
    <w:rsid w:val="00CD5DBD"/>
    <w:rsid w:val="00CE1C00"/>
    <w:rsid w:val="00CE5EA9"/>
    <w:rsid w:val="00CF114D"/>
    <w:rsid w:val="00CF132F"/>
    <w:rsid w:val="00CF4F04"/>
    <w:rsid w:val="00CF6D6A"/>
    <w:rsid w:val="00CF7A26"/>
    <w:rsid w:val="00CF7D96"/>
    <w:rsid w:val="00D01EB8"/>
    <w:rsid w:val="00D05B56"/>
    <w:rsid w:val="00D062F5"/>
    <w:rsid w:val="00D109F9"/>
    <w:rsid w:val="00D12029"/>
    <w:rsid w:val="00D15552"/>
    <w:rsid w:val="00D201B6"/>
    <w:rsid w:val="00D20D9F"/>
    <w:rsid w:val="00D24565"/>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308"/>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4D34"/>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3F60"/>
    <w:rsid w:val="00F0403D"/>
    <w:rsid w:val="00F04E67"/>
    <w:rsid w:val="00F05C55"/>
    <w:rsid w:val="00F06211"/>
    <w:rsid w:val="00F0743D"/>
    <w:rsid w:val="00F11923"/>
    <w:rsid w:val="00F1523B"/>
    <w:rsid w:val="00F207D2"/>
    <w:rsid w:val="00F21328"/>
    <w:rsid w:val="00F268CA"/>
    <w:rsid w:val="00F31A0F"/>
    <w:rsid w:val="00F348A6"/>
    <w:rsid w:val="00F3669E"/>
    <w:rsid w:val="00F37749"/>
    <w:rsid w:val="00F43CDC"/>
    <w:rsid w:val="00F451A3"/>
    <w:rsid w:val="00F45579"/>
    <w:rsid w:val="00F4738C"/>
    <w:rsid w:val="00F52D3B"/>
    <w:rsid w:val="00F530D5"/>
    <w:rsid w:val="00F60A46"/>
    <w:rsid w:val="00F755BB"/>
    <w:rsid w:val="00F75BD5"/>
    <w:rsid w:val="00F8156E"/>
    <w:rsid w:val="00F81B57"/>
    <w:rsid w:val="00F81D99"/>
    <w:rsid w:val="00F81F4F"/>
    <w:rsid w:val="00F83284"/>
    <w:rsid w:val="00F8379C"/>
    <w:rsid w:val="00F8387E"/>
    <w:rsid w:val="00F87444"/>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B1E"/>
    <w:rsid w:val="00FE7DC1"/>
    <w:rsid w:val="00FF0584"/>
    <w:rsid w:val="00FF0A9A"/>
    <w:rsid w:val="00FF21DB"/>
    <w:rsid w:val="00FF2E0C"/>
    <w:rsid w:val="00FF53F4"/>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011E87-C25A-4EAC-9340-23DFAD64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A77D18"/>
    <w:rPr>
      <w:b/>
      <w:bCs/>
    </w:rPr>
  </w:style>
  <w:style w:type="character" w:styleId="Hyperlink">
    <w:name w:val="Hyperlink"/>
    <w:uiPriority w:val="99"/>
    <w:unhideWhenUsed/>
    <w:rsid w:val="00140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55821">
      <w:bodyDiv w:val="1"/>
      <w:marLeft w:val="0"/>
      <w:marRight w:val="0"/>
      <w:marTop w:val="0"/>
      <w:marBottom w:val="0"/>
      <w:divBdr>
        <w:top w:val="none" w:sz="0" w:space="0" w:color="auto"/>
        <w:left w:val="none" w:sz="0" w:space="0" w:color="auto"/>
        <w:bottom w:val="none" w:sz="0" w:space="0" w:color="auto"/>
        <w:right w:val="none" w:sz="0" w:space="0" w:color="auto"/>
      </w:divBdr>
    </w:div>
    <w:div w:id="1313294436">
      <w:bodyDiv w:val="1"/>
      <w:marLeft w:val="0"/>
      <w:marRight w:val="0"/>
      <w:marTop w:val="0"/>
      <w:marBottom w:val="0"/>
      <w:divBdr>
        <w:top w:val="none" w:sz="0" w:space="0" w:color="auto"/>
        <w:left w:val="none" w:sz="0" w:space="0" w:color="auto"/>
        <w:bottom w:val="none" w:sz="0" w:space="0" w:color="auto"/>
        <w:right w:val="none" w:sz="0" w:space="0" w:color="auto"/>
      </w:divBdr>
    </w:div>
    <w:div w:id="14448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B3F8-8490-4FD3-8A33-17229953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7</cp:revision>
  <dcterms:created xsi:type="dcterms:W3CDTF">2017-05-23T13:49:00Z</dcterms:created>
  <dcterms:modified xsi:type="dcterms:W3CDTF">2017-05-23T13:53:00Z</dcterms:modified>
</cp:coreProperties>
</file>