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F645CB" w:rsidRPr="00FB1F01" w:rsidTr="00151AA7">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PROFESSOR: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bookmarkStart w:id="0" w:name="Text1"/>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bookmarkEnd w:id="0"/>
          </w:p>
        </w:tc>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PHONE NUMBER: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r>
      <w:tr w:rsidR="00F645CB" w:rsidRPr="00FB1F01" w:rsidTr="00151AA7">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OFFICE LOCATION: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E-MAIL: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r>
      <w:tr w:rsidR="00F645CB" w:rsidRPr="00FB1F01" w:rsidTr="00151AA7">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OFFICE HOURS: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SEMESTER: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r>
    </w:tbl>
    <w:p w:rsidR="00F645CB" w:rsidRPr="00FB1F01" w:rsidRDefault="00F645CB" w:rsidP="00DA66CF">
      <w:pPr>
        <w:rPr>
          <w:rFonts w:ascii="Calibri" w:hAnsi="Calibri" w:cs="Arial"/>
          <w:b/>
          <w:sz w:val="22"/>
          <w:szCs w:val="22"/>
          <w:u w:val="single"/>
        </w:rPr>
      </w:pPr>
    </w:p>
    <w:p w:rsidR="00F645CB" w:rsidRPr="00FB1F01" w:rsidRDefault="00F645CB" w:rsidP="00DA66CF">
      <w:pPr>
        <w:numPr>
          <w:ilvl w:val="0"/>
          <w:numId w:val="1"/>
        </w:numPr>
        <w:tabs>
          <w:tab w:val="left" w:pos="720"/>
        </w:tabs>
        <w:rPr>
          <w:rFonts w:ascii="Calibri" w:hAnsi="Calibri" w:cs="Arial"/>
          <w:b/>
          <w:sz w:val="22"/>
          <w:szCs w:val="22"/>
          <w:u w:val="single"/>
        </w:rPr>
      </w:pPr>
      <w:r w:rsidRPr="00FB1F01">
        <w:rPr>
          <w:rFonts w:ascii="Calibri" w:hAnsi="Calibri" w:cs="Arial"/>
          <w:b/>
          <w:sz w:val="22"/>
          <w:szCs w:val="22"/>
          <w:u w:val="single"/>
        </w:rPr>
        <w:t>COURSE NUMBER AND TITLE, CATALOG DESCRIPTION, CREDITS:</w:t>
      </w:r>
    </w:p>
    <w:p w:rsidR="00F645CB" w:rsidRPr="00FB1F01" w:rsidRDefault="00F645CB" w:rsidP="00DA66CF">
      <w:pPr>
        <w:ind w:left="1440"/>
        <w:rPr>
          <w:rFonts w:ascii="Calibri" w:hAnsi="Calibri" w:cs="Arial"/>
          <w:b/>
          <w:sz w:val="22"/>
          <w:szCs w:val="22"/>
        </w:rPr>
      </w:pPr>
    </w:p>
    <w:p w:rsidR="00F645CB" w:rsidRPr="00FB1F01" w:rsidRDefault="00F645CB" w:rsidP="00DA66CF">
      <w:pPr>
        <w:widowControl/>
        <w:tabs>
          <w:tab w:val="left" w:pos="720"/>
          <w:tab w:val="left" w:pos="1170"/>
        </w:tabs>
        <w:ind w:firstLine="720"/>
        <w:rPr>
          <w:rFonts w:ascii="Calibri" w:hAnsi="Calibri" w:cs="Arial"/>
          <w:b/>
          <w:sz w:val="22"/>
          <w:szCs w:val="22"/>
        </w:rPr>
      </w:pPr>
      <w:r w:rsidRPr="00FB1F01">
        <w:rPr>
          <w:rFonts w:ascii="Calibri" w:hAnsi="Calibri" w:cs="Arial"/>
          <w:b/>
          <w:noProof/>
          <w:sz w:val="22"/>
          <w:szCs w:val="22"/>
        </w:rPr>
        <w:t>CHM 2046 GENERAL CHEMISTRY II</w:t>
      </w:r>
      <w:r w:rsidRPr="00FB1F01">
        <w:rPr>
          <w:rFonts w:ascii="Calibri" w:hAnsi="Calibri" w:cs="Arial"/>
          <w:b/>
          <w:sz w:val="22"/>
          <w:szCs w:val="22"/>
        </w:rPr>
        <w:t xml:space="preserve">   (</w:t>
      </w:r>
      <w:r w:rsidRPr="00FB1F01">
        <w:rPr>
          <w:rFonts w:ascii="Calibri" w:hAnsi="Calibri" w:cs="Arial"/>
          <w:b/>
          <w:noProof/>
          <w:sz w:val="22"/>
          <w:szCs w:val="22"/>
        </w:rPr>
        <w:t>3</w:t>
      </w:r>
      <w:r w:rsidRPr="00FB1F01">
        <w:rPr>
          <w:rFonts w:ascii="Calibri" w:hAnsi="Calibri" w:cs="Arial"/>
          <w:b/>
          <w:sz w:val="22"/>
          <w:szCs w:val="22"/>
        </w:rPr>
        <w:t xml:space="preserve"> CREDITS)</w:t>
      </w:r>
    </w:p>
    <w:p w:rsidR="00F645CB" w:rsidRPr="00FB1F01" w:rsidRDefault="00F645CB" w:rsidP="00DA66CF">
      <w:pPr>
        <w:widowControl/>
        <w:tabs>
          <w:tab w:val="left" w:pos="720"/>
          <w:tab w:val="left" w:pos="1170"/>
        </w:tabs>
        <w:ind w:firstLine="720"/>
        <w:rPr>
          <w:rFonts w:ascii="Calibri" w:hAnsi="Calibri" w:cs="Arial"/>
          <w:b/>
          <w:sz w:val="22"/>
          <w:szCs w:val="22"/>
        </w:rPr>
      </w:pPr>
    </w:p>
    <w:p w:rsidR="00F645CB" w:rsidRPr="00FB1F01" w:rsidRDefault="00F645CB" w:rsidP="00526CBC">
      <w:pPr>
        <w:pStyle w:val="BodyTextIndent2"/>
        <w:widowControl/>
        <w:tabs>
          <w:tab w:val="left" w:pos="720"/>
          <w:tab w:val="left" w:pos="1170"/>
        </w:tabs>
        <w:spacing w:after="0" w:line="240" w:lineRule="auto"/>
        <w:ind w:left="720"/>
        <w:rPr>
          <w:rFonts w:ascii="Calibri" w:hAnsi="Calibri" w:cs="Arial"/>
          <w:sz w:val="22"/>
          <w:szCs w:val="22"/>
        </w:rPr>
      </w:pPr>
      <w:r w:rsidRPr="00FB1F01">
        <w:rPr>
          <w:rFonts w:ascii="Calibri" w:hAnsi="Calibri" w:cs="Arial"/>
          <w:noProof/>
          <w:sz w:val="22"/>
          <w:szCs w:val="22"/>
        </w:rPr>
        <w:t>This cours</w:t>
      </w:r>
      <w:r w:rsidR="00F6500A" w:rsidRPr="00FB1F01">
        <w:rPr>
          <w:rFonts w:ascii="Calibri" w:hAnsi="Calibri" w:cs="Arial"/>
          <w:noProof/>
          <w:sz w:val="22"/>
          <w:szCs w:val="22"/>
        </w:rPr>
        <w:t>e is the second part of the two-</w:t>
      </w:r>
      <w:r w:rsidRPr="00FB1F01">
        <w:rPr>
          <w:rFonts w:ascii="Calibri" w:hAnsi="Calibri" w:cs="Arial"/>
          <w:noProof/>
          <w:sz w:val="22"/>
          <w:szCs w:val="22"/>
        </w:rPr>
        <w:t>semester general chemistry sequence. It covers thermodynamics, equilibrium, kinetics, oxidation-reduction</w:t>
      </w:r>
      <w:r w:rsidR="00F6500A" w:rsidRPr="00FB1F01">
        <w:rPr>
          <w:rFonts w:ascii="Calibri" w:hAnsi="Calibri" w:cs="Arial"/>
          <w:noProof/>
          <w:sz w:val="22"/>
          <w:szCs w:val="22"/>
        </w:rPr>
        <w:t>,</w:t>
      </w:r>
      <w:r w:rsidRPr="00FB1F01">
        <w:rPr>
          <w:rFonts w:ascii="Calibri" w:hAnsi="Calibri" w:cs="Arial"/>
          <w:noProof/>
          <w:sz w:val="22"/>
          <w:szCs w:val="22"/>
        </w:rPr>
        <w:t xml:space="preserve"> and electrochemistry.</w:t>
      </w:r>
    </w:p>
    <w:p w:rsidR="00F645CB" w:rsidRPr="00FB1F01" w:rsidRDefault="00F645CB" w:rsidP="00526CBC">
      <w:pPr>
        <w:pStyle w:val="BodyTextIndent2"/>
        <w:widowControl/>
        <w:tabs>
          <w:tab w:val="left" w:pos="720"/>
          <w:tab w:val="left" w:pos="1170"/>
        </w:tabs>
        <w:spacing w:after="0" w:line="240" w:lineRule="auto"/>
        <w:ind w:left="720"/>
        <w:rPr>
          <w:rFonts w:ascii="Calibri" w:hAnsi="Calibri" w:cs="Arial"/>
          <w:sz w:val="22"/>
          <w:szCs w:val="22"/>
        </w:rPr>
      </w:pPr>
    </w:p>
    <w:p w:rsidR="00F645CB" w:rsidRPr="00FB1F01" w:rsidRDefault="00F645CB" w:rsidP="00992E31">
      <w:pPr>
        <w:numPr>
          <w:ilvl w:val="0"/>
          <w:numId w:val="1"/>
        </w:numPr>
        <w:rPr>
          <w:rFonts w:ascii="Calibri" w:hAnsi="Calibri" w:cs="Arial"/>
          <w:b/>
          <w:sz w:val="22"/>
          <w:szCs w:val="22"/>
        </w:rPr>
      </w:pPr>
      <w:r w:rsidRPr="00FB1F01">
        <w:rPr>
          <w:rFonts w:ascii="Calibri" w:hAnsi="Calibri" w:cs="Arial"/>
          <w:b/>
          <w:sz w:val="22"/>
          <w:szCs w:val="22"/>
          <w:u w:val="single"/>
        </w:rPr>
        <w:t>PREREQUISITES FOR THIS COURSE:</w:t>
      </w:r>
      <w:r w:rsidRPr="00FB1F01">
        <w:rPr>
          <w:rFonts w:ascii="Calibri" w:hAnsi="Calibri" w:cs="Arial"/>
          <w:b/>
          <w:sz w:val="22"/>
          <w:szCs w:val="22"/>
        </w:rPr>
        <w:t xml:space="preserve">  </w:t>
      </w:r>
    </w:p>
    <w:p w:rsidR="00F645CB" w:rsidRPr="00FB1F01" w:rsidRDefault="00F645CB" w:rsidP="00DA66CF">
      <w:pPr>
        <w:ind w:left="720"/>
        <w:rPr>
          <w:rFonts w:ascii="Calibri" w:hAnsi="Calibri" w:cs="Arial"/>
          <w:b/>
          <w:sz w:val="22"/>
          <w:szCs w:val="22"/>
        </w:rPr>
      </w:pPr>
    </w:p>
    <w:p w:rsidR="00F645CB" w:rsidRPr="00FB1F01" w:rsidRDefault="00F645CB" w:rsidP="00927493">
      <w:pPr>
        <w:ind w:left="720"/>
        <w:rPr>
          <w:rFonts w:ascii="Calibri" w:hAnsi="Calibri" w:cs="Arial"/>
          <w:sz w:val="22"/>
          <w:szCs w:val="22"/>
        </w:rPr>
      </w:pPr>
      <w:r w:rsidRPr="00FB1F01">
        <w:rPr>
          <w:rFonts w:ascii="Calibri" w:hAnsi="Calibri" w:cs="Arial"/>
          <w:noProof/>
          <w:sz w:val="22"/>
          <w:szCs w:val="22"/>
        </w:rPr>
        <w:t>CHM 2045 and CHM 2045L with a grade of “C” or better in each course</w:t>
      </w:r>
      <w:r w:rsidR="00F6500A" w:rsidRPr="00FB1F01">
        <w:rPr>
          <w:rFonts w:ascii="Calibri" w:hAnsi="Calibri" w:cs="Arial"/>
          <w:noProof/>
          <w:sz w:val="22"/>
          <w:szCs w:val="22"/>
        </w:rPr>
        <w:t xml:space="preserve"> </w:t>
      </w:r>
    </w:p>
    <w:p w:rsidR="00F645CB" w:rsidRPr="00FB1F01" w:rsidRDefault="00F645CB" w:rsidP="00927493">
      <w:pPr>
        <w:ind w:left="720"/>
        <w:rPr>
          <w:rFonts w:ascii="Calibri" w:hAnsi="Calibri" w:cs="Arial"/>
          <w:sz w:val="22"/>
          <w:szCs w:val="22"/>
        </w:rPr>
      </w:pPr>
    </w:p>
    <w:p w:rsidR="00F645CB" w:rsidRPr="00FB1F01" w:rsidRDefault="00904F71" w:rsidP="00DA66CF">
      <w:pPr>
        <w:ind w:firstLine="720"/>
        <w:rPr>
          <w:rFonts w:ascii="Calibri" w:hAnsi="Calibri" w:cs="Arial"/>
          <w:sz w:val="22"/>
          <w:szCs w:val="22"/>
        </w:rPr>
      </w:pPr>
      <w:r w:rsidRPr="00FB1F01">
        <w:rPr>
          <w:rFonts w:ascii="Calibri" w:hAnsi="Calibri" w:cs="Arial"/>
          <w:b/>
          <w:sz w:val="22"/>
          <w:szCs w:val="22"/>
          <w:u w:val="single"/>
        </w:rPr>
        <w:t>CO-REQUISIT</w:t>
      </w:r>
      <w:r w:rsidR="00F645CB" w:rsidRPr="00FB1F01">
        <w:rPr>
          <w:rFonts w:ascii="Calibri" w:hAnsi="Calibri" w:cs="Arial"/>
          <w:b/>
          <w:sz w:val="22"/>
          <w:szCs w:val="22"/>
          <w:u w:val="single"/>
        </w:rPr>
        <w:t>ES FOR THIS COURSE:</w:t>
      </w:r>
    </w:p>
    <w:p w:rsidR="00F645CB" w:rsidRPr="00FB1F01" w:rsidRDefault="00F645CB" w:rsidP="00DA66CF">
      <w:pPr>
        <w:ind w:firstLine="720"/>
        <w:rPr>
          <w:rFonts w:ascii="Calibri" w:hAnsi="Calibri" w:cs="Arial"/>
          <w:sz w:val="22"/>
          <w:szCs w:val="22"/>
        </w:rPr>
      </w:pPr>
    </w:p>
    <w:p w:rsidR="00F645CB" w:rsidRPr="00FB1F01" w:rsidRDefault="00F645CB" w:rsidP="00DA66CF">
      <w:pPr>
        <w:ind w:firstLine="720"/>
        <w:rPr>
          <w:rFonts w:ascii="Calibri" w:hAnsi="Calibri" w:cs="Arial"/>
          <w:sz w:val="22"/>
          <w:szCs w:val="22"/>
        </w:rPr>
      </w:pPr>
      <w:r w:rsidRPr="00FB1F01">
        <w:rPr>
          <w:rFonts w:ascii="Calibri" w:hAnsi="Calibri" w:cs="Arial"/>
          <w:noProof/>
          <w:sz w:val="22"/>
          <w:szCs w:val="22"/>
        </w:rPr>
        <w:t>CHM 2046L</w:t>
      </w:r>
    </w:p>
    <w:p w:rsidR="00F645CB" w:rsidRPr="00FB1F01" w:rsidRDefault="00F645CB" w:rsidP="00DA66CF">
      <w:pPr>
        <w:ind w:firstLine="720"/>
        <w:rPr>
          <w:rFonts w:ascii="Calibri" w:hAnsi="Calibri" w:cs="Arial"/>
          <w:sz w:val="22"/>
          <w:szCs w:val="22"/>
        </w:rPr>
      </w:pPr>
    </w:p>
    <w:p w:rsidR="00F645CB" w:rsidRPr="00FB1F01" w:rsidRDefault="00F645CB" w:rsidP="00DA66CF">
      <w:pPr>
        <w:numPr>
          <w:ilvl w:val="0"/>
          <w:numId w:val="1"/>
        </w:numPr>
        <w:tabs>
          <w:tab w:val="left" w:pos="720"/>
        </w:tabs>
        <w:rPr>
          <w:rFonts w:ascii="Calibri" w:hAnsi="Calibri" w:cs="Arial"/>
          <w:sz w:val="22"/>
          <w:szCs w:val="22"/>
        </w:rPr>
      </w:pPr>
      <w:r w:rsidRPr="00FB1F01">
        <w:rPr>
          <w:rFonts w:ascii="Calibri" w:hAnsi="Calibri" w:cs="Arial"/>
          <w:b/>
          <w:sz w:val="22"/>
          <w:szCs w:val="22"/>
          <w:u w:val="single"/>
        </w:rPr>
        <w:t>GENERAL COURSE INFORMATION:</w:t>
      </w:r>
      <w:r w:rsidRPr="00FB1F01">
        <w:rPr>
          <w:rFonts w:ascii="Calibri" w:hAnsi="Calibri" w:cs="Arial"/>
          <w:b/>
          <w:sz w:val="22"/>
          <w:szCs w:val="22"/>
        </w:rPr>
        <w:t xml:space="preserve">  </w:t>
      </w:r>
      <w:r w:rsidRPr="00FB1F01">
        <w:rPr>
          <w:rFonts w:ascii="Calibri" w:hAnsi="Calibri" w:cs="Arial"/>
          <w:sz w:val="22"/>
          <w:szCs w:val="22"/>
        </w:rPr>
        <w:t>Topic Outline.</w:t>
      </w:r>
    </w:p>
    <w:p w:rsidR="00F645CB" w:rsidRPr="00FB1F01" w:rsidRDefault="00F645CB" w:rsidP="00DA66CF">
      <w:pPr>
        <w:rPr>
          <w:rFonts w:ascii="Calibri" w:hAnsi="Calibri" w:cs="Arial"/>
          <w:b/>
          <w:sz w:val="22"/>
          <w:szCs w:val="22"/>
          <w:u w:val="single"/>
        </w:rPr>
      </w:pPr>
    </w:p>
    <w:p w:rsidR="00F645CB" w:rsidRPr="00FB1F01"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Pr="00FB1F01">
        <w:rPr>
          <w:rFonts w:ascii="Calibri" w:hAnsi="Calibri" w:cs="Arial"/>
          <w:noProof/>
          <w:sz w:val="22"/>
          <w:szCs w:val="22"/>
        </w:rPr>
        <w:t>Thermochemistry and chemical thermodynamics</w:t>
      </w:r>
    </w:p>
    <w:p w:rsidR="00F645CB" w:rsidRPr="00FB1F01"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Pr="00FB1F01">
        <w:rPr>
          <w:rFonts w:ascii="Calibri" w:hAnsi="Calibri" w:cs="Arial"/>
          <w:noProof/>
          <w:sz w:val="22"/>
          <w:szCs w:val="22"/>
        </w:rPr>
        <w:t>Chemical kinetics</w:t>
      </w:r>
    </w:p>
    <w:p w:rsidR="00F645CB" w:rsidRPr="00FB1F01"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Pr="00FB1F01">
        <w:rPr>
          <w:rFonts w:ascii="Calibri" w:hAnsi="Calibri" w:cs="Arial"/>
          <w:noProof/>
          <w:sz w:val="22"/>
          <w:szCs w:val="22"/>
        </w:rPr>
        <w:t>Chemical equilibrium: homogeneous and heterogeneous; aqueous</w:t>
      </w:r>
    </w:p>
    <w:p w:rsidR="00F645CB" w:rsidRPr="00FB1F01"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Pr="00FB1F01">
        <w:rPr>
          <w:rFonts w:ascii="Calibri" w:hAnsi="Calibri" w:cs="Arial"/>
          <w:noProof/>
          <w:sz w:val="22"/>
          <w:szCs w:val="22"/>
        </w:rPr>
        <w:t>Oxidation-reduction reactions and electrochemistry</w:t>
      </w:r>
    </w:p>
    <w:p w:rsidR="00F645CB" w:rsidRPr="00FB1F01" w:rsidRDefault="00F645CB" w:rsidP="004E0BC8">
      <w:pPr>
        <w:tabs>
          <w:tab w:val="left" w:pos="1080"/>
        </w:tabs>
        <w:ind w:left="1080" w:hanging="360"/>
        <w:rPr>
          <w:rFonts w:ascii="Calibri" w:hAnsi="Calibri" w:cs="Arial"/>
          <w:sz w:val="22"/>
          <w:szCs w:val="22"/>
        </w:rPr>
      </w:pPr>
    </w:p>
    <w:p w:rsidR="002935B7" w:rsidRPr="00BA3BB9" w:rsidRDefault="002935B7" w:rsidP="002935B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35B7" w:rsidRDefault="002935B7" w:rsidP="002935B7">
      <w:pPr>
        <w:rPr>
          <w:rFonts w:ascii="Calibri" w:hAnsi="Calibri" w:cs="Arial"/>
          <w:b/>
          <w:sz w:val="22"/>
          <w:szCs w:val="22"/>
          <w:u w:val="single"/>
        </w:rPr>
      </w:pPr>
    </w:p>
    <w:p w:rsidR="002935B7" w:rsidRPr="009A197E" w:rsidRDefault="002935B7" w:rsidP="002935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35B7" w:rsidRDefault="002935B7" w:rsidP="00293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35B7" w:rsidRDefault="002935B7" w:rsidP="002935B7">
      <w:pPr>
        <w:ind w:left="720"/>
        <w:rPr>
          <w:rFonts w:ascii="Garamond" w:hAnsi="Garamond"/>
          <w:color w:val="000000"/>
          <w:sz w:val="22"/>
          <w:szCs w:val="22"/>
        </w:rPr>
      </w:pPr>
    </w:p>
    <w:p w:rsidR="002935B7" w:rsidRDefault="002935B7" w:rsidP="002935B7">
      <w:pPr>
        <w:shd w:val="clear" w:color="auto" w:fill="FFFFFF"/>
        <w:ind w:firstLine="720"/>
        <w:rPr>
          <w:rFonts w:ascii="Calibri" w:hAnsi="Calibri"/>
          <w:b/>
          <w:bCs/>
          <w:color w:val="000000"/>
          <w:sz w:val="22"/>
        </w:rPr>
      </w:pPr>
    </w:p>
    <w:p w:rsidR="002935B7" w:rsidRPr="0036367B" w:rsidRDefault="002935B7" w:rsidP="002935B7">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35B7" w:rsidRPr="0036367B" w:rsidRDefault="002935B7" w:rsidP="002935B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35B7" w:rsidRPr="0036367B" w:rsidRDefault="002935B7" w:rsidP="002935B7">
      <w:pPr>
        <w:shd w:val="clear" w:color="auto" w:fill="FFFFFF"/>
        <w:rPr>
          <w:rFonts w:ascii="Calibri" w:hAnsi="Calibri"/>
          <w:color w:val="000000"/>
          <w:sz w:val="22"/>
          <w:szCs w:val="24"/>
        </w:rPr>
      </w:pPr>
      <w:r w:rsidRPr="0036367B">
        <w:rPr>
          <w:rFonts w:ascii="Calibri" w:hAnsi="Calibri"/>
          <w:color w:val="000000"/>
          <w:sz w:val="22"/>
          <w:szCs w:val="24"/>
        </w:rPr>
        <w:t> </w:t>
      </w:r>
    </w:p>
    <w:p w:rsidR="002935B7" w:rsidRPr="00750AFF" w:rsidRDefault="002935B7" w:rsidP="002935B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2935B7" w:rsidRPr="0036367B" w:rsidRDefault="002935B7" w:rsidP="002935B7">
      <w:pPr>
        <w:shd w:val="clear" w:color="auto" w:fill="FFFFFF"/>
        <w:rPr>
          <w:rFonts w:ascii="Calibri" w:hAnsi="Calibri"/>
          <w:color w:val="000000"/>
          <w:sz w:val="22"/>
          <w:szCs w:val="24"/>
        </w:rPr>
      </w:pPr>
    </w:p>
    <w:p w:rsidR="002935B7" w:rsidRPr="0036367B" w:rsidRDefault="002935B7" w:rsidP="002935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45CB" w:rsidRDefault="00F645CB" w:rsidP="00DA66CF">
      <w:pPr>
        <w:ind w:left="720"/>
        <w:rPr>
          <w:rFonts w:ascii="Calibri" w:hAnsi="Calibri" w:cs="Arial"/>
          <w:b/>
          <w:sz w:val="22"/>
          <w:szCs w:val="22"/>
          <w:u w:val="single"/>
        </w:rPr>
      </w:pP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 xml:space="preserve">Using correct terminology, explain the laws of thermodynamics.  </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Solve numerical problems involving enthalpy, entropy, and free energy changes for physical and chemical processes.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Analyze the significance of the fundamentals of rates and mechanisms to chemical reactions.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Solve numerical problems involving rates, rate laws, reaction orders, concentrations, activation energy, and temperature dependence of rate.</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 xml:space="preserve">Compare and contrast the fundamentals of chemical equilibrium.  </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Solve equilibrium problems involving homogeneous and heterogeneous systems.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Evaluate the Arrhenius, Bronsted-Lowry, and Lewis acid-base systems and classify acids and bases into the appropriate systems.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 xml:space="preserve">Predict relative strengths of selected binary and ternary acids.  </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Solve numerical problems involving acid-base and oxidation-reduction reactions in aqueous solutions.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Use the concepts of pH/</w:t>
      </w:r>
      <w:proofErr w:type="spellStart"/>
      <w:r w:rsidRPr="002935B7">
        <w:rPr>
          <w:rFonts w:ascii="Calibri" w:hAnsi="Calibri" w:cs="Arial"/>
          <w:sz w:val="22"/>
          <w:szCs w:val="22"/>
        </w:rPr>
        <w:t>pOH</w:t>
      </w:r>
      <w:proofErr w:type="spellEnd"/>
      <w:r w:rsidRPr="002935B7">
        <w:rPr>
          <w:rFonts w:ascii="Calibri" w:hAnsi="Calibri" w:cs="Arial"/>
          <w:sz w:val="22"/>
          <w:szCs w:val="22"/>
        </w:rPr>
        <w:t xml:space="preserve"> to solve numerical problems involving strong and weak acids and bases and polyprotic acids.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Recognize and appraise buffer systems and acid-base titration curves.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Analyze chemical equilibria involving slightly soluble salts and complex ions.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Solve numerical problems involving equilibria of sparingly soluble salts and complex ions.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Describe the fundamentals of galvanic and voltaic electrochemical cells and the mathematical description of both electrolytic and galvanic cells in terms of spontaneity and electrode potentials.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Balance oxidation reduction reactions.</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 xml:space="preserve">Solve numerical problems involving electrochemical cell potentials, concentrations of electroactive species, thermodynamic and </w:t>
      </w:r>
    </w:p>
    <w:p w:rsidR="002935B7" w:rsidRPr="002935B7" w:rsidRDefault="002935B7" w:rsidP="002935B7">
      <w:pPr>
        <w:pStyle w:val="ListParagraph"/>
        <w:numPr>
          <w:ilvl w:val="0"/>
          <w:numId w:val="4"/>
        </w:numPr>
        <w:rPr>
          <w:rFonts w:ascii="Calibri" w:hAnsi="Calibri" w:cs="Arial"/>
          <w:sz w:val="22"/>
          <w:szCs w:val="22"/>
        </w:rPr>
      </w:pPr>
      <w:r w:rsidRPr="002935B7">
        <w:rPr>
          <w:rFonts w:ascii="Calibri" w:hAnsi="Calibri" w:cs="Arial"/>
          <w:sz w:val="22"/>
          <w:szCs w:val="22"/>
        </w:rPr>
        <w:t>equilibrium aspects of electrochemical cells</w:t>
      </w:r>
    </w:p>
    <w:p w:rsidR="002935B7" w:rsidRDefault="002935B7" w:rsidP="00DA66CF">
      <w:pPr>
        <w:ind w:left="720"/>
        <w:rPr>
          <w:rFonts w:ascii="Calibri" w:hAnsi="Calibri" w:cs="Arial"/>
          <w:b/>
          <w:sz w:val="22"/>
          <w:szCs w:val="22"/>
          <w:u w:val="single"/>
        </w:rPr>
      </w:pPr>
    </w:p>
    <w:p w:rsidR="00F645CB" w:rsidRPr="00FB1F01" w:rsidRDefault="00F645CB" w:rsidP="00992E31">
      <w:pPr>
        <w:numPr>
          <w:ilvl w:val="0"/>
          <w:numId w:val="3"/>
        </w:numPr>
        <w:rPr>
          <w:rFonts w:ascii="Calibri" w:hAnsi="Calibri" w:cs="Arial"/>
          <w:sz w:val="22"/>
          <w:szCs w:val="22"/>
        </w:rPr>
      </w:pPr>
      <w:r w:rsidRPr="00FB1F01">
        <w:rPr>
          <w:rFonts w:ascii="Calibri" w:hAnsi="Calibri" w:cs="Arial"/>
          <w:b/>
          <w:sz w:val="22"/>
          <w:szCs w:val="22"/>
          <w:u w:val="single"/>
        </w:rPr>
        <w:t>DISTRICT-WIDE POLICIES:</w:t>
      </w:r>
    </w:p>
    <w:p w:rsidR="00F645CB" w:rsidRPr="00FB1F01" w:rsidRDefault="00F645CB" w:rsidP="00DA66CF">
      <w:pPr>
        <w:tabs>
          <w:tab w:val="left" w:pos="720"/>
        </w:tabs>
        <w:ind w:left="720"/>
        <w:rPr>
          <w:rFonts w:ascii="Calibri" w:hAnsi="Calibri" w:cs="Arial"/>
          <w:sz w:val="22"/>
          <w:szCs w:val="22"/>
        </w:rPr>
      </w:pPr>
    </w:p>
    <w:p w:rsidR="00F645CB" w:rsidRPr="00FB1F01" w:rsidRDefault="00F645CB" w:rsidP="00DA66CF">
      <w:pPr>
        <w:ind w:left="720"/>
        <w:rPr>
          <w:rFonts w:ascii="Calibri" w:hAnsi="Calibri" w:cs="Arial"/>
          <w:b/>
          <w:bCs/>
          <w:iCs/>
          <w:caps/>
          <w:sz w:val="22"/>
          <w:szCs w:val="22"/>
        </w:rPr>
      </w:pPr>
      <w:r w:rsidRPr="00FB1F01">
        <w:rPr>
          <w:rFonts w:ascii="Calibri" w:hAnsi="Calibri" w:cs="Arial"/>
          <w:b/>
          <w:bCs/>
          <w:iCs/>
          <w:caps/>
          <w:sz w:val="22"/>
          <w:szCs w:val="22"/>
        </w:rPr>
        <w:t>Programs for Students with Disabilities</w:t>
      </w:r>
    </w:p>
    <w:p w:rsidR="005A3085" w:rsidRPr="00FB1F01" w:rsidRDefault="005A3085" w:rsidP="005A3085">
      <w:pPr>
        <w:tabs>
          <w:tab w:val="left" w:pos="720"/>
        </w:tabs>
        <w:ind w:left="720"/>
        <w:rPr>
          <w:rFonts w:ascii="Calibri" w:hAnsi="Calibri" w:cs="Arial"/>
          <w:bCs/>
          <w:iCs/>
          <w:sz w:val="22"/>
          <w:szCs w:val="22"/>
        </w:rPr>
      </w:pPr>
      <w:r w:rsidRPr="00FB1F0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1F01">
          <w:rPr>
            <w:rStyle w:val="Hyperlink"/>
            <w:rFonts w:ascii="Calibri" w:hAnsi="Calibri" w:cs="Arial"/>
            <w:bCs/>
            <w:iCs/>
            <w:sz w:val="22"/>
            <w:szCs w:val="22"/>
          </w:rPr>
          <w:t>http://www.fsw.edu/adaptiveservices</w:t>
        </w:r>
      </w:hyperlink>
      <w:r w:rsidRPr="00FB1F01">
        <w:rPr>
          <w:rFonts w:ascii="Calibri" w:hAnsi="Calibri" w:cs="Arial"/>
          <w:bCs/>
          <w:iCs/>
          <w:sz w:val="22"/>
          <w:szCs w:val="22"/>
        </w:rPr>
        <w:t>.</w:t>
      </w:r>
    </w:p>
    <w:p w:rsidR="00FB1F01" w:rsidRPr="00FB1F01" w:rsidRDefault="00FB1F01" w:rsidP="005A3085">
      <w:pPr>
        <w:tabs>
          <w:tab w:val="left" w:pos="720"/>
        </w:tabs>
        <w:ind w:left="720"/>
        <w:rPr>
          <w:rFonts w:ascii="Calibri" w:hAnsi="Calibri" w:cs="Arial"/>
          <w:bCs/>
          <w:iCs/>
          <w:sz w:val="22"/>
          <w:szCs w:val="22"/>
        </w:rPr>
      </w:pPr>
    </w:p>
    <w:p w:rsidR="00FB1F01" w:rsidRPr="00FB1F01" w:rsidRDefault="00FB1F01" w:rsidP="00FB1F01">
      <w:pPr>
        <w:ind w:left="720"/>
        <w:rPr>
          <w:rFonts w:ascii="Calibri" w:hAnsi="Calibri"/>
          <w:b/>
          <w:bCs/>
          <w:caps/>
          <w:sz w:val="22"/>
          <w:szCs w:val="22"/>
        </w:rPr>
      </w:pPr>
      <w:r w:rsidRPr="00FB1F01">
        <w:rPr>
          <w:rFonts w:ascii="Calibri" w:hAnsi="Calibri"/>
          <w:b/>
          <w:bCs/>
          <w:caps/>
          <w:sz w:val="22"/>
          <w:szCs w:val="22"/>
        </w:rPr>
        <w:t>REPORTING TITLE IX VIOLATIONS</w:t>
      </w:r>
    </w:p>
    <w:p w:rsidR="00FB1F01" w:rsidRPr="00FB1F01" w:rsidRDefault="00FB1F01" w:rsidP="00FB1F01">
      <w:pPr>
        <w:tabs>
          <w:tab w:val="left" w:pos="720"/>
        </w:tabs>
        <w:ind w:left="720"/>
        <w:rPr>
          <w:rFonts w:ascii="Calibri" w:hAnsi="Calibri" w:cs="Arial"/>
          <w:bCs/>
          <w:iCs/>
          <w:sz w:val="22"/>
          <w:szCs w:val="22"/>
        </w:rPr>
      </w:pPr>
      <w:r w:rsidRPr="00FB1F01">
        <w:rPr>
          <w:rFonts w:ascii="Calibri" w:hAnsi="Calibri"/>
          <w:sz w:val="22"/>
          <w:szCs w:val="22"/>
        </w:rPr>
        <w:t xml:space="preserve">Florida SouthWestern State College, in accordance with Title IX and the Violence </w:t>
      </w:r>
      <w:proofErr w:type="gramStart"/>
      <w:r w:rsidRPr="00FB1F01">
        <w:rPr>
          <w:rFonts w:ascii="Calibri" w:hAnsi="Calibri"/>
          <w:sz w:val="22"/>
          <w:szCs w:val="22"/>
        </w:rPr>
        <w:t>Against</w:t>
      </w:r>
      <w:proofErr w:type="gramEnd"/>
      <w:r w:rsidRPr="00FB1F0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1F01">
          <w:rPr>
            <w:rStyle w:val="Hyperlink"/>
            <w:rFonts w:ascii="Calibri" w:hAnsi="Calibri"/>
            <w:sz w:val="22"/>
            <w:szCs w:val="22"/>
          </w:rPr>
          <w:t>equity@fsw.edu</w:t>
        </w:r>
      </w:hyperlink>
      <w:r w:rsidRPr="00FB1F01">
        <w:rPr>
          <w:rFonts w:ascii="Calibri" w:hAnsi="Calibri"/>
          <w:sz w:val="22"/>
          <w:szCs w:val="22"/>
        </w:rPr>
        <w:t xml:space="preserve">.  Incoming students are encouraged to participate in the Sexual Violence Prevention training offered online.  Additional information and resources can be </w:t>
      </w:r>
      <w:r w:rsidRPr="00FB1F01">
        <w:rPr>
          <w:rFonts w:ascii="Calibri" w:hAnsi="Calibri"/>
          <w:sz w:val="22"/>
          <w:szCs w:val="22"/>
        </w:rPr>
        <w:lastRenderedPageBreak/>
        <w:t xml:space="preserve">found on the College’s website at </w:t>
      </w:r>
      <w:hyperlink r:id="rId10" w:history="1">
        <w:r w:rsidRPr="00FB1F01">
          <w:rPr>
            <w:rStyle w:val="Hyperlink"/>
            <w:rFonts w:ascii="Calibri" w:hAnsi="Calibri"/>
            <w:sz w:val="22"/>
            <w:szCs w:val="22"/>
          </w:rPr>
          <w:t>http://www.fsw.edu/sexualassault</w:t>
        </w:r>
      </w:hyperlink>
      <w:r w:rsidRPr="00FB1F01">
        <w:rPr>
          <w:rFonts w:ascii="Calibri" w:hAnsi="Calibri"/>
          <w:sz w:val="22"/>
          <w:szCs w:val="22"/>
        </w:rPr>
        <w:t>.</w:t>
      </w:r>
    </w:p>
    <w:p w:rsidR="0091478E" w:rsidRPr="00FB1F01" w:rsidRDefault="0091478E" w:rsidP="0091478E">
      <w:pPr>
        <w:tabs>
          <w:tab w:val="left" w:pos="1350"/>
        </w:tabs>
        <w:ind w:left="1350"/>
        <w:rPr>
          <w:rFonts w:ascii="Calibri" w:hAnsi="Calibri" w:cs="Arial"/>
          <w:bCs/>
          <w:iCs/>
          <w:sz w:val="22"/>
          <w:szCs w:val="22"/>
        </w:rPr>
      </w:pPr>
    </w:p>
    <w:p w:rsidR="00F645CB" w:rsidRPr="00FB1F01" w:rsidRDefault="00F645CB" w:rsidP="00DA66CF">
      <w:pPr>
        <w:ind w:left="720" w:firstLine="720"/>
        <w:rPr>
          <w:rFonts w:ascii="Calibri" w:hAnsi="Calibri" w:cs="Arial"/>
          <w:b/>
          <w:sz w:val="22"/>
          <w:szCs w:val="22"/>
        </w:rPr>
        <w:sectPr w:rsidR="00F645CB" w:rsidRPr="00FB1F01" w:rsidSect="002935B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645CB" w:rsidRPr="00FB1F01" w:rsidRDefault="00F645CB" w:rsidP="007C04BF">
      <w:pPr>
        <w:numPr>
          <w:ilvl w:val="0"/>
          <w:numId w:val="3"/>
        </w:numPr>
        <w:suppressAutoHyphens w:val="0"/>
        <w:rPr>
          <w:rFonts w:ascii="Calibri" w:hAnsi="Calibri" w:cs="Arial"/>
          <w:sz w:val="22"/>
          <w:szCs w:val="22"/>
        </w:rPr>
      </w:pPr>
      <w:bookmarkStart w:id="1" w:name="_GoBack"/>
      <w:bookmarkEnd w:id="1"/>
      <w:r w:rsidRPr="00FB1F01">
        <w:rPr>
          <w:rFonts w:ascii="Calibri" w:hAnsi="Calibri" w:cs="Arial"/>
          <w:b/>
          <w:sz w:val="22"/>
          <w:szCs w:val="22"/>
          <w:u w:val="single"/>
        </w:rPr>
        <w:lastRenderedPageBreak/>
        <w:t>REQUIREMENTS FOR THE STUDENTS:</w:t>
      </w:r>
      <w:r w:rsidRPr="00FB1F01">
        <w:rPr>
          <w:rFonts w:ascii="Calibri" w:hAnsi="Calibri" w:cs="Arial"/>
          <w:sz w:val="22"/>
          <w:szCs w:val="22"/>
        </w:rPr>
        <w:tab/>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List specific course assessments such as class participation, tests, homework assignments, make-up procedures, etc.</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ATTENDANCE POLICY:</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The professor’s specific policy concerning absence. (The College policy on attendance is in the Catalog, and defers to the professor.)</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GRADING POLICY:</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Include numerical ranges for letter grades; the following is a range commonly used by many faculty:</w:t>
      </w:r>
    </w:p>
    <w:p w:rsidR="00F645CB" w:rsidRPr="00FB1F01" w:rsidRDefault="00F645CB" w:rsidP="00DA66CF">
      <w:pPr>
        <w:pStyle w:val="ListParagraph"/>
        <w:rPr>
          <w:rFonts w:ascii="Calibri" w:hAnsi="Calibri" w:cs="Arial"/>
          <w:sz w:val="22"/>
          <w:szCs w:val="22"/>
        </w:rPr>
      </w:pP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90 - 100      =      A</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80 - 89        =      B</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70 - 79        =      C</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60 - 69        =      D</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Below 60    =      F</w:t>
      </w:r>
    </w:p>
    <w:p w:rsidR="00F645CB" w:rsidRPr="00FB1F01" w:rsidRDefault="00F645CB" w:rsidP="00DA66CF">
      <w:pPr>
        <w:ind w:left="720"/>
        <w:rPr>
          <w:rFonts w:ascii="Calibri" w:hAnsi="Calibri" w:cs="Arial"/>
          <w:sz w:val="22"/>
          <w:szCs w:val="22"/>
        </w:rPr>
      </w:pP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(Note:  The “incomplete” grade [“I”] should be given only when unusual circumstances warrant. An “incomplete” is not a substitute for a “D,” “F,” or “W.” Refer to the policy on “incomplete grades.)</w:t>
      </w:r>
    </w:p>
    <w:p w:rsidR="00F645CB" w:rsidRPr="00FB1F01" w:rsidRDefault="00F645CB" w:rsidP="00DA66CF">
      <w:pPr>
        <w:ind w:left="720"/>
        <w:rPr>
          <w:rFonts w:ascii="Calibri" w:hAnsi="Calibri" w:cs="Arial"/>
          <w:b/>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REQUIRED COURSE MATERIALS:</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(In correct bibliographic format.)</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RESERVED MATERIALS FOR THE COURSE:</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Other special learning resources.</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CLASS SCHEDULE:</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 xml:space="preserve">This section includes assignments for each class meeting or unit, along with scheduled </w:t>
      </w:r>
      <w:r w:rsidR="005A3085" w:rsidRPr="00FB1F01">
        <w:rPr>
          <w:rFonts w:ascii="Calibri" w:hAnsi="Calibri" w:cs="Arial"/>
          <w:sz w:val="22"/>
          <w:szCs w:val="22"/>
        </w:rPr>
        <w:t>Library activities</w:t>
      </w:r>
      <w:r w:rsidRPr="00FB1F01">
        <w:rPr>
          <w:rFonts w:ascii="Calibri" w:hAnsi="Calibri" w:cs="Arial"/>
          <w:sz w:val="22"/>
          <w:szCs w:val="22"/>
        </w:rPr>
        <w:t xml:space="preserve"> and other scheduled support, including scheduled tests.</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ANY OTHER INFORMATION OR CLASS PROCEDURES OR POLICIES:</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(Which would be useful to the students in the class.)</w:t>
      </w:r>
    </w:p>
    <w:p w:rsidR="00F645CB" w:rsidRPr="00FB1F01" w:rsidRDefault="00F645CB" w:rsidP="00DA66CF">
      <w:pPr>
        <w:tabs>
          <w:tab w:val="left" w:pos="720"/>
        </w:tabs>
        <w:ind w:left="720"/>
        <w:rPr>
          <w:rFonts w:ascii="Calibri" w:hAnsi="Calibri"/>
          <w:sz w:val="22"/>
          <w:szCs w:val="22"/>
        </w:rPr>
      </w:pPr>
    </w:p>
    <w:sectPr w:rsidR="00F645CB" w:rsidRPr="00FB1F01" w:rsidSect="00F645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DF6" w:rsidRDefault="00E77DF6" w:rsidP="003A608C">
      <w:r>
        <w:separator/>
      </w:r>
    </w:p>
  </w:endnote>
  <w:endnote w:type="continuationSeparator" w:id="0">
    <w:p w:rsidR="00E77DF6" w:rsidRDefault="00E77D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CB" w:rsidRPr="0056733A" w:rsidRDefault="00F645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D7D22">
      <w:rPr>
        <w:rFonts w:ascii="Calibri" w:hAnsi="Calibri" w:cs="Arial"/>
        <w:sz w:val="22"/>
        <w:szCs w:val="22"/>
      </w:rPr>
      <w:t>R</w:t>
    </w:r>
    <w:r w:rsidR="00DD7D22" w:rsidRPr="00583E5E">
      <w:rPr>
        <w:rFonts w:ascii="Calibri" w:hAnsi="Calibri" w:cs="Arial"/>
        <w:sz w:val="22"/>
        <w:szCs w:val="22"/>
      </w:rPr>
      <w:t xml:space="preserve">evised </w:t>
    </w:r>
    <w:r w:rsidR="00DD7D22">
      <w:rPr>
        <w:rFonts w:ascii="Calibri" w:hAnsi="Calibri" w:cs="Arial"/>
        <w:noProof/>
        <w:sz w:val="22"/>
        <w:szCs w:val="22"/>
      </w:rPr>
      <w:t>9</w:t>
    </w:r>
    <w:r w:rsidR="00DD7D22" w:rsidRPr="00CD7B93">
      <w:rPr>
        <w:rFonts w:ascii="Calibri" w:hAnsi="Calibri" w:cs="Arial"/>
        <w:noProof/>
        <w:sz w:val="22"/>
        <w:szCs w:val="22"/>
      </w:rPr>
      <w:t>/</w:t>
    </w:r>
    <w:r w:rsidR="00DD7D22">
      <w:rPr>
        <w:rFonts w:ascii="Calibri" w:hAnsi="Calibri" w:cs="Arial"/>
        <w:noProof/>
        <w:sz w:val="22"/>
        <w:szCs w:val="22"/>
      </w:rPr>
      <w:t>11</w:t>
    </w:r>
    <w:r w:rsidR="002935B7">
      <w:rPr>
        <w:rFonts w:ascii="Calibri" w:hAnsi="Calibri" w:cs="Arial"/>
        <w:noProof/>
        <w:sz w:val="22"/>
        <w:szCs w:val="22"/>
      </w:rPr>
      <w:t>, 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935B7">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CB" w:rsidRPr="002935B7" w:rsidRDefault="002935B7" w:rsidP="002935B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DF6" w:rsidRDefault="00E77DF6" w:rsidP="003A608C">
      <w:r>
        <w:separator/>
      </w:r>
    </w:p>
  </w:footnote>
  <w:footnote w:type="continuationSeparator" w:id="0">
    <w:p w:rsidR="00E77DF6" w:rsidRDefault="00E77DF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CB" w:rsidRPr="005B1FB3" w:rsidRDefault="00F645CB" w:rsidP="00747EF2">
    <w:pPr>
      <w:pStyle w:val="Header"/>
      <w:pBdr>
        <w:bottom w:val="thinThickSmallGap" w:sz="18" w:space="1" w:color="0D0D0D"/>
      </w:pBdr>
      <w:jc w:val="right"/>
    </w:pPr>
    <w:r w:rsidRPr="00CD7B93">
      <w:rPr>
        <w:rFonts w:ascii="Calibri" w:hAnsi="Calibri" w:cs="Arial"/>
        <w:noProof/>
        <w:sz w:val="22"/>
        <w:szCs w:val="22"/>
      </w:rPr>
      <w:t>CHM 2046 GENERAL CHEMISTRY II</w:t>
    </w:r>
  </w:p>
  <w:p w:rsidR="00F645CB" w:rsidRPr="00F85861" w:rsidRDefault="00F645C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B7" w:rsidRDefault="002935B7" w:rsidP="002935B7">
    <w:pPr>
      <w:pStyle w:val="Header"/>
      <w:jc w:val="right"/>
    </w:pPr>
    <w:r w:rsidRPr="00D55873">
      <w:rPr>
        <w:noProof/>
        <w:lang w:eastAsia="en-US"/>
      </w:rPr>
      <w:drawing>
        <wp:inline distT="0" distB="0" distL="0" distR="0" wp14:anchorId="3A3A5D31" wp14:editId="6C15EEE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935B7" w:rsidRDefault="002935B7" w:rsidP="002935B7">
    <w:pPr>
      <w:pStyle w:val="Header"/>
      <w:tabs>
        <w:tab w:val="left" w:pos="3514"/>
      </w:tabs>
    </w:pPr>
    <w:r>
      <w:tab/>
    </w:r>
    <w:r>
      <w:tab/>
    </w:r>
    <w:r>
      <w:tab/>
    </w:r>
  </w:p>
  <w:p w:rsidR="002935B7" w:rsidRDefault="002935B7" w:rsidP="002935B7">
    <w:pPr>
      <w:pStyle w:val="Header"/>
      <w:contextualSpacing/>
      <w:jc w:val="right"/>
      <w:rPr>
        <w:b/>
        <w:color w:val="470A68"/>
        <w:sz w:val="28"/>
      </w:rPr>
    </w:pPr>
    <w:r>
      <w:rPr>
        <w:b/>
        <w:color w:val="470A68"/>
        <w:sz w:val="28"/>
      </w:rPr>
      <w:t>School of Pure and Applied Sciences</w:t>
    </w:r>
  </w:p>
  <w:p w:rsidR="00F645CB" w:rsidRPr="002935B7" w:rsidRDefault="002935B7" w:rsidP="002935B7">
    <w:pPr>
      <w:pStyle w:val="Header"/>
      <w:contextualSpacing/>
      <w:jc w:val="right"/>
      <w:rPr>
        <w:b/>
        <w:color w:val="470A68"/>
        <w:sz w:val="28"/>
      </w:rPr>
    </w:pPr>
    <w:r>
      <w:rPr>
        <w:noProof/>
        <w:lang w:eastAsia="en-US"/>
      </w:rPr>
      <mc:AlternateContent>
        <mc:Choice Requires="wps">
          <w:drawing>
            <wp:inline distT="0" distB="0" distL="0" distR="0" wp14:anchorId="2079EB8E" wp14:editId="004E7A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D2F6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8596F60"/>
    <w:multiLevelType w:val="hybridMultilevel"/>
    <w:tmpl w:val="2D80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vrdRKg2Apnrkdknd/1j1lTP5xJyTjKgGFeKQpnjCJYFjNWkSu/skT86WAniltm8ViFkp0v7QiUbdsgxXGBrDQ==" w:salt="D+d6VDzeDQFApgQ8MQ0i9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60FC8"/>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47C46"/>
    <w:rsid w:val="0025190A"/>
    <w:rsid w:val="00253323"/>
    <w:rsid w:val="00256950"/>
    <w:rsid w:val="00256DAF"/>
    <w:rsid w:val="00262D0B"/>
    <w:rsid w:val="0026337A"/>
    <w:rsid w:val="00266764"/>
    <w:rsid w:val="00271E3B"/>
    <w:rsid w:val="002747F4"/>
    <w:rsid w:val="00286CA6"/>
    <w:rsid w:val="002875B7"/>
    <w:rsid w:val="002919E7"/>
    <w:rsid w:val="00291A0D"/>
    <w:rsid w:val="002935B7"/>
    <w:rsid w:val="00295222"/>
    <w:rsid w:val="00295832"/>
    <w:rsid w:val="00296D05"/>
    <w:rsid w:val="002A5A64"/>
    <w:rsid w:val="002A727E"/>
    <w:rsid w:val="002B0813"/>
    <w:rsid w:val="002B6731"/>
    <w:rsid w:val="002B7039"/>
    <w:rsid w:val="002C76ED"/>
    <w:rsid w:val="002C771D"/>
    <w:rsid w:val="002C7AD4"/>
    <w:rsid w:val="002C7FCB"/>
    <w:rsid w:val="002D054E"/>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3772"/>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A3857"/>
    <w:rsid w:val="004B0DA2"/>
    <w:rsid w:val="004B70AC"/>
    <w:rsid w:val="004C19CE"/>
    <w:rsid w:val="004C6A4A"/>
    <w:rsid w:val="004E0BC8"/>
    <w:rsid w:val="004E6778"/>
    <w:rsid w:val="004F023B"/>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3085"/>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26F2"/>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1D1E"/>
    <w:rsid w:val="006A3585"/>
    <w:rsid w:val="006B7E2D"/>
    <w:rsid w:val="006C2A31"/>
    <w:rsid w:val="006D401B"/>
    <w:rsid w:val="006D462E"/>
    <w:rsid w:val="006D65C8"/>
    <w:rsid w:val="006F1FB3"/>
    <w:rsid w:val="006F7FA4"/>
    <w:rsid w:val="00700625"/>
    <w:rsid w:val="0070462A"/>
    <w:rsid w:val="00705A2D"/>
    <w:rsid w:val="00710793"/>
    <w:rsid w:val="0072009E"/>
    <w:rsid w:val="007205A7"/>
    <w:rsid w:val="00730DB3"/>
    <w:rsid w:val="00744942"/>
    <w:rsid w:val="00747EF2"/>
    <w:rsid w:val="007547B6"/>
    <w:rsid w:val="0076217E"/>
    <w:rsid w:val="00763CF6"/>
    <w:rsid w:val="00767F56"/>
    <w:rsid w:val="007805FB"/>
    <w:rsid w:val="00785D83"/>
    <w:rsid w:val="007875DF"/>
    <w:rsid w:val="0079365F"/>
    <w:rsid w:val="007A37D3"/>
    <w:rsid w:val="007A3F44"/>
    <w:rsid w:val="007A6E96"/>
    <w:rsid w:val="007A7888"/>
    <w:rsid w:val="007B1E95"/>
    <w:rsid w:val="007B2F45"/>
    <w:rsid w:val="007B7558"/>
    <w:rsid w:val="007C04BF"/>
    <w:rsid w:val="007C0541"/>
    <w:rsid w:val="007C3211"/>
    <w:rsid w:val="007C3E5A"/>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4F71"/>
    <w:rsid w:val="00907F57"/>
    <w:rsid w:val="0091478E"/>
    <w:rsid w:val="00927493"/>
    <w:rsid w:val="009352A2"/>
    <w:rsid w:val="009375A2"/>
    <w:rsid w:val="00955B08"/>
    <w:rsid w:val="009617AB"/>
    <w:rsid w:val="009636AE"/>
    <w:rsid w:val="00967E1C"/>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9BF"/>
    <w:rsid w:val="009F4284"/>
    <w:rsid w:val="009F7CC7"/>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2372"/>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230"/>
    <w:rsid w:val="00D2562E"/>
    <w:rsid w:val="00D27ED2"/>
    <w:rsid w:val="00D46A2E"/>
    <w:rsid w:val="00D64528"/>
    <w:rsid w:val="00D742A4"/>
    <w:rsid w:val="00D76860"/>
    <w:rsid w:val="00D814A0"/>
    <w:rsid w:val="00D8660E"/>
    <w:rsid w:val="00D95501"/>
    <w:rsid w:val="00DA66CF"/>
    <w:rsid w:val="00DA73E8"/>
    <w:rsid w:val="00DB1B78"/>
    <w:rsid w:val="00DB58DC"/>
    <w:rsid w:val="00DC6444"/>
    <w:rsid w:val="00DD347B"/>
    <w:rsid w:val="00DD4688"/>
    <w:rsid w:val="00DD7791"/>
    <w:rsid w:val="00DD7D22"/>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77DF6"/>
    <w:rsid w:val="00E83CA5"/>
    <w:rsid w:val="00E84695"/>
    <w:rsid w:val="00E96555"/>
    <w:rsid w:val="00EA1123"/>
    <w:rsid w:val="00EA151B"/>
    <w:rsid w:val="00EB15D4"/>
    <w:rsid w:val="00EB2C92"/>
    <w:rsid w:val="00EB6159"/>
    <w:rsid w:val="00EB70EA"/>
    <w:rsid w:val="00EC28D8"/>
    <w:rsid w:val="00ED4759"/>
    <w:rsid w:val="00EE3DB1"/>
    <w:rsid w:val="00EF0124"/>
    <w:rsid w:val="00EF567D"/>
    <w:rsid w:val="00F028CE"/>
    <w:rsid w:val="00F0403D"/>
    <w:rsid w:val="00F04E67"/>
    <w:rsid w:val="00F1523B"/>
    <w:rsid w:val="00F268CA"/>
    <w:rsid w:val="00F30BC4"/>
    <w:rsid w:val="00F348A6"/>
    <w:rsid w:val="00F3669E"/>
    <w:rsid w:val="00F43CDC"/>
    <w:rsid w:val="00F451A3"/>
    <w:rsid w:val="00F4738C"/>
    <w:rsid w:val="00F52D3B"/>
    <w:rsid w:val="00F530D5"/>
    <w:rsid w:val="00F645CB"/>
    <w:rsid w:val="00F6500A"/>
    <w:rsid w:val="00F755BB"/>
    <w:rsid w:val="00F75BD5"/>
    <w:rsid w:val="00F81D99"/>
    <w:rsid w:val="00F81F4F"/>
    <w:rsid w:val="00F8387E"/>
    <w:rsid w:val="00F876C6"/>
    <w:rsid w:val="00F9399C"/>
    <w:rsid w:val="00FA3195"/>
    <w:rsid w:val="00FB1F01"/>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AE113E9-06EC-4671-88E3-9B3D46C6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04F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C6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62369">
      <w:bodyDiv w:val="1"/>
      <w:marLeft w:val="0"/>
      <w:marRight w:val="0"/>
      <w:marTop w:val="0"/>
      <w:marBottom w:val="0"/>
      <w:divBdr>
        <w:top w:val="none" w:sz="0" w:space="0" w:color="auto"/>
        <w:left w:val="none" w:sz="0" w:space="0" w:color="auto"/>
        <w:bottom w:val="none" w:sz="0" w:space="0" w:color="auto"/>
        <w:right w:val="none" w:sz="0" w:space="0" w:color="auto"/>
      </w:divBdr>
    </w:div>
    <w:div w:id="1347365647">
      <w:bodyDiv w:val="1"/>
      <w:marLeft w:val="0"/>
      <w:marRight w:val="0"/>
      <w:marTop w:val="0"/>
      <w:marBottom w:val="0"/>
      <w:divBdr>
        <w:top w:val="none" w:sz="0" w:space="0" w:color="auto"/>
        <w:left w:val="none" w:sz="0" w:space="0" w:color="auto"/>
        <w:bottom w:val="none" w:sz="0" w:space="0" w:color="auto"/>
        <w:right w:val="none" w:sz="0" w:space="0" w:color="auto"/>
      </w:divBdr>
    </w:div>
    <w:div w:id="1650161216">
      <w:bodyDiv w:val="1"/>
      <w:marLeft w:val="0"/>
      <w:marRight w:val="0"/>
      <w:marTop w:val="0"/>
      <w:marBottom w:val="0"/>
      <w:divBdr>
        <w:top w:val="none" w:sz="0" w:space="0" w:color="auto"/>
        <w:left w:val="none" w:sz="0" w:space="0" w:color="auto"/>
        <w:bottom w:val="none" w:sz="0" w:space="0" w:color="auto"/>
        <w:right w:val="none" w:sz="0" w:space="0" w:color="auto"/>
      </w:divBdr>
    </w:div>
    <w:div w:id="17430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E35C-AD9F-4ED8-8A40-E81F0F7D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2016-12-12T12:51:00Z</dcterms:created>
  <dcterms:modified xsi:type="dcterms:W3CDTF">2016-12-12T12:51:00Z</dcterms:modified>
</cp:coreProperties>
</file>