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8613E" w:rsidTr="009C768D">
        <w:trPr>
          <w:trHeight w:val="546"/>
          <w:tblHeader/>
          <w:jc w:val="center"/>
        </w:trPr>
        <w:tc>
          <w:tcPr>
            <w:tcW w:w="5206" w:type="dxa"/>
            <w:vAlign w:val="center"/>
          </w:tcPr>
          <w:p w:rsidR="0098613E" w:rsidRDefault="0098613E"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8613E" w:rsidRDefault="0098613E"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613E" w:rsidTr="009C768D">
        <w:trPr>
          <w:trHeight w:val="516"/>
          <w:jc w:val="center"/>
        </w:trPr>
        <w:tc>
          <w:tcPr>
            <w:tcW w:w="5206" w:type="dxa"/>
            <w:vAlign w:val="center"/>
          </w:tcPr>
          <w:p w:rsidR="0098613E" w:rsidRDefault="0098613E"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8613E" w:rsidRDefault="0098613E"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613E" w:rsidTr="009C768D">
        <w:trPr>
          <w:trHeight w:val="516"/>
          <w:jc w:val="center"/>
        </w:trPr>
        <w:tc>
          <w:tcPr>
            <w:tcW w:w="5206" w:type="dxa"/>
            <w:vAlign w:val="center"/>
          </w:tcPr>
          <w:p w:rsidR="0098613E" w:rsidRDefault="0098613E"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8613E" w:rsidRDefault="0098613E"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03712" w:rsidRPr="006324EF" w:rsidRDefault="00903712" w:rsidP="00DA66CF">
      <w:pPr>
        <w:rPr>
          <w:rFonts w:ascii="Calibri" w:hAnsi="Calibri" w:cs="Arial"/>
          <w:b/>
          <w:sz w:val="22"/>
          <w:szCs w:val="22"/>
        </w:rPr>
      </w:pPr>
      <w:r w:rsidRPr="006324EF">
        <w:rPr>
          <w:rFonts w:ascii="Calibri" w:hAnsi="Calibri" w:cs="Arial"/>
          <w:b/>
          <w:sz w:val="22"/>
          <w:szCs w:val="22"/>
        </w:rPr>
        <w:tab/>
      </w:r>
    </w:p>
    <w:p w:rsidR="00903712" w:rsidRPr="006324EF" w:rsidRDefault="00903712" w:rsidP="00DA66CF">
      <w:pPr>
        <w:rPr>
          <w:rFonts w:ascii="Calibri" w:hAnsi="Calibri" w:cs="Arial"/>
          <w:b/>
          <w:sz w:val="22"/>
          <w:szCs w:val="22"/>
          <w:u w:val="single"/>
        </w:rPr>
      </w:pPr>
    </w:p>
    <w:p w:rsidR="00903712" w:rsidRPr="006324EF" w:rsidRDefault="00903712" w:rsidP="00DA66CF">
      <w:pPr>
        <w:numPr>
          <w:ilvl w:val="0"/>
          <w:numId w:val="1"/>
        </w:numPr>
        <w:tabs>
          <w:tab w:val="left" w:pos="720"/>
        </w:tabs>
        <w:rPr>
          <w:rFonts w:ascii="Calibri" w:hAnsi="Calibri" w:cs="Arial"/>
          <w:b/>
          <w:sz w:val="22"/>
          <w:szCs w:val="22"/>
          <w:u w:val="single"/>
        </w:rPr>
      </w:pPr>
      <w:r w:rsidRPr="006324EF">
        <w:rPr>
          <w:rFonts w:ascii="Calibri" w:hAnsi="Calibri" w:cs="Arial"/>
          <w:b/>
          <w:sz w:val="22"/>
          <w:szCs w:val="22"/>
          <w:u w:val="single"/>
        </w:rPr>
        <w:t>COURSE NUMBER AND TITLE, CATALOG DESCRIPTION, CREDITS:</w:t>
      </w:r>
    </w:p>
    <w:p w:rsidR="00903712" w:rsidRPr="006324EF" w:rsidRDefault="00903712" w:rsidP="00DA66CF">
      <w:pPr>
        <w:ind w:left="1440"/>
        <w:rPr>
          <w:rFonts w:ascii="Calibri" w:hAnsi="Calibri" w:cs="Arial"/>
          <w:b/>
          <w:sz w:val="22"/>
          <w:szCs w:val="22"/>
        </w:rPr>
      </w:pPr>
    </w:p>
    <w:p w:rsidR="00903712" w:rsidRPr="006324EF" w:rsidRDefault="00903712" w:rsidP="001E131B">
      <w:pPr>
        <w:widowControl/>
        <w:tabs>
          <w:tab w:val="left" w:pos="720"/>
          <w:tab w:val="left" w:pos="1170"/>
        </w:tabs>
        <w:ind w:left="720"/>
        <w:rPr>
          <w:rFonts w:ascii="Calibri" w:hAnsi="Calibri" w:cs="Arial"/>
          <w:b/>
          <w:sz w:val="22"/>
          <w:szCs w:val="22"/>
        </w:rPr>
      </w:pPr>
      <w:r w:rsidRPr="006324EF">
        <w:rPr>
          <w:rFonts w:ascii="Calibri" w:hAnsi="Calibri" w:cs="Arial"/>
          <w:b/>
          <w:noProof/>
          <w:sz w:val="22"/>
          <w:szCs w:val="22"/>
        </w:rPr>
        <w:t>SYG 1010 CONTEMPORARY SOCIAL PROBLEMS</w:t>
      </w:r>
      <w:r w:rsidRPr="006324EF">
        <w:rPr>
          <w:rFonts w:ascii="Calibri" w:hAnsi="Calibri" w:cs="Arial"/>
          <w:b/>
          <w:sz w:val="22"/>
          <w:szCs w:val="22"/>
        </w:rPr>
        <w:t xml:space="preserve">   (</w:t>
      </w:r>
      <w:r w:rsidRPr="006324EF">
        <w:rPr>
          <w:rFonts w:ascii="Calibri" w:hAnsi="Calibri" w:cs="Arial"/>
          <w:b/>
          <w:noProof/>
          <w:sz w:val="22"/>
          <w:szCs w:val="22"/>
        </w:rPr>
        <w:t>3</w:t>
      </w:r>
      <w:r w:rsidRPr="006324EF">
        <w:rPr>
          <w:rFonts w:ascii="Calibri" w:hAnsi="Calibri" w:cs="Arial"/>
          <w:b/>
          <w:sz w:val="22"/>
          <w:szCs w:val="22"/>
        </w:rPr>
        <w:t xml:space="preserve"> CREDITS)</w:t>
      </w:r>
    </w:p>
    <w:p w:rsidR="00903712" w:rsidRPr="006324EF" w:rsidRDefault="00903712" w:rsidP="00DA66CF">
      <w:pPr>
        <w:widowControl/>
        <w:tabs>
          <w:tab w:val="left" w:pos="720"/>
          <w:tab w:val="left" w:pos="1170"/>
        </w:tabs>
        <w:ind w:firstLine="720"/>
        <w:rPr>
          <w:rFonts w:ascii="Calibri" w:hAnsi="Calibri" w:cs="Arial"/>
          <w:b/>
          <w:sz w:val="22"/>
          <w:szCs w:val="22"/>
        </w:rPr>
      </w:pPr>
    </w:p>
    <w:p w:rsidR="00903712" w:rsidRPr="006324EF" w:rsidRDefault="00903712" w:rsidP="005E7A0A">
      <w:pPr>
        <w:pStyle w:val="BodyTextIndent2"/>
        <w:widowControl/>
        <w:tabs>
          <w:tab w:val="left" w:pos="720"/>
          <w:tab w:val="left" w:pos="1170"/>
        </w:tabs>
        <w:spacing w:after="0" w:line="276" w:lineRule="auto"/>
        <w:ind w:left="720"/>
        <w:rPr>
          <w:rFonts w:ascii="Calibri" w:hAnsi="Calibri" w:cs="Arial"/>
          <w:sz w:val="22"/>
          <w:szCs w:val="22"/>
        </w:rPr>
      </w:pPr>
      <w:r w:rsidRPr="006324EF">
        <w:rPr>
          <w:rFonts w:ascii="Calibri" w:hAnsi="Calibri" w:cs="Arial"/>
          <w:noProof/>
          <w:sz w:val="22"/>
          <w:szCs w:val="22"/>
        </w:rPr>
        <w:t>This course is a thought-provoking examination of the social dilemmas and controversial issues facing American society today.</w:t>
      </w:r>
    </w:p>
    <w:p w:rsidR="00903712" w:rsidRPr="006324EF" w:rsidRDefault="00903712" w:rsidP="005E7A0A">
      <w:pPr>
        <w:pStyle w:val="BodyTextIndent2"/>
        <w:widowControl/>
        <w:tabs>
          <w:tab w:val="left" w:pos="720"/>
          <w:tab w:val="left" w:pos="1170"/>
        </w:tabs>
        <w:spacing w:after="0" w:line="276" w:lineRule="auto"/>
        <w:ind w:left="720"/>
        <w:rPr>
          <w:rFonts w:ascii="Calibri" w:hAnsi="Calibri" w:cs="Arial"/>
          <w:sz w:val="22"/>
          <w:szCs w:val="22"/>
        </w:rPr>
      </w:pPr>
    </w:p>
    <w:p w:rsidR="00903712" w:rsidRPr="006324EF" w:rsidRDefault="00903712" w:rsidP="00BE594D">
      <w:pPr>
        <w:numPr>
          <w:ilvl w:val="0"/>
          <w:numId w:val="1"/>
        </w:numPr>
        <w:rPr>
          <w:rFonts w:ascii="Calibri" w:hAnsi="Calibri" w:cs="Arial"/>
          <w:b/>
          <w:sz w:val="22"/>
          <w:szCs w:val="22"/>
        </w:rPr>
      </w:pPr>
      <w:r w:rsidRPr="006324EF">
        <w:rPr>
          <w:rFonts w:ascii="Calibri" w:hAnsi="Calibri" w:cs="Arial"/>
          <w:b/>
          <w:sz w:val="22"/>
          <w:szCs w:val="22"/>
          <w:u w:val="single"/>
        </w:rPr>
        <w:t>PREREQUISITES FOR THIS COURSE:</w:t>
      </w:r>
      <w:r w:rsidRPr="006324EF">
        <w:rPr>
          <w:rFonts w:ascii="Calibri" w:hAnsi="Calibri" w:cs="Arial"/>
          <w:b/>
          <w:sz w:val="22"/>
          <w:szCs w:val="22"/>
        </w:rPr>
        <w:t xml:space="preserve">  </w:t>
      </w:r>
    </w:p>
    <w:p w:rsidR="00903712" w:rsidRPr="006324EF" w:rsidRDefault="00903712" w:rsidP="00DA66CF">
      <w:pPr>
        <w:ind w:left="720"/>
        <w:rPr>
          <w:rFonts w:ascii="Calibri" w:hAnsi="Calibri" w:cs="Arial"/>
          <w:b/>
          <w:sz w:val="22"/>
          <w:szCs w:val="22"/>
        </w:rPr>
      </w:pPr>
    </w:p>
    <w:p w:rsidR="00903712" w:rsidRPr="006324EF" w:rsidRDefault="00903712" w:rsidP="00927493">
      <w:pPr>
        <w:ind w:left="720"/>
        <w:rPr>
          <w:rFonts w:ascii="Calibri" w:hAnsi="Calibri" w:cs="Arial"/>
          <w:sz w:val="22"/>
          <w:szCs w:val="22"/>
        </w:rPr>
      </w:pPr>
      <w:r w:rsidRPr="006324EF">
        <w:rPr>
          <w:rFonts w:ascii="Calibri" w:hAnsi="Calibri" w:cs="Arial"/>
          <w:noProof/>
          <w:sz w:val="22"/>
          <w:szCs w:val="22"/>
        </w:rPr>
        <w:t>None</w:t>
      </w:r>
    </w:p>
    <w:p w:rsidR="00903712" w:rsidRPr="006324EF" w:rsidRDefault="00903712" w:rsidP="00927493">
      <w:pPr>
        <w:ind w:left="720"/>
        <w:rPr>
          <w:rFonts w:ascii="Calibri" w:hAnsi="Calibri" w:cs="Arial"/>
          <w:sz w:val="22"/>
          <w:szCs w:val="22"/>
        </w:rPr>
      </w:pPr>
    </w:p>
    <w:p w:rsidR="00903712" w:rsidRPr="006324EF" w:rsidRDefault="008A2BAA" w:rsidP="00DA66CF">
      <w:pPr>
        <w:ind w:firstLine="720"/>
        <w:rPr>
          <w:rFonts w:ascii="Calibri" w:hAnsi="Calibri" w:cs="Arial"/>
          <w:sz w:val="22"/>
          <w:szCs w:val="22"/>
        </w:rPr>
      </w:pPr>
      <w:r w:rsidRPr="006324EF">
        <w:rPr>
          <w:rFonts w:ascii="Calibri" w:hAnsi="Calibri" w:cs="Arial"/>
          <w:b/>
          <w:sz w:val="22"/>
          <w:szCs w:val="22"/>
          <w:u w:val="single"/>
        </w:rPr>
        <w:t>CO-REQUISIT</w:t>
      </w:r>
      <w:r w:rsidR="00903712" w:rsidRPr="006324EF">
        <w:rPr>
          <w:rFonts w:ascii="Calibri" w:hAnsi="Calibri" w:cs="Arial"/>
          <w:b/>
          <w:sz w:val="22"/>
          <w:szCs w:val="22"/>
          <w:u w:val="single"/>
        </w:rPr>
        <w:t>ES FOR THIS COURSE:</w:t>
      </w:r>
    </w:p>
    <w:p w:rsidR="00903712" w:rsidRPr="006324EF" w:rsidRDefault="00903712" w:rsidP="00DA66CF">
      <w:pPr>
        <w:ind w:firstLine="720"/>
        <w:rPr>
          <w:rFonts w:ascii="Calibri" w:hAnsi="Calibri" w:cs="Arial"/>
          <w:sz w:val="22"/>
          <w:szCs w:val="22"/>
        </w:rPr>
      </w:pPr>
    </w:p>
    <w:p w:rsidR="00903712" w:rsidRPr="006324EF" w:rsidRDefault="00903712" w:rsidP="00427BDD">
      <w:pPr>
        <w:ind w:left="720"/>
        <w:rPr>
          <w:rFonts w:ascii="Calibri" w:hAnsi="Calibri" w:cs="Arial"/>
          <w:sz w:val="22"/>
          <w:szCs w:val="22"/>
        </w:rPr>
      </w:pPr>
      <w:r w:rsidRPr="006324EF">
        <w:rPr>
          <w:rFonts w:ascii="Calibri" w:hAnsi="Calibri" w:cs="Arial"/>
          <w:noProof/>
          <w:sz w:val="22"/>
          <w:szCs w:val="22"/>
        </w:rPr>
        <w:t>None</w:t>
      </w:r>
    </w:p>
    <w:p w:rsidR="00903712" w:rsidRPr="006324EF" w:rsidRDefault="00903712" w:rsidP="00DA66CF">
      <w:pPr>
        <w:ind w:firstLine="720"/>
        <w:rPr>
          <w:rFonts w:ascii="Calibri" w:hAnsi="Calibri" w:cs="Arial"/>
          <w:sz w:val="22"/>
          <w:szCs w:val="22"/>
        </w:rPr>
      </w:pPr>
    </w:p>
    <w:p w:rsidR="00903712" w:rsidRPr="006324EF" w:rsidRDefault="00903712" w:rsidP="00BE594D">
      <w:pPr>
        <w:numPr>
          <w:ilvl w:val="0"/>
          <w:numId w:val="1"/>
        </w:numPr>
        <w:rPr>
          <w:rFonts w:ascii="Calibri" w:hAnsi="Calibri" w:cs="Arial"/>
          <w:sz w:val="22"/>
          <w:szCs w:val="22"/>
        </w:rPr>
      </w:pPr>
      <w:r w:rsidRPr="006324EF">
        <w:rPr>
          <w:rFonts w:ascii="Calibri" w:hAnsi="Calibri" w:cs="Arial"/>
          <w:b/>
          <w:sz w:val="22"/>
          <w:szCs w:val="22"/>
          <w:u w:val="single"/>
        </w:rPr>
        <w:t>GENERAL COURSE INFORMATION:</w:t>
      </w:r>
      <w:r w:rsidRPr="006324EF">
        <w:rPr>
          <w:rFonts w:ascii="Calibri" w:hAnsi="Calibri" w:cs="Arial"/>
          <w:b/>
          <w:sz w:val="22"/>
          <w:szCs w:val="22"/>
        </w:rPr>
        <w:t xml:space="preserve">  </w:t>
      </w:r>
      <w:r w:rsidRPr="006324EF">
        <w:rPr>
          <w:rFonts w:ascii="Calibri" w:hAnsi="Calibri" w:cs="Arial"/>
          <w:sz w:val="22"/>
          <w:szCs w:val="22"/>
        </w:rPr>
        <w:t>Topic Outline.</w:t>
      </w:r>
    </w:p>
    <w:p w:rsidR="00903712" w:rsidRPr="006324EF" w:rsidRDefault="00903712" w:rsidP="00DA66CF">
      <w:pPr>
        <w:rPr>
          <w:rFonts w:ascii="Calibri" w:hAnsi="Calibri" w:cs="Arial"/>
          <w:b/>
          <w:sz w:val="22"/>
          <w:szCs w:val="22"/>
          <w:u w:val="single"/>
        </w:rPr>
      </w:pPr>
    </w:p>
    <w:p w:rsidR="00903712" w:rsidRPr="006324EF" w:rsidRDefault="00903712" w:rsidP="0023397D">
      <w:pPr>
        <w:tabs>
          <w:tab w:val="left" w:pos="1080"/>
        </w:tabs>
        <w:ind w:left="1080" w:hanging="360"/>
        <w:rPr>
          <w:rFonts w:ascii="Calibri" w:hAnsi="Calibri" w:cs="Arial"/>
          <w:noProof/>
          <w:sz w:val="22"/>
          <w:szCs w:val="22"/>
        </w:rPr>
      </w:pPr>
      <w:r w:rsidRPr="006324EF">
        <w:rPr>
          <w:rFonts w:ascii="Calibri" w:hAnsi="Calibri" w:cs="Arial"/>
          <w:noProof/>
          <w:sz w:val="22"/>
          <w:szCs w:val="22"/>
        </w:rPr>
        <w:t>Problems and conflicts of modern life in America</w:t>
      </w:r>
    </w:p>
    <w:p w:rsidR="00903712" w:rsidRPr="006324EF" w:rsidRDefault="00903712" w:rsidP="0023397D">
      <w:pPr>
        <w:tabs>
          <w:tab w:val="left" w:pos="1080"/>
        </w:tabs>
        <w:ind w:left="1080" w:hanging="360"/>
        <w:rPr>
          <w:rFonts w:ascii="Calibri" w:hAnsi="Calibri" w:cs="Arial"/>
          <w:sz w:val="22"/>
          <w:szCs w:val="22"/>
        </w:rPr>
      </w:pPr>
    </w:p>
    <w:p w:rsidR="0098613E" w:rsidRPr="00BA3BB9" w:rsidRDefault="0098613E" w:rsidP="0098613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8613E" w:rsidRDefault="0098613E" w:rsidP="0098613E">
      <w:pPr>
        <w:rPr>
          <w:rFonts w:ascii="Calibri" w:hAnsi="Calibri" w:cs="Arial"/>
          <w:b/>
          <w:sz w:val="22"/>
          <w:szCs w:val="22"/>
          <w:u w:val="single"/>
        </w:rPr>
      </w:pPr>
    </w:p>
    <w:p w:rsidR="0098613E" w:rsidRPr="009A197E" w:rsidRDefault="0098613E" w:rsidP="009861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8613E" w:rsidRPr="009A197E" w:rsidRDefault="0098613E" w:rsidP="009861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8613E" w:rsidRDefault="0098613E" w:rsidP="009861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3712" w:rsidRDefault="00903712" w:rsidP="00DA66CF">
      <w:pPr>
        <w:ind w:left="720"/>
        <w:rPr>
          <w:rFonts w:ascii="Calibri" w:hAnsi="Calibri" w:cs="Arial"/>
          <w:b/>
          <w:sz w:val="22"/>
          <w:szCs w:val="22"/>
          <w:u w:val="single"/>
        </w:rPr>
      </w:pPr>
    </w:p>
    <w:p w:rsidR="0098613E" w:rsidRDefault="0098613E" w:rsidP="0098613E">
      <w:pPr>
        <w:shd w:val="clear" w:color="auto" w:fill="FFFFFF"/>
        <w:ind w:firstLine="720"/>
        <w:rPr>
          <w:rFonts w:ascii="Calibri" w:hAnsi="Calibri"/>
          <w:b/>
          <w:bCs/>
          <w:color w:val="000000"/>
        </w:rPr>
      </w:pPr>
    </w:p>
    <w:p w:rsidR="0098613E" w:rsidRDefault="0098613E" w:rsidP="0098613E">
      <w:pPr>
        <w:shd w:val="clear" w:color="auto" w:fill="FFFFFF"/>
        <w:ind w:firstLine="720"/>
        <w:rPr>
          <w:rFonts w:ascii="Calibri" w:hAnsi="Calibri"/>
          <w:b/>
          <w:bCs/>
          <w:color w:val="000000"/>
        </w:rPr>
      </w:pPr>
    </w:p>
    <w:p w:rsidR="0098613E" w:rsidRPr="0098613E" w:rsidRDefault="0098613E" w:rsidP="0098613E">
      <w:pPr>
        <w:shd w:val="clear" w:color="auto" w:fill="FFFFFF"/>
        <w:ind w:firstLine="720"/>
        <w:rPr>
          <w:rFonts w:asciiTheme="minorHAnsi" w:hAnsiTheme="minorHAnsi"/>
          <w:color w:val="000000"/>
          <w:sz w:val="22"/>
          <w:szCs w:val="22"/>
        </w:rPr>
      </w:pPr>
      <w:r w:rsidRPr="0098613E">
        <w:rPr>
          <w:rFonts w:asciiTheme="minorHAnsi" w:hAnsiTheme="minorHAnsi"/>
          <w:b/>
          <w:bCs/>
          <w:color w:val="000000"/>
          <w:sz w:val="22"/>
          <w:szCs w:val="22"/>
        </w:rPr>
        <w:lastRenderedPageBreak/>
        <w:t>A.</w:t>
      </w:r>
      <w:r w:rsidRPr="0098613E">
        <w:rPr>
          <w:rFonts w:asciiTheme="minorHAnsi" w:hAnsiTheme="minorHAnsi"/>
          <w:color w:val="000000"/>
          <w:sz w:val="22"/>
          <w:szCs w:val="22"/>
        </w:rPr>
        <w:t>  </w:t>
      </w:r>
      <w:r w:rsidRPr="0098613E">
        <w:rPr>
          <w:rFonts w:asciiTheme="minorHAnsi" w:hAnsiTheme="minorHAnsi"/>
          <w:b/>
          <w:bCs/>
          <w:color w:val="000000"/>
          <w:sz w:val="22"/>
          <w:szCs w:val="22"/>
        </w:rPr>
        <w:t>General Education Competencies and </w:t>
      </w:r>
      <w:r w:rsidRPr="0098613E">
        <w:rPr>
          <w:rFonts w:asciiTheme="minorHAnsi" w:hAnsiTheme="minorHAnsi"/>
          <w:b/>
          <w:bCs/>
          <w:sz w:val="22"/>
          <w:szCs w:val="22"/>
        </w:rPr>
        <w:t>Course</w:t>
      </w:r>
      <w:r w:rsidRPr="0098613E">
        <w:rPr>
          <w:rFonts w:asciiTheme="minorHAnsi" w:hAnsiTheme="minorHAnsi"/>
          <w:b/>
          <w:bCs/>
          <w:color w:val="FF0000"/>
          <w:sz w:val="22"/>
          <w:szCs w:val="22"/>
        </w:rPr>
        <w:t> </w:t>
      </w:r>
      <w:r w:rsidRPr="0098613E">
        <w:rPr>
          <w:rFonts w:asciiTheme="minorHAnsi" w:hAnsiTheme="minorHAnsi"/>
          <w:b/>
          <w:bCs/>
          <w:color w:val="000000"/>
          <w:sz w:val="22"/>
          <w:szCs w:val="22"/>
        </w:rPr>
        <w:t>Outcomes</w:t>
      </w:r>
    </w:p>
    <w:p w:rsidR="0098613E" w:rsidRPr="0098613E" w:rsidRDefault="0098613E" w:rsidP="0098613E">
      <w:pPr>
        <w:shd w:val="clear" w:color="auto" w:fill="FFFFFF"/>
        <w:ind w:left="720"/>
        <w:rPr>
          <w:rFonts w:asciiTheme="minorHAnsi" w:hAnsiTheme="minorHAnsi"/>
          <w:color w:val="000000"/>
          <w:sz w:val="22"/>
          <w:szCs w:val="22"/>
        </w:rPr>
      </w:pPr>
      <w:r w:rsidRPr="0098613E">
        <w:rPr>
          <w:rFonts w:asciiTheme="minorHAnsi" w:hAnsiTheme="minorHAnsi"/>
          <w:color w:val="000000"/>
          <w:sz w:val="22"/>
          <w:szCs w:val="22"/>
        </w:rPr>
        <w:t>1. Listed here are the course outcomes/objectives assessed in this course which play an </w:t>
      </w:r>
      <w:r w:rsidRPr="0098613E">
        <w:rPr>
          <w:rFonts w:asciiTheme="minorHAnsi" w:hAnsiTheme="minorHAnsi"/>
          <w:iCs/>
          <w:color w:val="000000"/>
          <w:sz w:val="22"/>
          <w:szCs w:val="22"/>
        </w:rPr>
        <w:t>integral</w:t>
      </w:r>
      <w:r w:rsidRPr="0098613E">
        <w:rPr>
          <w:rFonts w:asciiTheme="minorHAnsi" w:hAnsiTheme="minorHAnsi"/>
          <w:color w:val="000000"/>
          <w:sz w:val="22"/>
          <w:szCs w:val="22"/>
        </w:rPr>
        <w:t> part in contributing to the student’s general education along with the general education competency it supports.</w:t>
      </w:r>
    </w:p>
    <w:p w:rsidR="0098613E" w:rsidRPr="0098613E" w:rsidRDefault="0098613E" w:rsidP="0098613E">
      <w:pPr>
        <w:shd w:val="clear" w:color="auto" w:fill="FFFFFF"/>
        <w:rPr>
          <w:rFonts w:asciiTheme="minorHAnsi" w:hAnsiTheme="minorHAnsi"/>
          <w:color w:val="000000"/>
          <w:sz w:val="22"/>
          <w:szCs w:val="22"/>
        </w:rPr>
      </w:pPr>
      <w:r w:rsidRPr="0098613E">
        <w:rPr>
          <w:rFonts w:asciiTheme="minorHAnsi" w:hAnsiTheme="minorHAnsi"/>
          <w:color w:val="000000"/>
          <w:sz w:val="22"/>
          <w:szCs w:val="22"/>
        </w:rPr>
        <w:t> </w:t>
      </w:r>
    </w:p>
    <w:p w:rsidR="0098613E" w:rsidRPr="0098613E" w:rsidRDefault="0098613E" w:rsidP="0098613E">
      <w:pPr>
        <w:shd w:val="clear" w:color="auto" w:fill="FFFFFF"/>
        <w:rPr>
          <w:rFonts w:asciiTheme="minorHAnsi" w:hAnsiTheme="minorHAnsi"/>
          <w:color w:val="000000"/>
          <w:sz w:val="22"/>
          <w:szCs w:val="22"/>
        </w:rPr>
      </w:pPr>
      <w:r w:rsidRPr="0098613E">
        <w:rPr>
          <w:rFonts w:asciiTheme="minorHAnsi" w:hAnsiTheme="minorHAnsi"/>
          <w:color w:val="000000"/>
          <w:sz w:val="22"/>
          <w:szCs w:val="22"/>
        </w:rPr>
        <w:tab/>
        <w:t xml:space="preserve">General Education Competency: </w:t>
      </w:r>
      <w:r w:rsidRPr="0098613E">
        <w:rPr>
          <w:rFonts w:asciiTheme="minorHAnsi" w:hAnsiTheme="minorHAnsi"/>
          <w:b/>
          <w:color w:val="000000"/>
          <w:sz w:val="22"/>
          <w:szCs w:val="22"/>
        </w:rPr>
        <w:t>Visualize</w:t>
      </w:r>
    </w:p>
    <w:p w:rsidR="0098613E" w:rsidRPr="0098613E" w:rsidRDefault="0098613E" w:rsidP="0098613E">
      <w:pPr>
        <w:shd w:val="clear" w:color="auto" w:fill="FFFFFF"/>
        <w:rPr>
          <w:rFonts w:asciiTheme="minorHAnsi" w:hAnsiTheme="minorHAnsi"/>
          <w:color w:val="000000"/>
          <w:sz w:val="22"/>
          <w:szCs w:val="22"/>
        </w:rPr>
      </w:pPr>
      <w:r w:rsidRPr="0098613E">
        <w:rPr>
          <w:rFonts w:asciiTheme="minorHAnsi" w:hAnsiTheme="minorHAnsi"/>
          <w:color w:val="000000"/>
          <w:sz w:val="22"/>
          <w:szCs w:val="22"/>
        </w:rPr>
        <w:tab/>
      </w:r>
    </w:p>
    <w:p w:rsidR="0098613E" w:rsidRPr="0098613E" w:rsidRDefault="0098613E" w:rsidP="0098613E">
      <w:pPr>
        <w:shd w:val="clear" w:color="auto" w:fill="FFFFFF"/>
        <w:ind w:firstLine="720"/>
        <w:rPr>
          <w:rFonts w:asciiTheme="minorHAnsi" w:hAnsiTheme="minorHAnsi"/>
          <w:color w:val="000000"/>
          <w:sz w:val="22"/>
          <w:szCs w:val="22"/>
        </w:rPr>
      </w:pPr>
      <w:r w:rsidRPr="0098613E">
        <w:rPr>
          <w:rFonts w:asciiTheme="minorHAnsi" w:hAnsiTheme="minorHAnsi"/>
          <w:color w:val="000000"/>
          <w:sz w:val="22"/>
          <w:szCs w:val="22"/>
        </w:rPr>
        <w:t>Course Outcomes or Objectives Supporting the General Education Competency Selected:</w:t>
      </w:r>
    </w:p>
    <w:p w:rsidR="0098613E" w:rsidRPr="0098613E" w:rsidRDefault="0098613E" w:rsidP="0098613E">
      <w:pPr>
        <w:shd w:val="clear" w:color="auto" w:fill="FFFFFF"/>
        <w:rPr>
          <w:rFonts w:asciiTheme="minorHAnsi" w:hAnsiTheme="minorHAnsi"/>
          <w:color w:val="000000"/>
          <w:sz w:val="22"/>
          <w:szCs w:val="22"/>
        </w:rPr>
      </w:pPr>
    </w:p>
    <w:p w:rsidR="0098613E" w:rsidRPr="0098613E" w:rsidRDefault="0098613E" w:rsidP="0098613E">
      <w:pPr>
        <w:pStyle w:val="ListParagraph"/>
        <w:widowControl/>
        <w:numPr>
          <w:ilvl w:val="0"/>
          <w:numId w:val="5"/>
        </w:numPr>
        <w:shd w:val="clear" w:color="auto" w:fill="FFFFFF"/>
        <w:contextualSpacing/>
        <w:rPr>
          <w:rFonts w:asciiTheme="minorHAnsi" w:hAnsiTheme="minorHAnsi"/>
          <w:color w:val="000000"/>
          <w:sz w:val="22"/>
          <w:szCs w:val="22"/>
        </w:rPr>
      </w:pPr>
      <w:r w:rsidRPr="0098613E">
        <w:rPr>
          <w:rFonts w:asciiTheme="minorHAnsi" w:hAnsiTheme="minorHAnsi"/>
          <w:color w:val="000000"/>
          <w:sz w:val="22"/>
          <w:szCs w:val="22"/>
        </w:rPr>
        <w:t>Students will understand the strengths and weaknesses of competing explanations of social problems, especially focusing on individual, cultural, and social explanations.</w:t>
      </w:r>
    </w:p>
    <w:p w:rsidR="0098613E" w:rsidRPr="0098613E" w:rsidRDefault="0098613E" w:rsidP="0098613E">
      <w:pPr>
        <w:shd w:val="clear" w:color="auto" w:fill="FFFFFF"/>
        <w:rPr>
          <w:rFonts w:asciiTheme="minorHAnsi" w:hAnsiTheme="minorHAnsi"/>
          <w:color w:val="000000"/>
          <w:sz w:val="22"/>
          <w:szCs w:val="22"/>
        </w:rPr>
      </w:pPr>
      <w:r w:rsidRPr="0098613E">
        <w:rPr>
          <w:rFonts w:asciiTheme="minorHAnsi" w:hAnsiTheme="minorHAnsi"/>
          <w:color w:val="000000"/>
          <w:sz w:val="22"/>
          <w:szCs w:val="22"/>
        </w:rPr>
        <w:tab/>
      </w:r>
    </w:p>
    <w:p w:rsidR="0098613E" w:rsidRPr="0098613E" w:rsidRDefault="0098613E" w:rsidP="0098613E">
      <w:pPr>
        <w:shd w:val="clear" w:color="auto" w:fill="FFFFFF"/>
        <w:ind w:firstLine="30"/>
        <w:rPr>
          <w:rFonts w:asciiTheme="minorHAnsi" w:hAnsiTheme="minorHAnsi"/>
          <w:b/>
          <w:sz w:val="22"/>
          <w:szCs w:val="22"/>
        </w:rPr>
      </w:pPr>
      <w:r w:rsidRPr="0098613E">
        <w:rPr>
          <w:rFonts w:asciiTheme="minorHAnsi" w:hAnsiTheme="minorHAnsi"/>
          <w:color w:val="000000"/>
          <w:sz w:val="22"/>
          <w:szCs w:val="22"/>
        </w:rPr>
        <w:tab/>
      </w:r>
      <w:r w:rsidRPr="0098613E">
        <w:rPr>
          <w:rFonts w:asciiTheme="minorHAnsi" w:hAnsiTheme="minorHAnsi"/>
          <w:b/>
          <w:color w:val="000000"/>
          <w:sz w:val="22"/>
          <w:szCs w:val="22"/>
        </w:rPr>
        <w:t>B.</w:t>
      </w:r>
      <w:r w:rsidRPr="0098613E">
        <w:rPr>
          <w:rFonts w:asciiTheme="minorHAnsi" w:hAnsiTheme="minorHAnsi"/>
          <w:color w:val="000000"/>
          <w:sz w:val="22"/>
          <w:szCs w:val="22"/>
        </w:rPr>
        <w:t xml:space="preserve"> </w:t>
      </w:r>
      <w:r w:rsidRPr="0098613E">
        <w:rPr>
          <w:rFonts w:asciiTheme="minorHAnsi" w:hAnsiTheme="minorHAnsi"/>
          <w:b/>
          <w:sz w:val="22"/>
          <w:szCs w:val="22"/>
        </w:rPr>
        <w:t>Other Course Objectives/Standards</w:t>
      </w:r>
    </w:p>
    <w:p w:rsidR="0098613E" w:rsidRPr="0098613E" w:rsidRDefault="0098613E" w:rsidP="0098613E">
      <w:pPr>
        <w:shd w:val="clear" w:color="auto" w:fill="FFFFFF"/>
        <w:ind w:firstLine="30"/>
        <w:rPr>
          <w:rFonts w:asciiTheme="minorHAnsi" w:hAnsiTheme="minorHAnsi"/>
          <w:b/>
          <w:sz w:val="22"/>
          <w:szCs w:val="22"/>
        </w:rPr>
      </w:pPr>
    </w:p>
    <w:p w:rsidR="0098613E" w:rsidRPr="0098613E" w:rsidRDefault="0098613E" w:rsidP="0098613E">
      <w:pPr>
        <w:pStyle w:val="ListParagraph"/>
        <w:widowControl/>
        <w:numPr>
          <w:ilvl w:val="0"/>
          <w:numId w:val="6"/>
        </w:numPr>
        <w:spacing w:after="160" w:line="259" w:lineRule="auto"/>
        <w:contextualSpacing/>
        <w:rPr>
          <w:rFonts w:asciiTheme="minorHAnsi" w:hAnsiTheme="minorHAnsi"/>
          <w:sz w:val="22"/>
          <w:szCs w:val="22"/>
        </w:rPr>
      </w:pPr>
      <w:r w:rsidRPr="0098613E">
        <w:rPr>
          <w:rFonts w:asciiTheme="minorHAnsi" w:hAnsiTheme="minorHAnsi"/>
          <w:sz w:val="22"/>
          <w:szCs w:val="22"/>
        </w:rPr>
        <w:t>Students will learn the various research methods that sociologists use to research social problems.</w:t>
      </w:r>
    </w:p>
    <w:p w:rsidR="0098613E" w:rsidRPr="0098613E" w:rsidRDefault="0098613E" w:rsidP="0098613E">
      <w:pPr>
        <w:pStyle w:val="ListParagraph"/>
        <w:widowControl/>
        <w:numPr>
          <w:ilvl w:val="0"/>
          <w:numId w:val="6"/>
        </w:numPr>
        <w:spacing w:after="160" w:line="259" w:lineRule="auto"/>
        <w:contextualSpacing/>
        <w:rPr>
          <w:rFonts w:asciiTheme="minorHAnsi" w:hAnsiTheme="minorHAnsi"/>
          <w:sz w:val="22"/>
          <w:szCs w:val="22"/>
        </w:rPr>
      </w:pPr>
      <w:r w:rsidRPr="0098613E">
        <w:rPr>
          <w:rFonts w:asciiTheme="minorHAnsi" w:hAnsiTheme="minorHAnsi"/>
          <w:sz w:val="22"/>
          <w:szCs w:val="22"/>
        </w:rPr>
        <w:t>Students will be familiar terms, concepts and ideas associated with a variety of major social problems.</w:t>
      </w:r>
    </w:p>
    <w:p w:rsidR="0098613E" w:rsidRPr="0098613E" w:rsidRDefault="0098613E" w:rsidP="0098613E">
      <w:pPr>
        <w:pStyle w:val="ListParagraph"/>
        <w:widowControl/>
        <w:numPr>
          <w:ilvl w:val="0"/>
          <w:numId w:val="6"/>
        </w:numPr>
        <w:spacing w:after="160" w:line="259" w:lineRule="auto"/>
        <w:contextualSpacing/>
        <w:rPr>
          <w:rFonts w:asciiTheme="minorHAnsi" w:hAnsiTheme="minorHAnsi"/>
          <w:sz w:val="22"/>
          <w:szCs w:val="22"/>
        </w:rPr>
      </w:pPr>
      <w:r w:rsidRPr="0098613E">
        <w:rPr>
          <w:rFonts w:asciiTheme="minorHAnsi" w:hAnsiTheme="minorHAnsi"/>
          <w:sz w:val="22"/>
          <w:szCs w:val="22"/>
        </w:rPr>
        <w:t>Students will learn statistics and evidence regarding various social problems.</w:t>
      </w:r>
    </w:p>
    <w:p w:rsidR="0098613E" w:rsidRPr="0098613E" w:rsidRDefault="0098613E" w:rsidP="0098613E">
      <w:pPr>
        <w:pStyle w:val="ListParagraph"/>
        <w:widowControl/>
        <w:numPr>
          <w:ilvl w:val="0"/>
          <w:numId w:val="6"/>
        </w:numPr>
        <w:spacing w:after="160" w:line="259" w:lineRule="auto"/>
        <w:contextualSpacing/>
        <w:rPr>
          <w:rFonts w:asciiTheme="minorHAnsi" w:hAnsiTheme="minorHAnsi"/>
          <w:sz w:val="22"/>
          <w:szCs w:val="22"/>
        </w:rPr>
      </w:pPr>
      <w:r w:rsidRPr="0098613E">
        <w:rPr>
          <w:rFonts w:asciiTheme="minorHAnsi" w:hAnsiTheme="minorHAnsi"/>
          <w:sz w:val="22"/>
          <w:szCs w:val="22"/>
        </w:rPr>
        <w:t>Students will learn to analyze the strength and weakness of evidence about social problems.</w:t>
      </w:r>
    </w:p>
    <w:p w:rsidR="00903712" w:rsidRPr="006324EF" w:rsidRDefault="00903712" w:rsidP="00BE594D">
      <w:pPr>
        <w:numPr>
          <w:ilvl w:val="0"/>
          <w:numId w:val="3"/>
        </w:numPr>
        <w:rPr>
          <w:rFonts w:ascii="Calibri" w:hAnsi="Calibri" w:cs="Arial"/>
          <w:sz w:val="22"/>
          <w:szCs w:val="22"/>
        </w:rPr>
      </w:pPr>
      <w:r w:rsidRPr="006324EF">
        <w:rPr>
          <w:rFonts w:ascii="Calibri" w:hAnsi="Calibri" w:cs="Arial"/>
          <w:b/>
          <w:sz w:val="22"/>
          <w:szCs w:val="22"/>
          <w:u w:val="single"/>
        </w:rPr>
        <w:t>DISTRICT-WIDE POLICIES:</w:t>
      </w:r>
    </w:p>
    <w:p w:rsidR="00903712" w:rsidRPr="006324EF" w:rsidRDefault="00903712" w:rsidP="00DA66CF">
      <w:pPr>
        <w:tabs>
          <w:tab w:val="left" w:pos="720"/>
        </w:tabs>
        <w:ind w:left="720"/>
        <w:rPr>
          <w:rFonts w:ascii="Calibri" w:hAnsi="Calibri" w:cs="Arial"/>
          <w:sz w:val="22"/>
          <w:szCs w:val="22"/>
        </w:rPr>
      </w:pPr>
    </w:p>
    <w:p w:rsidR="00903712" w:rsidRPr="006324EF" w:rsidRDefault="00903712" w:rsidP="00DA66CF">
      <w:pPr>
        <w:ind w:left="720"/>
        <w:rPr>
          <w:rFonts w:ascii="Calibri" w:hAnsi="Calibri" w:cs="Arial"/>
          <w:b/>
          <w:bCs/>
          <w:iCs/>
          <w:caps/>
          <w:sz w:val="22"/>
          <w:szCs w:val="22"/>
        </w:rPr>
      </w:pPr>
      <w:r w:rsidRPr="006324EF">
        <w:rPr>
          <w:rFonts w:ascii="Calibri" w:hAnsi="Calibri" w:cs="Arial"/>
          <w:b/>
          <w:bCs/>
          <w:iCs/>
          <w:caps/>
          <w:sz w:val="22"/>
          <w:szCs w:val="22"/>
        </w:rPr>
        <w:t>Programs for Students with Disabilities</w:t>
      </w:r>
    </w:p>
    <w:p w:rsidR="00903712" w:rsidRPr="006324EF" w:rsidRDefault="00126CC6" w:rsidP="00DA66CF">
      <w:pPr>
        <w:tabs>
          <w:tab w:val="left" w:pos="720"/>
        </w:tabs>
        <w:ind w:left="720"/>
        <w:rPr>
          <w:rFonts w:ascii="Calibri" w:hAnsi="Calibri" w:cs="Arial"/>
          <w:bCs/>
          <w:iCs/>
          <w:sz w:val="22"/>
          <w:szCs w:val="22"/>
        </w:rPr>
      </w:pPr>
      <w:r w:rsidRPr="006324E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324EF">
          <w:rPr>
            <w:rStyle w:val="Hyperlink"/>
            <w:rFonts w:ascii="Calibri" w:hAnsi="Calibri" w:cs="Arial"/>
            <w:bCs/>
            <w:iCs/>
            <w:sz w:val="22"/>
            <w:szCs w:val="22"/>
          </w:rPr>
          <w:t>http://www.fsw.edu/adaptiveservices</w:t>
        </w:r>
      </w:hyperlink>
      <w:r w:rsidRPr="006324EF">
        <w:rPr>
          <w:rFonts w:ascii="Calibri" w:hAnsi="Calibri" w:cs="Arial"/>
          <w:bCs/>
          <w:iCs/>
          <w:sz w:val="22"/>
          <w:szCs w:val="22"/>
        </w:rPr>
        <w:t>.</w:t>
      </w:r>
    </w:p>
    <w:p w:rsidR="000B0DC1" w:rsidRPr="006324EF" w:rsidRDefault="000B0DC1" w:rsidP="00DA66CF">
      <w:pPr>
        <w:tabs>
          <w:tab w:val="left" w:pos="720"/>
        </w:tabs>
        <w:ind w:left="720"/>
        <w:rPr>
          <w:rFonts w:ascii="Calibri" w:hAnsi="Calibri" w:cs="Arial"/>
          <w:bCs/>
          <w:iCs/>
          <w:sz w:val="22"/>
          <w:szCs w:val="22"/>
        </w:rPr>
      </w:pPr>
    </w:p>
    <w:p w:rsidR="000B0DC1" w:rsidRPr="006324EF" w:rsidRDefault="000B0DC1" w:rsidP="000B0DC1">
      <w:pPr>
        <w:ind w:left="720"/>
        <w:rPr>
          <w:rFonts w:ascii="Calibri" w:hAnsi="Calibri"/>
          <w:b/>
          <w:bCs/>
          <w:caps/>
          <w:sz w:val="22"/>
          <w:szCs w:val="22"/>
        </w:rPr>
      </w:pPr>
      <w:r w:rsidRPr="006324EF">
        <w:rPr>
          <w:rFonts w:ascii="Calibri" w:hAnsi="Calibri"/>
          <w:b/>
          <w:bCs/>
          <w:caps/>
          <w:sz w:val="22"/>
          <w:szCs w:val="22"/>
        </w:rPr>
        <w:t>REPORTING TITLE IX VIOLATIONS</w:t>
      </w:r>
    </w:p>
    <w:p w:rsidR="000B0DC1" w:rsidRPr="006324EF" w:rsidRDefault="000B0DC1" w:rsidP="000B0DC1">
      <w:pPr>
        <w:tabs>
          <w:tab w:val="left" w:pos="720"/>
        </w:tabs>
        <w:ind w:left="720"/>
        <w:rPr>
          <w:rFonts w:ascii="Calibri" w:hAnsi="Calibri" w:cs="Arial"/>
          <w:bCs/>
          <w:iCs/>
          <w:sz w:val="22"/>
          <w:szCs w:val="22"/>
        </w:rPr>
      </w:pPr>
      <w:r w:rsidRPr="006324EF">
        <w:rPr>
          <w:rFonts w:ascii="Calibri" w:hAnsi="Calibri"/>
          <w:sz w:val="22"/>
          <w:szCs w:val="22"/>
        </w:rPr>
        <w:t xml:space="preserve">Florida SouthWestern State College, in accordance with Title IX and the Violence </w:t>
      </w:r>
      <w:proofErr w:type="gramStart"/>
      <w:r w:rsidRPr="006324EF">
        <w:rPr>
          <w:rFonts w:ascii="Calibri" w:hAnsi="Calibri"/>
          <w:sz w:val="22"/>
          <w:szCs w:val="22"/>
        </w:rPr>
        <w:t>Against</w:t>
      </w:r>
      <w:proofErr w:type="gramEnd"/>
      <w:r w:rsidRPr="006324E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324EF">
          <w:rPr>
            <w:rStyle w:val="Hyperlink"/>
            <w:rFonts w:ascii="Calibri" w:hAnsi="Calibri"/>
            <w:sz w:val="22"/>
            <w:szCs w:val="22"/>
          </w:rPr>
          <w:t>equity@fsw.edu</w:t>
        </w:r>
      </w:hyperlink>
      <w:r w:rsidRPr="006324E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324EF">
          <w:rPr>
            <w:rStyle w:val="Hyperlink"/>
            <w:rFonts w:ascii="Calibri" w:hAnsi="Calibri"/>
            <w:sz w:val="22"/>
            <w:szCs w:val="22"/>
          </w:rPr>
          <w:t>http://www.fsw.edu/sexualassault</w:t>
        </w:r>
      </w:hyperlink>
      <w:r w:rsidRPr="006324EF">
        <w:rPr>
          <w:rFonts w:ascii="Calibri" w:hAnsi="Calibri"/>
          <w:sz w:val="22"/>
          <w:szCs w:val="22"/>
        </w:rPr>
        <w:t>.</w:t>
      </w:r>
    </w:p>
    <w:p w:rsidR="007B500D" w:rsidRPr="006324EF" w:rsidRDefault="007B500D" w:rsidP="00DA66CF">
      <w:pPr>
        <w:tabs>
          <w:tab w:val="left" w:pos="720"/>
        </w:tabs>
        <w:ind w:left="720"/>
        <w:rPr>
          <w:rFonts w:ascii="Calibri" w:hAnsi="Calibri" w:cs="Arial"/>
          <w:bCs/>
          <w:iCs/>
          <w:sz w:val="22"/>
          <w:szCs w:val="22"/>
        </w:rPr>
        <w:sectPr w:rsidR="007B500D" w:rsidRPr="006324EF" w:rsidSect="0098613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03712" w:rsidRPr="006324EF" w:rsidRDefault="00903712" w:rsidP="00DA66CF">
      <w:pPr>
        <w:tabs>
          <w:tab w:val="left" w:pos="720"/>
        </w:tabs>
        <w:ind w:left="720"/>
        <w:rPr>
          <w:rFonts w:ascii="Calibri" w:hAnsi="Calibri" w:cs="Arial"/>
          <w:bCs/>
          <w:iCs/>
          <w:sz w:val="22"/>
          <w:szCs w:val="22"/>
        </w:rPr>
      </w:pPr>
      <w:bookmarkStart w:id="1" w:name="_GoBack"/>
      <w:bookmarkEnd w:id="1"/>
    </w:p>
    <w:p w:rsidR="00903712" w:rsidRPr="006324EF" w:rsidRDefault="00903712" w:rsidP="000E2A21">
      <w:pPr>
        <w:numPr>
          <w:ilvl w:val="0"/>
          <w:numId w:val="3"/>
        </w:numPr>
        <w:suppressAutoHyphens w:val="0"/>
        <w:rPr>
          <w:rFonts w:ascii="Calibri" w:hAnsi="Calibri" w:cs="Arial"/>
          <w:sz w:val="22"/>
          <w:szCs w:val="22"/>
        </w:rPr>
      </w:pPr>
      <w:r w:rsidRPr="006324EF">
        <w:rPr>
          <w:rFonts w:ascii="Calibri" w:hAnsi="Calibri" w:cs="Arial"/>
          <w:b/>
          <w:sz w:val="22"/>
          <w:szCs w:val="22"/>
          <w:u w:val="single"/>
        </w:rPr>
        <w:t>REQUIREMENTS FOR THE STUDENTS:</w:t>
      </w:r>
      <w:r w:rsidRPr="006324EF">
        <w:rPr>
          <w:rFonts w:ascii="Calibri" w:hAnsi="Calibri" w:cs="Arial"/>
          <w:sz w:val="22"/>
          <w:szCs w:val="22"/>
        </w:rPr>
        <w:tab/>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List specific course assessments such as class participation, tests, homework assignments, make-up procedures, etc.</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ATTENDANCE POLICY:</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The professor’s specific policy concerning absence. (The College policy on attendance is in the Catalog, and defers to the professor.)</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GRADING POLICY:</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Include numerical ranges for letter grades; the following is a range commonly used by many faculty:</w:t>
      </w:r>
    </w:p>
    <w:p w:rsidR="00903712" w:rsidRPr="006324EF" w:rsidRDefault="0090371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8613E" w:rsidTr="009C768D">
        <w:trPr>
          <w:trHeight w:val="262"/>
          <w:tblHeader/>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90 - 100</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A</w:t>
            </w:r>
          </w:p>
        </w:tc>
      </w:tr>
      <w:tr w:rsidR="0098613E" w:rsidTr="009C768D">
        <w:trPr>
          <w:trHeight w:val="248"/>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80 - 89</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B</w:t>
            </w:r>
          </w:p>
        </w:tc>
      </w:tr>
      <w:tr w:rsidR="0098613E" w:rsidTr="009C768D">
        <w:trPr>
          <w:trHeight w:val="262"/>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lastRenderedPageBreak/>
              <w:t>70 - 79</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C</w:t>
            </w:r>
          </w:p>
        </w:tc>
      </w:tr>
      <w:tr w:rsidR="0098613E" w:rsidTr="009C768D">
        <w:trPr>
          <w:trHeight w:val="248"/>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60 - 69</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D</w:t>
            </w:r>
          </w:p>
        </w:tc>
      </w:tr>
      <w:tr w:rsidR="0098613E" w:rsidTr="009C768D">
        <w:trPr>
          <w:trHeight w:val="262"/>
          <w:jc w:val="center"/>
        </w:trPr>
        <w:tc>
          <w:tcPr>
            <w:tcW w:w="1075" w:type="dxa"/>
          </w:tcPr>
          <w:p w:rsidR="0098613E" w:rsidRDefault="0098613E" w:rsidP="009C768D">
            <w:pPr>
              <w:rPr>
                <w:rFonts w:ascii="Calibri" w:hAnsi="Calibri" w:cs="Arial"/>
                <w:sz w:val="22"/>
                <w:szCs w:val="22"/>
              </w:rPr>
            </w:pPr>
            <w:r>
              <w:rPr>
                <w:rFonts w:ascii="Calibri" w:hAnsi="Calibri" w:cs="Arial"/>
                <w:sz w:val="22"/>
                <w:szCs w:val="22"/>
              </w:rPr>
              <w:t>Below 60</w:t>
            </w:r>
          </w:p>
        </w:tc>
        <w:tc>
          <w:tcPr>
            <w:tcW w:w="630" w:type="dxa"/>
          </w:tcPr>
          <w:p w:rsidR="0098613E" w:rsidRDefault="0098613E" w:rsidP="009C768D">
            <w:pPr>
              <w:jc w:val="center"/>
              <w:rPr>
                <w:rFonts w:ascii="Calibri" w:hAnsi="Calibri" w:cs="Arial"/>
                <w:sz w:val="22"/>
                <w:szCs w:val="22"/>
              </w:rPr>
            </w:pPr>
            <w:r>
              <w:rPr>
                <w:rFonts w:ascii="Calibri" w:hAnsi="Calibri" w:cs="Arial"/>
                <w:sz w:val="22"/>
                <w:szCs w:val="22"/>
              </w:rPr>
              <w:t>=</w:t>
            </w:r>
          </w:p>
        </w:tc>
        <w:tc>
          <w:tcPr>
            <w:tcW w:w="720" w:type="dxa"/>
          </w:tcPr>
          <w:p w:rsidR="0098613E" w:rsidRDefault="0098613E" w:rsidP="009C768D">
            <w:pPr>
              <w:jc w:val="center"/>
              <w:rPr>
                <w:rFonts w:ascii="Calibri" w:hAnsi="Calibri" w:cs="Arial"/>
                <w:sz w:val="22"/>
                <w:szCs w:val="22"/>
              </w:rPr>
            </w:pPr>
            <w:r>
              <w:rPr>
                <w:rFonts w:ascii="Calibri" w:hAnsi="Calibri" w:cs="Arial"/>
                <w:sz w:val="22"/>
                <w:szCs w:val="22"/>
              </w:rPr>
              <w:t>F</w:t>
            </w:r>
          </w:p>
        </w:tc>
      </w:tr>
    </w:tbl>
    <w:p w:rsidR="00903712" w:rsidRPr="006324EF" w:rsidRDefault="00903712" w:rsidP="00DA66CF">
      <w:pPr>
        <w:ind w:left="720"/>
        <w:rPr>
          <w:rFonts w:ascii="Calibri" w:hAnsi="Calibri" w:cs="Arial"/>
          <w:sz w:val="22"/>
          <w:szCs w:val="22"/>
        </w:rPr>
      </w:pP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(Note:  The “incomplete” grade [“I”] should be given only when unusual circumstances warrant. An “incomplete” is not a substitute for a “D,” “F,” or “W.” Refer to the policy on “incomplete grades.)</w:t>
      </w:r>
    </w:p>
    <w:p w:rsidR="00903712" w:rsidRPr="006324EF" w:rsidRDefault="00903712" w:rsidP="00DA66CF">
      <w:pPr>
        <w:ind w:left="720"/>
        <w:rPr>
          <w:rFonts w:ascii="Calibri" w:hAnsi="Calibri" w:cs="Arial"/>
          <w:b/>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REQUIRED COURSE MATERIALS:</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(In correct bibliographic format.)</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RESERVED MATERIALS FOR THE COURSE:</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Other special learning resources.</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CLASS SCHEDULE:</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 xml:space="preserve">This section includes assignments for each class meeting or unit, along with scheduled </w:t>
      </w:r>
      <w:r w:rsidR="00126CC6" w:rsidRPr="006324EF">
        <w:rPr>
          <w:rFonts w:ascii="Calibri" w:hAnsi="Calibri" w:cs="Arial"/>
          <w:sz w:val="22"/>
          <w:szCs w:val="22"/>
        </w:rPr>
        <w:t>Library activities</w:t>
      </w:r>
      <w:r w:rsidRPr="006324EF">
        <w:rPr>
          <w:rFonts w:ascii="Calibri" w:hAnsi="Calibri" w:cs="Arial"/>
          <w:sz w:val="22"/>
          <w:szCs w:val="22"/>
        </w:rPr>
        <w:t xml:space="preserve"> and other scheduled support, including scheduled tests.</w:t>
      </w:r>
    </w:p>
    <w:p w:rsidR="00903712" w:rsidRPr="006324EF" w:rsidRDefault="00903712" w:rsidP="00DA66CF">
      <w:pPr>
        <w:ind w:left="720"/>
        <w:rPr>
          <w:rFonts w:ascii="Calibri" w:hAnsi="Calibri" w:cs="Arial"/>
          <w:sz w:val="22"/>
          <w:szCs w:val="22"/>
        </w:rPr>
      </w:pPr>
    </w:p>
    <w:p w:rsidR="00903712" w:rsidRPr="006324EF" w:rsidRDefault="00903712" w:rsidP="00BE594D">
      <w:pPr>
        <w:numPr>
          <w:ilvl w:val="0"/>
          <w:numId w:val="3"/>
        </w:numPr>
        <w:suppressAutoHyphens w:val="0"/>
        <w:rPr>
          <w:rFonts w:ascii="Calibri" w:hAnsi="Calibri" w:cs="Arial"/>
          <w:sz w:val="22"/>
          <w:szCs w:val="22"/>
        </w:rPr>
      </w:pPr>
      <w:r w:rsidRPr="006324EF">
        <w:rPr>
          <w:rFonts w:ascii="Calibri" w:hAnsi="Calibri" w:cs="Arial"/>
          <w:b/>
          <w:sz w:val="22"/>
          <w:szCs w:val="22"/>
          <w:u w:val="single"/>
        </w:rPr>
        <w:t>ANY OTHER INFORMATION OR CLASS PROCEDURES OR POLICIES:</w:t>
      </w:r>
      <w:r w:rsidRPr="006324EF">
        <w:rPr>
          <w:rFonts w:ascii="Calibri" w:hAnsi="Calibri" w:cs="Arial"/>
          <w:sz w:val="22"/>
          <w:szCs w:val="22"/>
        </w:rPr>
        <w:t xml:space="preserve">  </w:t>
      </w:r>
    </w:p>
    <w:p w:rsidR="00903712" w:rsidRPr="006324EF" w:rsidRDefault="00903712" w:rsidP="00DA66CF">
      <w:pPr>
        <w:ind w:left="720"/>
        <w:rPr>
          <w:rFonts w:ascii="Calibri" w:hAnsi="Calibri" w:cs="Arial"/>
          <w:sz w:val="22"/>
          <w:szCs w:val="22"/>
        </w:rPr>
      </w:pPr>
      <w:r w:rsidRPr="006324EF">
        <w:rPr>
          <w:rFonts w:ascii="Calibri" w:hAnsi="Calibri" w:cs="Arial"/>
          <w:sz w:val="22"/>
          <w:szCs w:val="22"/>
        </w:rPr>
        <w:t>(Which would be useful to the students in the class.)</w:t>
      </w:r>
    </w:p>
    <w:sectPr w:rsidR="00903712" w:rsidRPr="006324EF" w:rsidSect="0090371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DA" w:rsidRDefault="00420ADA" w:rsidP="003A608C">
      <w:r>
        <w:separator/>
      </w:r>
    </w:p>
  </w:endnote>
  <w:endnote w:type="continuationSeparator" w:id="0">
    <w:p w:rsidR="00420ADA" w:rsidRDefault="00420AD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12" w:rsidRPr="0056733A" w:rsidRDefault="00FA37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8613E">
      <w:rPr>
        <w:rFonts w:ascii="Calibri" w:hAnsi="Calibri" w:cs="Arial"/>
        <w:noProof/>
        <w:sz w:val="22"/>
        <w:szCs w:val="22"/>
      </w:rPr>
      <w:t>, 11/16</w:t>
    </w:r>
    <w:r w:rsidR="00903712" w:rsidRPr="00583E5E">
      <w:rPr>
        <w:rFonts w:ascii="Calibri" w:hAnsi="Calibri" w:cs="Arial"/>
        <w:sz w:val="22"/>
        <w:szCs w:val="22"/>
      </w:rPr>
      <w:tab/>
    </w:r>
    <w:r w:rsidR="00903712" w:rsidRPr="00583E5E">
      <w:rPr>
        <w:rFonts w:ascii="Calibri" w:hAnsi="Calibri" w:cs="Arial"/>
        <w:sz w:val="22"/>
        <w:szCs w:val="22"/>
      </w:rPr>
      <w:tab/>
      <w:t xml:space="preserve">Page </w:t>
    </w:r>
    <w:r w:rsidR="00903712" w:rsidRPr="00583E5E">
      <w:rPr>
        <w:rFonts w:ascii="Calibri" w:hAnsi="Calibri" w:cs="Arial"/>
        <w:sz w:val="22"/>
        <w:szCs w:val="22"/>
      </w:rPr>
      <w:fldChar w:fldCharType="begin"/>
    </w:r>
    <w:r w:rsidR="00903712" w:rsidRPr="00583E5E">
      <w:rPr>
        <w:rFonts w:ascii="Calibri" w:hAnsi="Calibri" w:cs="Arial"/>
        <w:sz w:val="22"/>
        <w:szCs w:val="22"/>
      </w:rPr>
      <w:instrText xml:space="preserve"> PAGE   \* MERGEFORMAT </w:instrText>
    </w:r>
    <w:r w:rsidR="00903712" w:rsidRPr="00583E5E">
      <w:rPr>
        <w:rFonts w:ascii="Calibri" w:hAnsi="Calibri" w:cs="Arial"/>
        <w:sz w:val="22"/>
        <w:szCs w:val="22"/>
      </w:rPr>
      <w:fldChar w:fldCharType="separate"/>
    </w:r>
    <w:r w:rsidR="0098613E">
      <w:rPr>
        <w:rFonts w:ascii="Calibri" w:hAnsi="Calibri" w:cs="Arial"/>
        <w:noProof/>
        <w:sz w:val="22"/>
        <w:szCs w:val="22"/>
      </w:rPr>
      <w:t>3</w:t>
    </w:r>
    <w:r w:rsidR="0090371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12" w:rsidRPr="0098613E" w:rsidRDefault="0098613E" w:rsidP="0098613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DA" w:rsidRDefault="00420ADA" w:rsidP="003A608C">
      <w:r>
        <w:separator/>
      </w:r>
    </w:p>
  </w:footnote>
  <w:footnote w:type="continuationSeparator" w:id="0">
    <w:p w:rsidR="00420ADA" w:rsidRDefault="00420AD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12" w:rsidRPr="005B1FB3" w:rsidRDefault="00903712" w:rsidP="00747EF2">
    <w:pPr>
      <w:pStyle w:val="Header"/>
      <w:pBdr>
        <w:bottom w:val="thinThickSmallGap" w:sz="18" w:space="1" w:color="0D0D0D"/>
      </w:pBdr>
      <w:jc w:val="right"/>
    </w:pPr>
    <w:r w:rsidRPr="003E51C6">
      <w:rPr>
        <w:rFonts w:ascii="Calibri" w:hAnsi="Calibri" w:cs="Arial"/>
        <w:noProof/>
        <w:sz w:val="22"/>
        <w:szCs w:val="22"/>
      </w:rPr>
      <w:t>SYG 1010 CONTEMPORARY SOCIAL PROBLEMS</w:t>
    </w:r>
  </w:p>
  <w:p w:rsidR="00903712" w:rsidRPr="00F85861" w:rsidRDefault="0090371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3E" w:rsidRDefault="0098613E" w:rsidP="0098613E">
    <w:pPr>
      <w:pStyle w:val="Header"/>
      <w:jc w:val="right"/>
    </w:pPr>
    <w:r w:rsidRPr="00D55873">
      <w:rPr>
        <w:noProof/>
        <w:lang w:eastAsia="en-US"/>
      </w:rPr>
      <w:drawing>
        <wp:inline distT="0" distB="0" distL="0" distR="0" wp14:anchorId="686E12F2" wp14:editId="61D9B23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8613E" w:rsidRDefault="0098613E" w:rsidP="0098613E">
    <w:pPr>
      <w:pStyle w:val="Header"/>
      <w:jc w:val="right"/>
    </w:pPr>
  </w:p>
  <w:p w:rsidR="0098613E" w:rsidRDefault="0098613E" w:rsidP="0098613E">
    <w:pPr>
      <w:pStyle w:val="Header"/>
      <w:contextualSpacing/>
      <w:jc w:val="right"/>
      <w:rPr>
        <w:b/>
        <w:color w:val="470A68"/>
        <w:sz w:val="28"/>
      </w:rPr>
    </w:pPr>
    <w:r>
      <w:rPr>
        <w:b/>
        <w:color w:val="470A68"/>
        <w:sz w:val="28"/>
      </w:rPr>
      <w:t>School of Arts, Humanities, and Social Sciences</w:t>
    </w:r>
  </w:p>
  <w:p w:rsidR="00903712" w:rsidRPr="0098613E" w:rsidRDefault="0098613E" w:rsidP="0098613E">
    <w:pPr>
      <w:pStyle w:val="Header"/>
      <w:contextualSpacing/>
      <w:jc w:val="right"/>
      <w:rPr>
        <w:b/>
        <w:color w:val="470A68"/>
        <w:sz w:val="28"/>
      </w:rPr>
    </w:pPr>
    <w:r>
      <w:rPr>
        <w:noProof/>
        <w:lang w:eastAsia="en-US"/>
      </w:rPr>
      <mc:AlternateContent>
        <mc:Choice Requires="wps">
          <w:drawing>
            <wp:inline distT="0" distB="0" distL="0" distR="0" wp14:anchorId="7797D6AD" wp14:editId="1713A9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79C6A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301344"/>
    <w:multiLevelType w:val="hybridMultilevel"/>
    <w:tmpl w:val="8A9E3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515F07"/>
    <w:multiLevelType w:val="hybridMultilevel"/>
    <w:tmpl w:val="99BEA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8GqiGl1zI5Nvwniy2YsVfqR1V2qpAMlKmLlbPrCHb61O4P7Otl9VXUn4lboHoyQw7XtS5D2qWuezq1hWn4Dw==" w:salt="pCjv9gu+W9MLSdCZDn1v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0DC1"/>
    <w:rsid w:val="000B478E"/>
    <w:rsid w:val="000C5A3C"/>
    <w:rsid w:val="000C5FFB"/>
    <w:rsid w:val="000D3FB0"/>
    <w:rsid w:val="000D4A28"/>
    <w:rsid w:val="000D52D7"/>
    <w:rsid w:val="000D7BAA"/>
    <w:rsid w:val="000E04EF"/>
    <w:rsid w:val="000E1514"/>
    <w:rsid w:val="000E2A21"/>
    <w:rsid w:val="000E745E"/>
    <w:rsid w:val="000F1102"/>
    <w:rsid w:val="000F1F27"/>
    <w:rsid w:val="00100CC3"/>
    <w:rsid w:val="00103753"/>
    <w:rsid w:val="00107D75"/>
    <w:rsid w:val="001107F4"/>
    <w:rsid w:val="00114FF6"/>
    <w:rsid w:val="00115498"/>
    <w:rsid w:val="00121977"/>
    <w:rsid w:val="00121F85"/>
    <w:rsid w:val="00123F4F"/>
    <w:rsid w:val="001251EB"/>
    <w:rsid w:val="00126CC6"/>
    <w:rsid w:val="00130306"/>
    <w:rsid w:val="00130974"/>
    <w:rsid w:val="00131EA9"/>
    <w:rsid w:val="001331EB"/>
    <w:rsid w:val="00136DC4"/>
    <w:rsid w:val="0014000E"/>
    <w:rsid w:val="00141ACE"/>
    <w:rsid w:val="00151AA7"/>
    <w:rsid w:val="00152A4C"/>
    <w:rsid w:val="0015437C"/>
    <w:rsid w:val="00155342"/>
    <w:rsid w:val="001626A3"/>
    <w:rsid w:val="00164D97"/>
    <w:rsid w:val="00172EFA"/>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2B2"/>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0ADA"/>
    <w:rsid w:val="00424E39"/>
    <w:rsid w:val="004276BE"/>
    <w:rsid w:val="00427BDD"/>
    <w:rsid w:val="00427F5C"/>
    <w:rsid w:val="00434903"/>
    <w:rsid w:val="00435404"/>
    <w:rsid w:val="0043543E"/>
    <w:rsid w:val="004356DF"/>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066B"/>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98D"/>
    <w:rsid w:val="00611D02"/>
    <w:rsid w:val="0062017D"/>
    <w:rsid w:val="006220C5"/>
    <w:rsid w:val="006324EF"/>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4637"/>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500D"/>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57267"/>
    <w:rsid w:val="008641B9"/>
    <w:rsid w:val="00864949"/>
    <w:rsid w:val="00871451"/>
    <w:rsid w:val="008734F9"/>
    <w:rsid w:val="00874DEB"/>
    <w:rsid w:val="00875AAA"/>
    <w:rsid w:val="008856A1"/>
    <w:rsid w:val="00894832"/>
    <w:rsid w:val="00894F18"/>
    <w:rsid w:val="00897C7A"/>
    <w:rsid w:val="008A0AC8"/>
    <w:rsid w:val="008A1D7C"/>
    <w:rsid w:val="008A2456"/>
    <w:rsid w:val="008A2BAA"/>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3712"/>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124"/>
    <w:rsid w:val="0098613E"/>
    <w:rsid w:val="00991379"/>
    <w:rsid w:val="00991413"/>
    <w:rsid w:val="00991C43"/>
    <w:rsid w:val="00992B99"/>
    <w:rsid w:val="00992E31"/>
    <w:rsid w:val="00995EA0"/>
    <w:rsid w:val="0099678A"/>
    <w:rsid w:val="009A0648"/>
    <w:rsid w:val="009A3929"/>
    <w:rsid w:val="009A4ECB"/>
    <w:rsid w:val="009A7A95"/>
    <w:rsid w:val="009B1C70"/>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0B81"/>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25BD"/>
    <w:rsid w:val="00AC4537"/>
    <w:rsid w:val="00AC62A4"/>
    <w:rsid w:val="00AD1247"/>
    <w:rsid w:val="00AD350F"/>
    <w:rsid w:val="00AD4D1E"/>
    <w:rsid w:val="00AD4EC1"/>
    <w:rsid w:val="00AD5AF2"/>
    <w:rsid w:val="00AD61A5"/>
    <w:rsid w:val="00AD68E4"/>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773CD"/>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3E55"/>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0B6F"/>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5F09"/>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170E"/>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373C"/>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31B1FF-9744-47F7-9076-1263EE09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90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EFA7-00D3-463C-B8F4-6B80ADF4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2016-11-30T14:55:00Z</dcterms:created>
  <dcterms:modified xsi:type="dcterms:W3CDTF">2016-11-30T14:58:00Z</dcterms:modified>
</cp:coreProperties>
</file>