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D4314" w:rsidTr="006223F1">
        <w:trPr>
          <w:trHeight w:val="546"/>
          <w:tblHeader/>
          <w:jc w:val="center"/>
        </w:trPr>
        <w:tc>
          <w:tcPr>
            <w:tcW w:w="5206" w:type="dxa"/>
            <w:vAlign w:val="center"/>
          </w:tcPr>
          <w:p w:rsidR="009D4314" w:rsidRDefault="009D4314"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9D4314" w:rsidRDefault="009D4314"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D4314" w:rsidTr="006223F1">
        <w:trPr>
          <w:trHeight w:val="516"/>
          <w:jc w:val="center"/>
        </w:trPr>
        <w:tc>
          <w:tcPr>
            <w:tcW w:w="5206" w:type="dxa"/>
            <w:vAlign w:val="center"/>
          </w:tcPr>
          <w:p w:rsidR="009D4314" w:rsidRDefault="009D4314"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D4314" w:rsidRDefault="009D4314"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D4314" w:rsidTr="006223F1">
        <w:trPr>
          <w:trHeight w:val="516"/>
          <w:jc w:val="center"/>
        </w:trPr>
        <w:tc>
          <w:tcPr>
            <w:tcW w:w="5206" w:type="dxa"/>
            <w:vAlign w:val="center"/>
          </w:tcPr>
          <w:p w:rsidR="009D4314" w:rsidRDefault="009D4314"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D4314" w:rsidRDefault="009D4314"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1108C" w:rsidRPr="00F92C59" w:rsidRDefault="0021108C" w:rsidP="00DA66CF">
      <w:pPr>
        <w:rPr>
          <w:rFonts w:ascii="Calibri" w:hAnsi="Calibri" w:cs="Arial"/>
          <w:b/>
          <w:sz w:val="22"/>
          <w:szCs w:val="22"/>
          <w:u w:val="single"/>
        </w:rPr>
      </w:pPr>
    </w:p>
    <w:p w:rsidR="0021108C" w:rsidRPr="00F92C59" w:rsidRDefault="0021108C" w:rsidP="00DA66CF">
      <w:pPr>
        <w:numPr>
          <w:ilvl w:val="0"/>
          <w:numId w:val="1"/>
        </w:numPr>
        <w:tabs>
          <w:tab w:val="left" w:pos="720"/>
        </w:tabs>
        <w:rPr>
          <w:rFonts w:ascii="Calibri" w:hAnsi="Calibri" w:cs="Arial"/>
          <w:b/>
          <w:sz w:val="22"/>
          <w:szCs w:val="22"/>
          <w:u w:val="single"/>
        </w:rPr>
      </w:pPr>
      <w:r w:rsidRPr="00F92C59">
        <w:rPr>
          <w:rFonts w:ascii="Calibri" w:hAnsi="Calibri" w:cs="Arial"/>
          <w:b/>
          <w:sz w:val="22"/>
          <w:szCs w:val="22"/>
          <w:u w:val="single"/>
        </w:rPr>
        <w:t>COURSE NUMBER AND TITLE, CATALOG DESCRIPTION, CREDITS:</w:t>
      </w:r>
    </w:p>
    <w:p w:rsidR="0021108C" w:rsidRPr="00F92C59" w:rsidRDefault="0021108C" w:rsidP="00DA66CF">
      <w:pPr>
        <w:ind w:left="1440"/>
        <w:rPr>
          <w:rFonts w:ascii="Calibri" w:hAnsi="Calibri" w:cs="Arial"/>
          <w:b/>
          <w:sz w:val="22"/>
          <w:szCs w:val="22"/>
        </w:rPr>
      </w:pPr>
    </w:p>
    <w:p w:rsidR="0021108C" w:rsidRPr="00F92C59" w:rsidRDefault="005021DC" w:rsidP="001E131B">
      <w:pPr>
        <w:widowControl/>
        <w:tabs>
          <w:tab w:val="left" w:pos="720"/>
          <w:tab w:val="left" w:pos="1170"/>
        </w:tabs>
        <w:ind w:left="720"/>
        <w:rPr>
          <w:rFonts w:ascii="Calibri" w:hAnsi="Calibri" w:cs="Arial"/>
          <w:b/>
          <w:sz w:val="22"/>
          <w:szCs w:val="22"/>
        </w:rPr>
      </w:pPr>
      <w:r w:rsidRPr="00F92C59">
        <w:rPr>
          <w:rFonts w:ascii="Calibri" w:hAnsi="Calibri" w:cs="Arial"/>
          <w:b/>
          <w:noProof/>
          <w:sz w:val="22"/>
          <w:szCs w:val="22"/>
        </w:rPr>
        <w:t xml:space="preserve">FIL </w:t>
      </w:r>
      <w:r w:rsidR="00C94012">
        <w:rPr>
          <w:rFonts w:ascii="Calibri" w:hAnsi="Calibri" w:cs="Arial"/>
          <w:b/>
          <w:noProof/>
          <w:sz w:val="22"/>
          <w:szCs w:val="22"/>
        </w:rPr>
        <w:t>2432C Filmmaking I</w:t>
      </w:r>
      <w:r w:rsidR="007D6123">
        <w:rPr>
          <w:rFonts w:ascii="Calibri" w:hAnsi="Calibri" w:cs="Arial"/>
          <w:b/>
          <w:noProof/>
          <w:sz w:val="22"/>
          <w:szCs w:val="22"/>
        </w:rPr>
        <w:t xml:space="preserve">  (3 Credits)</w:t>
      </w:r>
    </w:p>
    <w:p w:rsidR="0021108C" w:rsidRPr="00F92C59" w:rsidRDefault="0021108C" w:rsidP="00DA66CF">
      <w:pPr>
        <w:widowControl/>
        <w:tabs>
          <w:tab w:val="left" w:pos="720"/>
          <w:tab w:val="left" w:pos="1170"/>
        </w:tabs>
        <w:ind w:firstLine="720"/>
        <w:rPr>
          <w:rFonts w:ascii="Calibri" w:hAnsi="Calibri" w:cs="Arial"/>
          <w:b/>
          <w:sz w:val="22"/>
          <w:szCs w:val="22"/>
        </w:rPr>
      </w:pPr>
    </w:p>
    <w:p w:rsidR="00A25218" w:rsidRDefault="00C94012" w:rsidP="005E7A0A">
      <w:pPr>
        <w:pStyle w:val="BodyTextIndent2"/>
        <w:widowControl/>
        <w:tabs>
          <w:tab w:val="left" w:pos="720"/>
          <w:tab w:val="left" w:pos="1170"/>
        </w:tabs>
        <w:spacing w:after="0" w:line="276" w:lineRule="auto"/>
        <w:ind w:left="720"/>
        <w:rPr>
          <w:rFonts w:ascii="Calibri" w:hAnsi="Calibri" w:cs="Arial"/>
          <w:sz w:val="22"/>
          <w:szCs w:val="22"/>
        </w:rPr>
      </w:pPr>
      <w:r>
        <w:rPr>
          <w:rFonts w:ascii="Calibri" w:hAnsi="Calibri" w:cs="Arial"/>
          <w:sz w:val="22"/>
          <w:szCs w:val="22"/>
        </w:rPr>
        <w:t>This course presents a study and execution of basic creative Filmmaking production processes from concept to completion. Creative cinematic storytelling is the heart of this class. Short films will be produced to help understand the specific creative roles of each crew member including the director, producer, cinematographer and editor. This course explores the industrial as well as independent production processes.</w:t>
      </w:r>
    </w:p>
    <w:p w:rsidR="00C94012" w:rsidRPr="00F92C59" w:rsidRDefault="00C94012" w:rsidP="005E7A0A">
      <w:pPr>
        <w:pStyle w:val="BodyTextIndent2"/>
        <w:widowControl/>
        <w:tabs>
          <w:tab w:val="left" w:pos="720"/>
          <w:tab w:val="left" w:pos="1170"/>
        </w:tabs>
        <w:spacing w:after="0" w:line="276" w:lineRule="auto"/>
        <w:ind w:left="720"/>
        <w:rPr>
          <w:rFonts w:ascii="Calibri" w:hAnsi="Calibri" w:cs="Arial"/>
          <w:sz w:val="22"/>
          <w:szCs w:val="22"/>
        </w:rPr>
      </w:pPr>
    </w:p>
    <w:p w:rsidR="0021108C" w:rsidRPr="00F92C59" w:rsidRDefault="0021108C" w:rsidP="00BE594D">
      <w:pPr>
        <w:numPr>
          <w:ilvl w:val="0"/>
          <w:numId w:val="1"/>
        </w:numPr>
        <w:rPr>
          <w:rFonts w:ascii="Calibri" w:hAnsi="Calibri" w:cs="Arial"/>
          <w:b/>
          <w:sz w:val="22"/>
          <w:szCs w:val="22"/>
        </w:rPr>
      </w:pPr>
      <w:r w:rsidRPr="00F92C59">
        <w:rPr>
          <w:rFonts w:ascii="Calibri" w:hAnsi="Calibri" w:cs="Arial"/>
          <w:b/>
          <w:sz w:val="22"/>
          <w:szCs w:val="22"/>
          <w:u w:val="single"/>
        </w:rPr>
        <w:t>PREREQUISITES FOR THIS COURSE:</w:t>
      </w:r>
      <w:r w:rsidRPr="00F92C59">
        <w:rPr>
          <w:rFonts w:ascii="Calibri" w:hAnsi="Calibri" w:cs="Arial"/>
          <w:b/>
          <w:sz w:val="22"/>
          <w:szCs w:val="22"/>
        </w:rPr>
        <w:t xml:space="preserve">  </w:t>
      </w:r>
    </w:p>
    <w:p w:rsidR="0021108C" w:rsidRPr="00F92C59" w:rsidRDefault="0021108C" w:rsidP="00DA66CF">
      <w:pPr>
        <w:ind w:left="720"/>
        <w:rPr>
          <w:rFonts w:ascii="Calibri" w:hAnsi="Calibri" w:cs="Arial"/>
          <w:b/>
          <w:sz w:val="22"/>
          <w:szCs w:val="22"/>
        </w:rPr>
      </w:pPr>
    </w:p>
    <w:p w:rsidR="0021108C" w:rsidRPr="00F92C59" w:rsidRDefault="0021108C" w:rsidP="00927493">
      <w:pPr>
        <w:ind w:left="720"/>
        <w:rPr>
          <w:rFonts w:ascii="Calibri" w:hAnsi="Calibri" w:cs="Arial"/>
          <w:sz w:val="22"/>
          <w:szCs w:val="22"/>
        </w:rPr>
      </w:pPr>
      <w:r w:rsidRPr="00F92C59">
        <w:rPr>
          <w:rFonts w:ascii="Calibri" w:hAnsi="Calibri" w:cs="Arial"/>
          <w:noProof/>
          <w:sz w:val="22"/>
          <w:szCs w:val="22"/>
        </w:rPr>
        <w:t>None</w:t>
      </w:r>
    </w:p>
    <w:p w:rsidR="0021108C" w:rsidRPr="00F92C59" w:rsidRDefault="0021108C" w:rsidP="00927493">
      <w:pPr>
        <w:ind w:left="720"/>
        <w:rPr>
          <w:rFonts w:ascii="Calibri" w:hAnsi="Calibri" w:cs="Arial"/>
          <w:sz w:val="22"/>
          <w:szCs w:val="22"/>
        </w:rPr>
      </w:pPr>
    </w:p>
    <w:p w:rsidR="0021108C" w:rsidRPr="00F92C59" w:rsidRDefault="00DC40B2" w:rsidP="00DA66CF">
      <w:pPr>
        <w:ind w:firstLine="720"/>
        <w:rPr>
          <w:rFonts w:ascii="Calibri" w:hAnsi="Calibri" w:cs="Arial"/>
          <w:sz w:val="22"/>
          <w:szCs w:val="22"/>
        </w:rPr>
      </w:pPr>
      <w:r w:rsidRPr="00F92C59">
        <w:rPr>
          <w:rFonts w:ascii="Calibri" w:hAnsi="Calibri" w:cs="Arial"/>
          <w:b/>
          <w:sz w:val="22"/>
          <w:szCs w:val="22"/>
          <w:u w:val="single"/>
        </w:rPr>
        <w:t>CO-REQUISIT</w:t>
      </w:r>
      <w:r w:rsidR="0021108C" w:rsidRPr="00F92C59">
        <w:rPr>
          <w:rFonts w:ascii="Calibri" w:hAnsi="Calibri" w:cs="Arial"/>
          <w:b/>
          <w:sz w:val="22"/>
          <w:szCs w:val="22"/>
          <w:u w:val="single"/>
        </w:rPr>
        <w:t>ES FOR THIS COURSE:</w:t>
      </w:r>
    </w:p>
    <w:p w:rsidR="0021108C" w:rsidRPr="00F92C59" w:rsidRDefault="0021108C" w:rsidP="00DA66CF">
      <w:pPr>
        <w:ind w:firstLine="720"/>
        <w:rPr>
          <w:rFonts w:ascii="Calibri" w:hAnsi="Calibri" w:cs="Arial"/>
          <w:sz w:val="22"/>
          <w:szCs w:val="22"/>
        </w:rPr>
      </w:pPr>
    </w:p>
    <w:p w:rsidR="0021108C" w:rsidRPr="00F92C59" w:rsidRDefault="0021108C" w:rsidP="00427BDD">
      <w:pPr>
        <w:ind w:left="720"/>
        <w:rPr>
          <w:rFonts w:ascii="Calibri" w:hAnsi="Calibri" w:cs="Arial"/>
          <w:sz w:val="22"/>
          <w:szCs w:val="22"/>
        </w:rPr>
      </w:pPr>
      <w:r w:rsidRPr="00F92C59">
        <w:rPr>
          <w:rFonts w:ascii="Calibri" w:hAnsi="Calibri" w:cs="Arial"/>
          <w:noProof/>
          <w:sz w:val="22"/>
          <w:szCs w:val="22"/>
        </w:rPr>
        <w:t>None</w:t>
      </w:r>
    </w:p>
    <w:p w:rsidR="0021108C" w:rsidRPr="00F92C59" w:rsidRDefault="0021108C" w:rsidP="00DA66CF">
      <w:pPr>
        <w:ind w:firstLine="720"/>
        <w:rPr>
          <w:rFonts w:ascii="Calibri" w:hAnsi="Calibri" w:cs="Arial"/>
          <w:sz w:val="22"/>
          <w:szCs w:val="22"/>
        </w:rPr>
      </w:pPr>
    </w:p>
    <w:p w:rsidR="0021108C" w:rsidRPr="00F92C59" w:rsidRDefault="0021108C" w:rsidP="00BE594D">
      <w:pPr>
        <w:numPr>
          <w:ilvl w:val="0"/>
          <w:numId w:val="1"/>
        </w:numPr>
        <w:rPr>
          <w:rFonts w:ascii="Calibri" w:hAnsi="Calibri" w:cs="Arial"/>
          <w:sz w:val="22"/>
          <w:szCs w:val="22"/>
        </w:rPr>
      </w:pPr>
      <w:r w:rsidRPr="00F92C59">
        <w:rPr>
          <w:rFonts w:ascii="Calibri" w:hAnsi="Calibri" w:cs="Arial"/>
          <w:b/>
          <w:sz w:val="22"/>
          <w:szCs w:val="22"/>
          <w:u w:val="single"/>
        </w:rPr>
        <w:t>GENERAL COURSE INFORMATION:</w:t>
      </w:r>
      <w:r w:rsidRPr="00F92C59">
        <w:rPr>
          <w:rFonts w:ascii="Calibri" w:hAnsi="Calibri" w:cs="Arial"/>
          <w:b/>
          <w:sz w:val="22"/>
          <w:szCs w:val="22"/>
        </w:rPr>
        <w:t xml:space="preserve">  </w:t>
      </w:r>
      <w:r w:rsidRPr="00F92C59">
        <w:rPr>
          <w:rFonts w:ascii="Calibri" w:hAnsi="Calibri" w:cs="Arial"/>
          <w:sz w:val="22"/>
          <w:szCs w:val="22"/>
        </w:rPr>
        <w:t>Topic Outline.</w:t>
      </w:r>
    </w:p>
    <w:p w:rsidR="0021108C" w:rsidRPr="00F92C59" w:rsidRDefault="0021108C" w:rsidP="00DA66CF">
      <w:pPr>
        <w:rPr>
          <w:rFonts w:ascii="Calibri" w:hAnsi="Calibri" w:cs="Arial"/>
          <w:b/>
          <w:sz w:val="22"/>
          <w:szCs w:val="22"/>
          <w:u w:val="single"/>
        </w:rPr>
      </w:pPr>
    </w:p>
    <w:p w:rsidR="00CF6D2C" w:rsidRDefault="00C94012" w:rsidP="00CF6D2C">
      <w:pPr>
        <w:widowControl/>
        <w:numPr>
          <w:ilvl w:val="0"/>
          <w:numId w:val="4"/>
        </w:numPr>
        <w:tabs>
          <w:tab w:val="clear" w:pos="720"/>
          <w:tab w:val="num" w:pos="900"/>
        </w:tabs>
        <w:suppressAutoHyphens w:val="0"/>
        <w:ind w:left="900" w:hanging="180"/>
        <w:rPr>
          <w:rFonts w:ascii="Calibri" w:hAnsi="Calibri" w:cs="Arial"/>
          <w:sz w:val="22"/>
          <w:szCs w:val="22"/>
        </w:rPr>
      </w:pPr>
      <w:r>
        <w:rPr>
          <w:rFonts w:ascii="Calibri" w:hAnsi="Calibri" w:cs="Arial"/>
          <w:sz w:val="22"/>
          <w:szCs w:val="22"/>
        </w:rPr>
        <w:t>Understand and demonstrate the ability to conceptualize and create a cinematic work.</w:t>
      </w:r>
    </w:p>
    <w:p w:rsidR="00C94012" w:rsidRDefault="00C94012" w:rsidP="00CF6D2C">
      <w:pPr>
        <w:widowControl/>
        <w:numPr>
          <w:ilvl w:val="0"/>
          <w:numId w:val="4"/>
        </w:numPr>
        <w:tabs>
          <w:tab w:val="clear" w:pos="720"/>
          <w:tab w:val="num" w:pos="900"/>
        </w:tabs>
        <w:suppressAutoHyphens w:val="0"/>
        <w:ind w:left="900" w:hanging="180"/>
        <w:rPr>
          <w:rFonts w:ascii="Calibri" w:hAnsi="Calibri" w:cs="Arial"/>
          <w:sz w:val="22"/>
          <w:szCs w:val="22"/>
        </w:rPr>
      </w:pPr>
      <w:r>
        <w:rPr>
          <w:rFonts w:ascii="Calibri" w:hAnsi="Calibri" w:cs="Arial"/>
          <w:sz w:val="22"/>
          <w:szCs w:val="22"/>
        </w:rPr>
        <w:t>Understand and use the basic terminology of cinematic storytelling and digital film production.</w:t>
      </w:r>
    </w:p>
    <w:p w:rsidR="00C94012" w:rsidRDefault="00C94012" w:rsidP="00CF6D2C">
      <w:pPr>
        <w:widowControl/>
        <w:numPr>
          <w:ilvl w:val="0"/>
          <w:numId w:val="4"/>
        </w:numPr>
        <w:tabs>
          <w:tab w:val="clear" w:pos="720"/>
          <w:tab w:val="num" w:pos="900"/>
        </w:tabs>
        <w:suppressAutoHyphens w:val="0"/>
        <w:ind w:left="900" w:hanging="180"/>
        <w:rPr>
          <w:rFonts w:ascii="Calibri" w:hAnsi="Calibri" w:cs="Arial"/>
          <w:sz w:val="22"/>
          <w:szCs w:val="22"/>
        </w:rPr>
      </w:pPr>
      <w:r>
        <w:rPr>
          <w:rFonts w:ascii="Calibri" w:hAnsi="Calibri" w:cs="Arial"/>
          <w:sz w:val="22"/>
          <w:szCs w:val="22"/>
        </w:rPr>
        <w:t>Understand and use the basic technology of digital film production.</w:t>
      </w:r>
    </w:p>
    <w:p w:rsidR="00C94012" w:rsidRDefault="00C94012" w:rsidP="00CF6D2C">
      <w:pPr>
        <w:widowControl/>
        <w:numPr>
          <w:ilvl w:val="0"/>
          <w:numId w:val="4"/>
        </w:numPr>
        <w:tabs>
          <w:tab w:val="clear" w:pos="720"/>
          <w:tab w:val="num" w:pos="900"/>
        </w:tabs>
        <w:suppressAutoHyphens w:val="0"/>
        <w:ind w:left="900" w:hanging="180"/>
        <w:rPr>
          <w:rFonts w:ascii="Calibri" w:hAnsi="Calibri" w:cs="Arial"/>
          <w:sz w:val="22"/>
          <w:szCs w:val="22"/>
        </w:rPr>
      </w:pPr>
      <w:r>
        <w:rPr>
          <w:rFonts w:ascii="Calibri" w:hAnsi="Calibri" w:cs="Arial"/>
          <w:sz w:val="22"/>
          <w:szCs w:val="22"/>
        </w:rPr>
        <w:t>Understand the phases of digital film production.</w:t>
      </w:r>
    </w:p>
    <w:p w:rsidR="00C94012" w:rsidRPr="00F92C59" w:rsidRDefault="00C94012" w:rsidP="00CF6D2C">
      <w:pPr>
        <w:widowControl/>
        <w:numPr>
          <w:ilvl w:val="0"/>
          <w:numId w:val="4"/>
        </w:numPr>
        <w:tabs>
          <w:tab w:val="clear" w:pos="720"/>
          <w:tab w:val="num" w:pos="900"/>
        </w:tabs>
        <w:suppressAutoHyphens w:val="0"/>
        <w:ind w:left="900" w:hanging="180"/>
        <w:rPr>
          <w:rFonts w:ascii="Calibri" w:hAnsi="Calibri" w:cs="Arial"/>
          <w:sz w:val="22"/>
          <w:szCs w:val="22"/>
        </w:rPr>
      </w:pPr>
      <w:r>
        <w:rPr>
          <w:rFonts w:ascii="Calibri" w:hAnsi="Calibri" w:cs="Arial"/>
          <w:sz w:val="22"/>
          <w:szCs w:val="22"/>
        </w:rPr>
        <w:t>Understand industry and independent standards of digital film production.</w:t>
      </w:r>
    </w:p>
    <w:p w:rsidR="00CF6D2C" w:rsidRPr="00F92C59" w:rsidRDefault="00CF6D2C" w:rsidP="00DA66CF">
      <w:pPr>
        <w:rPr>
          <w:rFonts w:ascii="Calibri" w:hAnsi="Calibri" w:cs="Arial"/>
          <w:b/>
          <w:sz w:val="22"/>
          <w:szCs w:val="22"/>
          <w:u w:val="single"/>
        </w:rPr>
      </w:pPr>
    </w:p>
    <w:p w:rsidR="009D4314" w:rsidRPr="00BA3BB9" w:rsidRDefault="009D4314" w:rsidP="009D431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D4314" w:rsidRDefault="009D4314" w:rsidP="009D4314">
      <w:pPr>
        <w:rPr>
          <w:rFonts w:ascii="Calibri" w:hAnsi="Calibri" w:cs="Arial"/>
          <w:b/>
          <w:sz w:val="22"/>
          <w:szCs w:val="22"/>
          <w:u w:val="single"/>
        </w:rPr>
      </w:pPr>
    </w:p>
    <w:p w:rsidR="009D4314" w:rsidRPr="009A197E" w:rsidRDefault="009D4314" w:rsidP="009D431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D4314" w:rsidRPr="009A197E" w:rsidRDefault="009D4314" w:rsidP="009D431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D4314" w:rsidRPr="009A197E" w:rsidRDefault="009D4314" w:rsidP="009D431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D4314" w:rsidRPr="009A197E" w:rsidRDefault="009D4314" w:rsidP="009D431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D4314" w:rsidRPr="009A197E" w:rsidRDefault="009D4314" w:rsidP="009D431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D4314" w:rsidRPr="009A197E" w:rsidRDefault="009D4314" w:rsidP="009D4314">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9D4314" w:rsidRPr="009A197E" w:rsidRDefault="009D4314" w:rsidP="009D431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D4314" w:rsidRDefault="009D4314" w:rsidP="009D431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1108C" w:rsidRPr="00F92C59" w:rsidRDefault="0021108C" w:rsidP="00DA66CF">
      <w:pPr>
        <w:ind w:left="720"/>
        <w:rPr>
          <w:rFonts w:ascii="Calibri" w:hAnsi="Calibri" w:cs="Arial"/>
          <w:b/>
          <w:sz w:val="22"/>
          <w:szCs w:val="22"/>
          <w:u w:val="single"/>
        </w:rPr>
      </w:pPr>
    </w:p>
    <w:p w:rsidR="009D4314" w:rsidRPr="009D4314" w:rsidRDefault="009D4314" w:rsidP="009D4314">
      <w:pPr>
        <w:pStyle w:val="Body"/>
        <w:shd w:val="clear" w:color="auto" w:fill="FFFFFF"/>
        <w:spacing w:after="0" w:line="240" w:lineRule="auto"/>
        <w:ind w:firstLine="720"/>
      </w:pPr>
      <w:r w:rsidRPr="009D4314">
        <w:rPr>
          <w:b/>
          <w:bCs/>
        </w:rPr>
        <w:t>A.</w:t>
      </w:r>
      <w:r w:rsidRPr="009D4314">
        <w:t>  </w:t>
      </w:r>
      <w:r w:rsidRPr="009D4314">
        <w:rPr>
          <w:b/>
          <w:bCs/>
        </w:rPr>
        <w:t>General Education Competencies and </w:t>
      </w:r>
      <w:r w:rsidRPr="009D4314">
        <w:rPr>
          <w:b/>
          <w:bCs/>
          <w:lang w:val="fr-FR"/>
        </w:rPr>
        <w:t>Course</w:t>
      </w:r>
      <w:r w:rsidRPr="009D4314">
        <w:rPr>
          <w:b/>
          <w:bCs/>
          <w:color w:val="FF0000"/>
          <w:u w:color="FF0000"/>
        </w:rPr>
        <w:t> </w:t>
      </w:r>
      <w:r w:rsidRPr="009D4314">
        <w:rPr>
          <w:b/>
          <w:bCs/>
          <w:lang w:val="pt-PT"/>
        </w:rPr>
        <w:t>Outcomes</w:t>
      </w:r>
    </w:p>
    <w:p w:rsidR="009D4314" w:rsidRPr="009D4314" w:rsidRDefault="009D4314" w:rsidP="009D4314">
      <w:pPr>
        <w:pStyle w:val="Body"/>
        <w:shd w:val="clear" w:color="auto" w:fill="FFFFFF"/>
        <w:spacing w:after="0" w:line="240" w:lineRule="auto"/>
        <w:ind w:left="720"/>
      </w:pPr>
      <w:r w:rsidRPr="009D4314">
        <w:t>1. Listed here are the course outcomes/objectives assessed in this course which play an </w:t>
      </w:r>
      <w:r w:rsidRPr="009D4314">
        <w:rPr>
          <w:i/>
          <w:iCs/>
        </w:rPr>
        <w:t>integral</w:t>
      </w:r>
      <w:r w:rsidRPr="009D4314">
        <w:t> part in contributing to the student’s general education along with the general education competency it supports.</w:t>
      </w:r>
    </w:p>
    <w:p w:rsidR="009D4314" w:rsidRPr="009D4314" w:rsidRDefault="009D4314" w:rsidP="009D4314">
      <w:pPr>
        <w:pStyle w:val="Body"/>
        <w:shd w:val="clear" w:color="auto" w:fill="FFFFFF"/>
        <w:spacing w:after="0" w:line="240" w:lineRule="auto"/>
      </w:pPr>
      <w:r w:rsidRPr="009D4314">
        <w:t> </w:t>
      </w:r>
    </w:p>
    <w:p w:rsidR="009D4314" w:rsidRPr="009D4314" w:rsidRDefault="009D4314" w:rsidP="009D4314">
      <w:pPr>
        <w:pStyle w:val="Body"/>
        <w:shd w:val="clear" w:color="auto" w:fill="FFFFFF"/>
        <w:spacing w:after="0" w:line="240" w:lineRule="auto"/>
      </w:pPr>
      <w:r w:rsidRPr="009D4314">
        <w:tab/>
      </w:r>
      <w:r w:rsidRPr="009D4314">
        <w:rPr>
          <w:i/>
          <w:iCs/>
        </w:rPr>
        <w:t>General Education Competency</w:t>
      </w:r>
      <w:r w:rsidRPr="009D4314">
        <w:t xml:space="preserve">: </w:t>
      </w:r>
      <w:r w:rsidRPr="009D4314">
        <w:rPr>
          <w:b/>
          <w:bCs/>
        </w:rPr>
        <w:t>Analyze</w:t>
      </w:r>
    </w:p>
    <w:p w:rsidR="009D4314" w:rsidRPr="009D4314" w:rsidRDefault="009D4314" w:rsidP="009D4314">
      <w:pPr>
        <w:pStyle w:val="Body"/>
        <w:shd w:val="clear" w:color="auto" w:fill="FFFFFF"/>
        <w:spacing w:after="0" w:line="240" w:lineRule="auto"/>
      </w:pPr>
      <w:r w:rsidRPr="009D4314">
        <w:tab/>
      </w:r>
    </w:p>
    <w:p w:rsidR="009D4314" w:rsidRPr="009D4314" w:rsidRDefault="009D4314" w:rsidP="009D4314">
      <w:pPr>
        <w:pStyle w:val="Body"/>
        <w:shd w:val="clear" w:color="auto" w:fill="FFFFFF"/>
        <w:spacing w:after="0" w:line="240" w:lineRule="auto"/>
        <w:rPr>
          <w:i/>
          <w:iCs/>
        </w:rPr>
      </w:pPr>
      <w:r w:rsidRPr="009D4314">
        <w:tab/>
      </w:r>
      <w:r w:rsidRPr="009D4314">
        <w:rPr>
          <w:i/>
          <w:iCs/>
        </w:rPr>
        <w:t>Course Outcomes or Objectives Supporting the General Education Competency Selected:</w:t>
      </w:r>
    </w:p>
    <w:p w:rsidR="009D4314" w:rsidRPr="009D4314" w:rsidRDefault="009D4314" w:rsidP="009D4314">
      <w:pPr>
        <w:pStyle w:val="Body"/>
        <w:spacing w:after="0" w:line="240" w:lineRule="auto"/>
        <w:ind w:firstLine="720"/>
      </w:pPr>
    </w:p>
    <w:p w:rsidR="009D4314" w:rsidRDefault="002558B2" w:rsidP="002558B2">
      <w:pPr>
        <w:pStyle w:val="Body"/>
        <w:numPr>
          <w:ilvl w:val="0"/>
          <w:numId w:val="5"/>
        </w:numPr>
        <w:spacing w:after="0" w:line="240" w:lineRule="auto"/>
      </w:pPr>
      <w:r>
        <w:t>Students will explore and utilize the many forms of traditional and non-traditional materials in art making.</w:t>
      </w:r>
    </w:p>
    <w:p w:rsidR="002558B2" w:rsidRDefault="002558B2" w:rsidP="002558B2">
      <w:pPr>
        <w:pStyle w:val="Body"/>
        <w:numPr>
          <w:ilvl w:val="0"/>
          <w:numId w:val="5"/>
        </w:numPr>
        <w:spacing w:after="0" w:line="240" w:lineRule="auto"/>
      </w:pPr>
      <w:r>
        <w:t>Students will learn how their choice of material, process and location affect the physical, conceptual and psychological aspects of their work.</w:t>
      </w:r>
    </w:p>
    <w:p w:rsidR="002558B2" w:rsidRDefault="002558B2" w:rsidP="002558B2">
      <w:pPr>
        <w:pStyle w:val="Body"/>
        <w:numPr>
          <w:ilvl w:val="0"/>
          <w:numId w:val="5"/>
        </w:numPr>
        <w:spacing w:after="0" w:line="240" w:lineRule="auto"/>
      </w:pPr>
      <w:r>
        <w:t>Students will expand on how conceptual associations can be implied for each project through discussions, readings and presentations.</w:t>
      </w:r>
    </w:p>
    <w:p w:rsidR="002558B2" w:rsidRDefault="002558B2" w:rsidP="002558B2">
      <w:pPr>
        <w:pStyle w:val="Body"/>
        <w:numPr>
          <w:ilvl w:val="0"/>
          <w:numId w:val="5"/>
        </w:numPr>
        <w:spacing w:after="0" w:line="240" w:lineRule="auto"/>
      </w:pPr>
      <w:r>
        <w:t>Students will develop a strong critical vocabulary.</w:t>
      </w:r>
    </w:p>
    <w:p w:rsidR="002558B2" w:rsidRDefault="002558B2" w:rsidP="002558B2">
      <w:pPr>
        <w:pStyle w:val="Body"/>
        <w:numPr>
          <w:ilvl w:val="0"/>
          <w:numId w:val="5"/>
        </w:numPr>
        <w:spacing w:after="0" w:line="240" w:lineRule="auto"/>
      </w:pPr>
      <w:r>
        <w:t>Students will be able to identify artists and trends in the contemporary art world.</w:t>
      </w:r>
    </w:p>
    <w:p w:rsidR="002558B2" w:rsidRPr="009D4314" w:rsidRDefault="002558B2" w:rsidP="002558B2">
      <w:pPr>
        <w:pStyle w:val="Body"/>
        <w:numPr>
          <w:ilvl w:val="0"/>
          <w:numId w:val="5"/>
        </w:numPr>
        <w:spacing w:after="0" w:line="240" w:lineRule="auto"/>
      </w:pPr>
      <w:r>
        <w:t>Students will engage with the course material on a personal level.</w:t>
      </w:r>
    </w:p>
    <w:p w:rsidR="002558B2" w:rsidRDefault="002558B2" w:rsidP="009D4314">
      <w:pPr>
        <w:pStyle w:val="Body"/>
        <w:shd w:val="clear" w:color="auto" w:fill="FFFFFF"/>
        <w:spacing w:after="0" w:line="240" w:lineRule="auto"/>
        <w:ind w:left="720"/>
      </w:pPr>
    </w:p>
    <w:p w:rsidR="009D4314" w:rsidRPr="009D4314" w:rsidRDefault="009D4314" w:rsidP="009D4314">
      <w:pPr>
        <w:pStyle w:val="Body"/>
        <w:shd w:val="clear" w:color="auto" w:fill="FFFFFF"/>
        <w:spacing w:after="0" w:line="240" w:lineRule="auto"/>
        <w:ind w:left="720"/>
      </w:pPr>
      <w:r w:rsidRPr="009D4314">
        <w:t>2.  Listed here are the course outcomes/objectives assessed in this course which play a </w:t>
      </w:r>
      <w:r w:rsidRPr="009D4314">
        <w:rPr>
          <w:i/>
          <w:iCs/>
          <w:lang w:val="fr-FR"/>
        </w:rPr>
        <w:t>supplemental</w:t>
      </w:r>
      <w:r w:rsidRPr="009D4314">
        <w:t> role in contributing to the student’s general education along with the general education competency it supports.</w:t>
      </w:r>
    </w:p>
    <w:p w:rsidR="009D4314" w:rsidRPr="009D4314" w:rsidRDefault="009D4314" w:rsidP="009D4314">
      <w:pPr>
        <w:pStyle w:val="Body"/>
        <w:shd w:val="clear" w:color="auto" w:fill="FFFFFF"/>
        <w:spacing w:after="0" w:line="240" w:lineRule="auto"/>
      </w:pPr>
      <w:r w:rsidRPr="009D4314">
        <w:t> </w:t>
      </w:r>
    </w:p>
    <w:p w:rsidR="009D4314" w:rsidRPr="009D4314" w:rsidRDefault="009D4314" w:rsidP="009D4314">
      <w:pPr>
        <w:pStyle w:val="Body"/>
        <w:shd w:val="clear" w:color="auto" w:fill="FFFFFF"/>
        <w:spacing w:after="0" w:line="240" w:lineRule="auto"/>
        <w:rPr>
          <w:b/>
          <w:bCs/>
        </w:rPr>
      </w:pPr>
      <w:r w:rsidRPr="009D4314">
        <w:tab/>
      </w:r>
      <w:r w:rsidR="002558B2">
        <w:rPr>
          <w:i/>
          <w:iCs/>
        </w:rPr>
        <w:t xml:space="preserve">Secondary </w:t>
      </w:r>
      <w:r w:rsidRPr="009D4314">
        <w:rPr>
          <w:i/>
          <w:iCs/>
        </w:rPr>
        <w:t>Education Competency</w:t>
      </w:r>
      <w:r w:rsidRPr="009D4314">
        <w:t xml:space="preserve">: </w:t>
      </w:r>
      <w:r w:rsidR="002558B2">
        <w:rPr>
          <w:b/>
          <w:bCs/>
        </w:rPr>
        <w:t>Engage meaning</w:t>
      </w:r>
    </w:p>
    <w:p w:rsidR="009D4314" w:rsidRDefault="009D4314" w:rsidP="009D4314">
      <w:pPr>
        <w:pStyle w:val="Body"/>
        <w:spacing w:after="0" w:line="240" w:lineRule="auto"/>
        <w:ind w:left="720"/>
      </w:pPr>
    </w:p>
    <w:p w:rsidR="009D4314" w:rsidRDefault="002558B2" w:rsidP="009D4314">
      <w:pPr>
        <w:pStyle w:val="Body"/>
        <w:numPr>
          <w:ilvl w:val="0"/>
          <w:numId w:val="6"/>
        </w:numPr>
        <w:spacing w:after="0" w:line="240" w:lineRule="auto"/>
      </w:pPr>
      <w:r>
        <w:t>Students will explore local, national and global communication through their work.</w:t>
      </w:r>
    </w:p>
    <w:p w:rsidR="002558B2" w:rsidRPr="009D4314" w:rsidRDefault="002558B2" w:rsidP="009D4314">
      <w:pPr>
        <w:pStyle w:val="Body"/>
        <w:numPr>
          <w:ilvl w:val="0"/>
          <w:numId w:val="6"/>
        </w:numPr>
        <w:spacing w:after="0" w:line="240" w:lineRule="auto"/>
      </w:pPr>
      <w:r>
        <w:t>Relate the course material to life outside the classroom.</w:t>
      </w:r>
    </w:p>
    <w:p w:rsidR="0021108C" w:rsidRPr="00F92C59" w:rsidRDefault="0021108C" w:rsidP="00DA66CF">
      <w:pPr>
        <w:ind w:left="720"/>
        <w:rPr>
          <w:rFonts w:ascii="Calibri" w:hAnsi="Calibri" w:cs="Arial"/>
          <w:b/>
          <w:sz w:val="22"/>
          <w:szCs w:val="22"/>
          <w:u w:val="single"/>
        </w:rPr>
      </w:pPr>
    </w:p>
    <w:p w:rsidR="0021108C" w:rsidRPr="00F92C59" w:rsidRDefault="0021108C" w:rsidP="00BE594D">
      <w:pPr>
        <w:numPr>
          <w:ilvl w:val="0"/>
          <w:numId w:val="3"/>
        </w:numPr>
        <w:rPr>
          <w:rFonts w:ascii="Calibri" w:hAnsi="Calibri" w:cs="Arial"/>
          <w:sz w:val="22"/>
          <w:szCs w:val="22"/>
        </w:rPr>
      </w:pPr>
      <w:r w:rsidRPr="00F92C59">
        <w:rPr>
          <w:rFonts w:ascii="Calibri" w:hAnsi="Calibri" w:cs="Arial"/>
          <w:b/>
          <w:sz w:val="22"/>
          <w:szCs w:val="22"/>
          <w:u w:val="single"/>
        </w:rPr>
        <w:t>DISTRICT-WIDE POLICIES:</w:t>
      </w:r>
    </w:p>
    <w:p w:rsidR="0021108C" w:rsidRPr="00F92C59" w:rsidRDefault="0021108C" w:rsidP="00DA66CF">
      <w:pPr>
        <w:tabs>
          <w:tab w:val="left" w:pos="720"/>
        </w:tabs>
        <w:ind w:left="720"/>
        <w:rPr>
          <w:rFonts w:ascii="Calibri" w:hAnsi="Calibri" w:cs="Arial"/>
          <w:sz w:val="22"/>
          <w:szCs w:val="22"/>
        </w:rPr>
      </w:pPr>
    </w:p>
    <w:p w:rsidR="0021108C" w:rsidRPr="00F92C59" w:rsidRDefault="0021108C" w:rsidP="00DA66CF">
      <w:pPr>
        <w:ind w:left="720"/>
        <w:rPr>
          <w:rFonts w:ascii="Calibri" w:hAnsi="Calibri" w:cs="Arial"/>
          <w:b/>
          <w:bCs/>
          <w:iCs/>
          <w:caps/>
          <w:sz w:val="22"/>
          <w:szCs w:val="22"/>
        </w:rPr>
      </w:pPr>
      <w:r w:rsidRPr="00F92C59">
        <w:rPr>
          <w:rFonts w:ascii="Calibri" w:hAnsi="Calibri" w:cs="Arial"/>
          <w:b/>
          <w:bCs/>
          <w:iCs/>
          <w:caps/>
          <w:sz w:val="22"/>
          <w:szCs w:val="22"/>
        </w:rPr>
        <w:t>Programs for Students with Disabilities</w:t>
      </w:r>
    </w:p>
    <w:p w:rsidR="0001491C" w:rsidRPr="00F92C59" w:rsidRDefault="005006DA" w:rsidP="00DA66CF">
      <w:pPr>
        <w:tabs>
          <w:tab w:val="left" w:pos="720"/>
        </w:tabs>
        <w:ind w:left="720"/>
        <w:rPr>
          <w:rFonts w:ascii="Calibri" w:hAnsi="Calibri" w:cs="Calibri"/>
          <w:bCs/>
          <w:iCs/>
          <w:sz w:val="22"/>
          <w:szCs w:val="22"/>
        </w:rPr>
      </w:pPr>
      <w:r w:rsidRPr="00F92C59">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92C59">
          <w:rPr>
            <w:rStyle w:val="Hyperlink"/>
            <w:rFonts w:ascii="Calibri" w:hAnsi="Calibri" w:cs="Calibri"/>
            <w:bCs/>
            <w:iCs/>
            <w:sz w:val="22"/>
            <w:szCs w:val="22"/>
          </w:rPr>
          <w:t>http://www.fsw.edu/adaptiveservices</w:t>
        </w:r>
      </w:hyperlink>
      <w:r w:rsidRPr="00F92C59">
        <w:rPr>
          <w:rFonts w:ascii="Calibri" w:hAnsi="Calibri" w:cs="Calibri"/>
          <w:bCs/>
          <w:iCs/>
          <w:sz w:val="22"/>
          <w:szCs w:val="22"/>
        </w:rPr>
        <w:t>.</w:t>
      </w:r>
    </w:p>
    <w:p w:rsidR="005021DC" w:rsidRPr="00F92C59" w:rsidRDefault="005021DC" w:rsidP="00DA66CF">
      <w:pPr>
        <w:tabs>
          <w:tab w:val="left" w:pos="720"/>
        </w:tabs>
        <w:ind w:left="720"/>
        <w:rPr>
          <w:rFonts w:ascii="Calibri" w:hAnsi="Calibri" w:cs="Calibri"/>
          <w:bCs/>
          <w:iCs/>
          <w:sz w:val="22"/>
          <w:szCs w:val="22"/>
        </w:rPr>
      </w:pPr>
    </w:p>
    <w:p w:rsidR="005021DC" w:rsidRPr="00F92C59" w:rsidRDefault="005021DC" w:rsidP="005021DC">
      <w:pPr>
        <w:tabs>
          <w:tab w:val="left" w:pos="720"/>
        </w:tabs>
        <w:ind w:left="720"/>
        <w:rPr>
          <w:rFonts w:ascii="Calibri" w:hAnsi="Calibri"/>
          <w:b/>
          <w:bCs/>
          <w:caps/>
          <w:sz w:val="22"/>
          <w:szCs w:val="22"/>
        </w:rPr>
      </w:pPr>
      <w:r w:rsidRPr="00F92C59">
        <w:rPr>
          <w:rFonts w:ascii="Calibri" w:hAnsi="Calibri"/>
          <w:b/>
          <w:bCs/>
          <w:caps/>
          <w:sz w:val="22"/>
          <w:szCs w:val="22"/>
        </w:rPr>
        <w:t>REPORTING TITLE IX VIOLATIONS</w:t>
      </w:r>
    </w:p>
    <w:p w:rsidR="005021DC" w:rsidRPr="00F92C59" w:rsidRDefault="005021DC" w:rsidP="005021DC">
      <w:pPr>
        <w:tabs>
          <w:tab w:val="left" w:pos="180"/>
        </w:tabs>
        <w:ind w:left="720"/>
        <w:rPr>
          <w:rFonts w:ascii="Calibri" w:hAnsi="Calibri" w:cs="Calibri"/>
          <w:bCs/>
          <w:iCs/>
          <w:sz w:val="22"/>
          <w:szCs w:val="22"/>
        </w:rPr>
        <w:sectPr w:rsidR="005021DC" w:rsidRPr="00F92C59" w:rsidSect="00F5196A">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F92C5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F92C59">
          <w:rPr>
            <w:rStyle w:val="Hyperlink"/>
            <w:rFonts w:ascii="Calibri" w:hAnsi="Calibri"/>
            <w:sz w:val="22"/>
            <w:szCs w:val="22"/>
          </w:rPr>
          <w:t>equity@fsw.edu</w:t>
        </w:r>
      </w:hyperlink>
      <w:r w:rsidRPr="00F92C5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F92C59">
          <w:rPr>
            <w:rStyle w:val="Hyperlink"/>
            <w:rFonts w:ascii="Calibri" w:hAnsi="Calibri"/>
            <w:sz w:val="22"/>
            <w:szCs w:val="22"/>
          </w:rPr>
          <w:t>http://www.fsw.edu/sexualassault</w:t>
        </w:r>
      </w:hyperlink>
      <w:r w:rsidRPr="00F92C59">
        <w:rPr>
          <w:rFonts w:ascii="Calibri" w:hAnsi="Calibri"/>
          <w:sz w:val="22"/>
          <w:szCs w:val="22"/>
        </w:rPr>
        <w:t>.</w:t>
      </w:r>
    </w:p>
    <w:p w:rsidR="0021108C" w:rsidRPr="00F92C59" w:rsidRDefault="0021108C" w:rsidP="00DA66CF">
      <w:pPr>
        <w:tabs>
          <w:tab w:val="left" w:pos="720"/>
        </w:tabs>
        <w:ind w:left="720"/>
        <w:rPr>
          <w:rFonts w:ascii="Calibri" w:hAnsi="Calibri" w:cs="Arial"/>
          <w:bCs/>
          <w:iCs/>
          <w:sz w:val="22"/>
          <w:szCs w:val="22"/>
        </w:rPr>
      </w:pPr>
      <w:bookmarkStart w:id="1" w:name="_GoBack"/>
      <w:bookmarkEnd w:id="1"/>
    </w:p>
    <w:p w:rsidR="0021108C" w:rsidRPr="00F92C59" w:rsidRDefault="0021108C" w:rsidP="00CF6D2C">
      <w:pPr>
        <w:numPr>
          <w:ilvl w:val="0"/>
          <w:numId w:val="3"/>
        </w:numPr>
        <w:suppressAutoHyphens w:val="0"/>
        <w:rPr>
          <w:rFonts w:ascii="Calibri" w:hAnsi="Calibri" w:cs="Arial"/>
          <w:sz w:val="22"/>
          <w:szCs w:val="22"/>
        </w:rPr>
      </w:pPr>
      <w:r w:rsidRPr="00F92C59">
        <w:rPr>
          <w:rFonts w:ascii="Calibri" w:hAnsi="Calibri" w:cs="Arial"/>
          <w:b/>
          <w:sz w:val="22"/>
          <w:szCs w:val="22"/>
          <w:u w:val="single"/>
        </w:rPr>
        <w:lastRenderedPageBreak/>
        <w:t>REQUIREMENTS FOR THE STUDENTS:</w:t>
      </w:r>
      <w:r w:rsidRPr="00F92C59">
        <w:rPr>
          <w:rFonts w:ascii="Calibri" w:hAnsi="Calibri" w:cs="Arial"/>
          <w:sz w:val="22"/>
          <w:szCs w:val="22"/>
        </w:rPr>
        <w:tab/>
      </w:r>
    </w:p>
    <w:p w:rsidR="0021108C" w:rsidRPr="00F92C59" w:rsidRDefault="0021108C" w:rsidP="00DA66CF">
      <w:pPr>
        <w:ind w:left="720"/>
        <w:rPr>
          <w:rFonts w:ascii="Calibri" w:hAnsi="Calibri" w:cs="Arial"/>
          <w:sz w:val="22"/>
          <w:szCs w:val="22"/>
        </w:rPr>
      </w:pPr>
      <w:r w:rsidRPr="00F92C59">
        <w:rPr>
          <w:rFonts w:ascii="Calibri" w:hAnsi="Calibri" w:cs="Arial"/>
          <w:sz w:val="22"/>
          <w:szCs w:val="22"/>
        </w:rPr>
        <w:t>List specific course assessments such as class participation, tests, homework assignments, make-up procedures, etc.</w:t>
      </w:r>
    </w:p>
    <w:p w:rsidR="0021108C" w:rsidRPr="00F92C59" w:rsidRDefault="0021108C" w:rsidP="00DA66CF">
      <w:pPr>
        <w:ind w:left="720"/>
        <w:rPr>
          <w:rFonts w:ascii="Calibri" w:hAnsi="Calibri" w:cs="Arial"/>
          <w:sz w:val="22"/>
          <w:szCs w:val="22"/>
        </w:rPr>
      </w:pPr>
    </w:p>
    <w:p w:rsidR="0021108C" w:rsidRPr="00F92C59" w:rsidRDefault="0021108C" w:rsidP="00BE594D">
      <w:pPr>
        <w:numPr>
          <w:ilvl w:val="0"/>
          <w:numId w:val="3"/>
        </w:numPr>
        <w:suppressAutoHyphens w:val="0"/>
        <w:rPr>
          <w:rFonts w:ascii="Calibri" w:hAnsi="Calibri" w:cs="Arial"/>
          <w:sz w:val="22"/>
          <w:szCs w:val="22"/>
        </w:rPr>
      </w:pPr>
      <w:r w:rsidRPr="00F92C59">
        <w:rPr>
          <w:rFonts w:ascii="Calibri" w:hAnsi="Calibri" w:cs="Arial"/>
          <w:b/>
          <w:sz w:val="22"/>
          <w:szCs w:val="22"/>
          <w:u w:val="single"/>
        </w:rPr>
        <w:t>ATTENDANCE POLICY:</w:t>
      </w:r>
      <w:r w:rsidRPr="00F92C59">
        <w:rPr>
          <w:rFonts w:ascii="Calibri" w:hAnsi="Calibri" w:cs="Arial"/>
          <w:sz w:val="22"/>
          <w:szCs w:val="22"/>
        </w:rPr>
        <w:t xml:space="preserve">   </w:t>
      </w:r>
    </w:p>
    <w:p w:rsidR="0021108C" w:rsidRPr="00F92C59" w:rsidRDefault="0021108C" w:rsidP="00DA66CF">
      <w:pPr>
        <w:ind w:left="720"/>
        <w:rPr>
          <w:rFonts w:ascii="Calibri" w:hAnsi="Calibri" w:cs="Arial"/>
          <w:sz w:val="22"/>
          <w:szCs w:val="22"/>
        </w:rPr>
      </w:pPr>
      <w:r w:rsidRPr="00F92C59">
        <w:rPr>
          <w:rFonts w:ascii="Calibri" w:hAnsi="Calibri" w:cs="Arial"/>
          <w:sz w:val="22"/>
          <w:szCs w:val="22"/>
        </w:rPr>
        <w:t>The professor’s specific policy concerning absence. (The College policy on attendance is in the Catalog, and defers to the professor.)</w:t>
      </w:r>
    </w:p>
    <w:p w:rsidR="0021108C" w:rsidRPr="00F92C59" w:rsidRDefault="0021108C" w:rsidP="00DA66CF">
      <w:pPr>
        <w:ind w:left="720"/>
        <w:rPr>
          <w:rFonts w:ascii="Calibri" w:hAnsi="Calibri" w:cs="Arial"/>
          <w:sz w:val="22"/>
          <w:szCs w:val="22"/>
        </w:rPr>
      </w:pPr>
    </w:p>
    <w:p w:rsidR="0021108C" w:rsidRPr="00F92C59" w:rsidRDefault="0021108C" w:rsidP="00BE594D">
      <w:pPr>
        <w:numPr>
          <w:ilvl w:val="0"/>
          <w:numId w:val="3"/>
        </w:numPr>
        <w:suppressAutoHyphens w:val="0"/>
        <w:rPr>
          <w:rFonts w:ascii="Calibri" w:hAnsi="Calibri" w:cs="Arial"/>
          <w:sz w:val="22"/>
          <w:szCs w:val="22"/>
        </w:rPr>
      </w:pPr>
      <w:r w:rsidRPr="00F92C59">
        <w:rPr>
          <w:rFonts w:ascii="Calibri" w:hAnsi="Calibri" w:cs="Arial"/>
          <w:b/>
          <w:sz w:val="22"/>
          <w:szCs w:val="22"/>
          <w:u w:val="single"/>
        </w:rPr>
        <w:t>GRADING POLICY:</w:t>
      </w:r>
      <w:r w:rsidRPr="00F92C59">
        <w:rPr>
          <w:rFonts w:ascii="Calibri" w:hAnsi="Calibri" w:cs="Arial"/>
          <w:sz w:val="22"/>
          <w:szCs w:val="22"/>
        </w:rPr>
        <w:t xml:space="preserve">  </w:t>
      </w:r>
    </w:p>
    <w:p w:rsidR="0021108C" w:rsidRPr="00F92C59" w:rsidRDefault="0021108C" w:rsidP="00DA66CF">
      <w:pPr>
        <w:ind w:left="720"/>
        <w:rPr>
          <w:rFonts w:ascii="Calibri" w:hAnsi="Calibri" w:cs="Arial"/>
          <w:sz w:val="22"/>
          <w:szCs w:val="22"/>
        </w:rPr>
      </w:pPr>
      <w:r w:rsidRPr="00F92C59">
        <w:rPr>
          <w:rFonts w:ascii="Calibri" w:hAnsi="Calibri" w:cs="Arial"/>
          <w:sz w:val="22"/>
          <w:szCs w:val="22"/>
        </w:rPr>
        <w:t>Include numerical ranges for letter grades; the following is a range commonly used by many faculty:</w:t>
      </w:r>
    </w:p>
    <w:p w:rsidR="0021108C" w:rsidRPr="00F92C59" w:rsidRDefault="0021108C" w:rsidP="00DA66CF">
      <w:pPr>
        <w:pStyle w:val="ListParagraph"/>
        <w:rPr>
          <w:rFonts w:ascii="Calibri" w:hAnsi="Calibri" w:cs="Arial"/>
          <w:sz w:val="22"/>
          <w:szCs w:val="22"/>
        </w:rPr>
      </w:pPr>
    </w:p>
    <w:p w:rsidR="0021108C" w:rsidRPr="00F5196A" w:rsidRDefault="0021108C" w:rsidP="00DA66CF">
      <w:pPr>
        <w:ind w:left="2880"/>
        <w:rPr>
          <w:rFonts w:ascii="Calibri" w:hAnsi="Calibri" w:cs="Arial"/>
          <w:szCs w:val="22"/>
        </w:rPr>
      </w:pPr>
      <w:r w:rsidRPr="00F5196A">
        <w:rPr>
          <w:rFonts w:ascii="Calibri" w:hAnsi="Calibri" w:cs="Arial"/>
          <w:szCs w:val="22"/>
        </w:rPr>
        <w:t>90 - 100      =      A</w:t>
      </w:r>
    </w:p>
    <w:p w:rsidR="0021108C" w:rsidRPr="00F5196A" w:rsidRDefault="0021108C" w:rsidP="00DA66CF">
      <w:pPr>
        <w:ind w:left="2880"/>
        <w:rPr>
          <w:rFonts w:ascii="Calibri" w:hAnsi="Calibri" w:cs="Arial"/>
          <w:szCs w:val="22"/>
        </w:rPr>
      </w:pPr>
      <w:r w:rsidRPr="00F5196A">
        <w:rPr>
          <w:rFonts w:ascii="Calibri" w:hAnsi="Calibri" w:cs="Arial"/>
          <w:szCs w:val="22"/>
        </w:rPr>
        <w:t>80 - 89        =      B</w:t>
      </w:r>
    </w:p>
    <w:p w:rsidR="0021108C" w:rsidRPr="00F5196A" w:rsidRDefault="0021108C" w:rsidP="00DA66CF">
      <w:pPr>
        <w:ind w:left="2880"/>
        <w:rPr>
          <w:rFonts w:ascii="Calibri" w:hAnsi="Calibri" w:cs="Arial"/>
          <w:szCs w:val="22"/>
        </w:rPr>
      </w:pPr>
      <w:r w:rsidRPr="00F5196A">
        <w:rPr>
          <w:rFonts w:ascii="Calibri" w:hAnsi="Calibri" w:cs="Arial"/>
          <w:szCs w:val="22"/>
        </w:rPr>
        <w:t>70 - 79        =      C</w:t>
      </w:r>
    </w:p>
    <w:p w:rsidR="0021108C" w:rsidRPr="00F5196A" w:rsidRDefault="0021108C" w:rsidP="00DA66CF">
      <w:pPr>
        <w:ind w:left="2880"/>
        <w:rPr>
          <w:rFonts w:ascii="Calibri" w:hAnsi="Calibri" w:cs="Arial"/>
          <w:szCs w:val="22"/>
        </w:rPr>
      </w:pPr>
      <w:r w:rsidRPr="00F5196A">
        <w:rPr>
          <w:rFonts w:ascii="Calibri" w:hAnsi="Calibri" w:cs="Arial"/>
          <w:szCs w:val="22"/>
        </w:rPr>
        <w:t>60 - 69        =      D</w:t>
      </w:r>
    </w:p>
    <w:p w:rsidR="0021108C" w:rsidRPr="00F5196A" w:rsidRDefault="0021108C" w:rsidP="00DA66CF">
      <w:pPr>
        <w:ind w:left="2880"/>
        <w:rPr>
          <w:rFonts w:ascii="Calibri" w:hAnsi="Calibri" w:cs="Arial"/>
          <w:szCs w:val="22"/>
        </w:rPr>
      </w:pPr>
      <w:r w:rsidRPr="00F5196A">
        <w:rPr>
          <w:rFonts w:ascii="Calibri" w:hAnsi="Calibri" w:cs="Arial"/>
          <w:szCs w:val="22"/>
        </w:rPr>
        <w:t>Below 60    =      F</w:t>
      </w:r>
    </w:p>
    <w:p w:rsidR="0021108C" w:rsidRPr="00F92C59" w:rsidRDefault="0021108C" w:rsidP="00DA66CF">
      <w:pPr>
        <w:ind w:left="720"/>
        <w:rPr>
          <w:rFonts w:ascii="Calibri" w:hAnsi="Calibri" w:cs="Arial"/>
          <w:sz w:val="22"/>
          <w:szCs w:val="22"/>
        </w:rPr>
      </w:pPr>
    </w:p>
    <w:p w:rsidR="0021108C" w:rsidRPr="00F92C59" w:rsidRDefault="0021108C" w:rsidP="00DA66CF">
      <w:pPr>
        <w:ind w:left="720"/>
        <w:rPr>
          <w:rFonts w:ascii="Calibri" w:hAnsi="Calibri" w:cs="Arial"/>
          <w:sz w:val="22"/>
          <w:szCs w:val="22"/>
        </w:rPr>
      </w:pPr>
      <w:r w:rsidRPr="00F92C59">
        <w:rPr>
          <w:rFonts w:ascii="Calibri" w:hAnsi="Calibri" w:cs="Arial"/>
          <w:sz w:val="22"/>
          <w:szCs w:val="22"/>
        </w:rPr>
        <w:t>(Note:  The “incomplete” grade [“I”] should be given only when unusual circumstances warrant. An “incomplete” is not a substitute for a “D,” “F,” or “W.” Refer to the policy on “incomplete grades.)</w:t>
      </w:r>
    </w:p>
    <w:p w:rsidR="0021108C" w:rsidRPr="00F92C59" w:rsidRDefault="0021108C" w:rsidP="00DA66CF">
      <w:pPr>
        <w:ind w:left="720"/>
        <w:rPr>
          <w:rFonts w:ascii="Calibri" w:hAnsi="Calibri" w:cs="Arial"/>
          <w:b/>
          <w:sz w:val="22"/>
          <w:szCs w:val="22"/>
        </w:rPr>
      </w:pPr>
    </w:p>
    <w:p w:rsidR="0021108C" w:rsidRPr="00F92C59" w:rsidRDefault="0021108C" w:rsidP="00BE594D">
      <w:pPr>
        <w:numPr>
          <w:ilvl w:val="0"/>
          <w:numId w:val="3"/>
        </w:numPr>
        <w:suppressAutoHyphens w:val="0"/>
        <w:rPr>
          <w:rFonts w:ascii="Calibri" w:hAnsi="Calibri" w:cs="Arial"/>
          <w:sz w:val="22"/>
          <w:szCs w:val="22"/>
        </w:rPr>
      </w:pPr>
      <w:r w:rsidRPr="00F92C59">
        <w:rPr>
          <w:rFonts w:ascii="Calibri" w:hAnsi="Calibri" w:cs="Arial"/>
          <w:b/>
          <w:sz w:val="22"/>
          <w:szCs w:val="22"/>
          <w:u w:val="single"/>
        </w:rPr>
        <w:t>REQUIRED COURSE MATERIALS:</w:t>
      </w:r>
      <w:r w:rsidRPr="00F92C59">
        <w:rPr>
          <w:rFonts w:ascii="Calibri" w:hAnsi="Calibri" w:cs="Arial"/>
          <w:sz w:val="22"/>
          <w:szCs w:val="22"/>
        </w:rPr>
        <w:t xml:space="preserve">  </w:t>
      </w:r>
    </w:p>
    <w:p w:rsidR="0021108C" w:rsidRPr="00F92C59" w:rsidRDefault="0021108C" w:rsidP="00DA66CF">
      <w:pPr>
        <w:ind w:left="720"/>
        <w:rPr>
          <w:rFonts w:ascii="Calibri" w:hAnsi="Calibri" w:cs="Arial"/>
          <w:sz w:val="22"/>
          <w:szCs w:val="22"/>
        </w:rPr>
      </w:pPr>
      <w:r w:rsidRPr="00F92C59">
        <w:rPr>
          <w:rFonts w:ascii="Calibri" w:hAnsi="Calibri" w:cs="Arial"/>
          <w:sz w:val="22"/>
          <w:szCs w:val="22"/>
        </w:rPr>
        <w:t>(In correct bibliographic format.)</w:t>
      </w:r>
    </w:p>
    <w:p w:rsidR="0021108C" w:rsidRPr="00F92C59" w:rsidRDefault="0021108C" w:rsidP="00DA66CF">
      <w:pPr>
        <w:ind w:left="720"/>
        <w:rPr>
          <w:rFonts w:ascii="Calibri" w:hAnsi="Calibri" w:cs="Arial"/>
          <w:sz w:val="22"/>
          <w:szCs w:val="22"/>
        </w:rPr>
      </w:pPr>
    </w:p>
    <w:p w:rsidR="0021108C" w:rsidRPr="00F92C59" w:rsidRDefault="0021108C" w:rsidP="00BE594D">
      <w:pPr>
        <w:numPr>
          <w:ilvl w:val="0"/>
          <w:numId w:val="3"/>
        </w:numPr>
        <w:suppressAutoHyphens w:val="0"/>
        <w:rPr>
          <w:rFonts w:ascii="Calibri" w:hAnsi="Calibri" w:cs="Arial"/>
          <w:sz w:val="22"/>
          <w:szCs w:val="22"/>
        </w:rPr>
      </w:pPr>
      <w:r w:rsidRPr="00F92C59">
        <w:rPr>
          <w:rFonts w:ascii="Calibri" w:hAnsi="Calibri" w:cs="Arial"/>
          <w:b/>
          <w:sz w:val="22"/>
          <w:szCs w:val="22"/>
          <w:u w:val="single"/>
        </w:rPr>
        <w:t>RESERVED MATERIALS FOR THE COURSE:</w:t>
      </w:r>
      <w:r w:rsidRPr="00F92C59">
        <w:rPr>
          <w:rFonts w:ascii="Calibri" w:hAnsi="Calibri" w:cs="Arial"/>
          <w:sz w:val="22"/>
          <w:szCs w:val="22"/>
        </w:rPr>
        <w:t xml:space="preserve">  </w:t>
      </w:r>
    </w:p>
    <w:p w:rsidR="0021108C" w:rsidRPr="00F92C59" w:rsidRDefault="0021108C" w:rsidP="00DA66CF">
      <w:pPr>
        <w:ind w:left="720"/>
        <w:rPr>
          <w:rFonts w:ascii="Calibri" w:hAnsi="Calibri" w:cs="Arial"/>
          <w:sz w:val="22"/>
          <w:szCs w:val="22"/>
        </w:rPr>
      </w:pPr>
      <w:r w:rsidRPr="00F92C59">
        <w:rPr>
          <w:rFonts w:ascii="Calibri" w:hAnsi="Calibri" w:cs="Arial"/>
          <w:sz w:val="22"/>
          <w:szCs w:val="22"/>
        </w:rPr>
        <w:t>Other special learning resources.</w:t>
      </w:r>
    </w:p>
    <w:p w:rsidR="0021108C" w:rsidRPr="00F92C59" w:rsidRDefault="0021108C" w:rsidP="00DA66CF">
      <w:pPr>
        <w:ind w:left="720"/>
        <w:rPr>
          <w:rFonts w:ascii="Calibri" w:hAnsi="Calibri" w:cs="Arial"/>
          <w:sz w:val="22"/>
          <w:szCs w:val="22"/>
        </w:rPr>
      </w:pPr>
    </w:p>
    <w:p w:rsidR="0021108C" w:rsidRPr="00F92C59" w:rsidRDefault="0021108C" w:rsidP="00BE594D">
      <w:pPr>
        <w:numPr>
          <w:ilvl w:val="0"/>
          <w:numId w:val="3"/>
        </w:numPr>
        <w:suppressAutoHyphens w:val="0"/>
        <w:rPr>
          <w:rFonts w:ascii="Calibri" w:hAnsi="Calibri" w:cs="Arial"/>
          <w:sz w:val="22"/>
          <w:szCs w:val="22"/>
        </w:rPr>
      </w:pPr>
      <w:r w:rsidRPr="00F92C59">
        <w:rPr>
          <w:rFonts w:ascii="Calibri" w:hAnsi="Calibri" w:cs="Arial"/>
          <w:b/>
          <w:sz w:val="22"/>
          <w:szCs w:val="22"/>
          <w:u w:val="single"/>
        </w:rPr>
        <w:t>CLASS SCHEDULE:</w:t>
      </w:r>
      <w:r w:rsidRPr="00F92C59">
        <w:rPr>
          <w:rFonts w:ascii="Calibri" w:hAnsi="Calibri" w:cs="Arial"/>
          <w:sz w:val="22"/>
          <w:szCs w:val="22"/>
        </w:rPr>
        <w:t xml:space="preserve">  </w:t>
      </w:r>
    </w:p>
    <w:p w:rsidR="0021108C" w:rsidRPr="00F92C59" w:rsidRDefault="0021108C" w:rsidP="00DA66CF">
      <w:pPr>
        <w:ind w:left="720"/>
        <w:rPr>
          <w:rFonts w:ascii="Calibri" w:hAnsi="Calibri" w:cs="Arial"/>
          <w:sz w:val="22"/>
          <w:szCs w:val="22"/>
        </w:rPr>
      </w:pPr>
      <w:r w:rsidRPr="00F92C59">
        <w:rPr>
          <w:rFonts w:ascii="Calibri" w:hAnsi="Calibri" w:cs="Arial"/>
          <w:sz w:val="22"/>
          <w:szCs w:val="22"/>
        </w:rPr>
        <w:t xml:space="preserve">This section includes assignments for each class meeting or unit, along with scheduled </w:t>
      </w:r>
      <w:r w:rsidR="005006DA" w:rsidRPr="00F92C59">
        <w:rPr>
          <w:rFonts w:ascii="Calibri" w:hAnsi="Calibri" w:cs="Arial"/>
          <w:sz w:val="22"/>
          <w:szCs w:val="22"/>
        </w:rPr>
        <w:t xml:space="preserve">Library activities </w:t>
      </w:r>
      <w:r w:rsidRPr="00F92C59">
        <w:rPr>
          <w:rFonts w:ascii="Calibri" w:hAnsi="Calibri" w:cs="Arial"/>
          <w:sz w:val="22"/>
          <w:szCs w:val="22"/>
        </w:rPr>
        <w:t>and other scheduled support, including scheduled tests.</w:t>
      </w:r>
    </w:p>
    <w:p w:rsidR="0021108C" w:rsidRPr="00F92C59" w:rsidRDefault="0021108C" w:rsidP="00DA66CF">
      <w:pPr>
        <w:ind w:left="720"/>
        <w:rPr>
          <w:rFonts w:ascii="Calibri" w:hAnsi="Calibri" w:cs="Arial"/>
          <w:sz w:val="22"/>
          <w:szCs w:val="22"/>
        </w:rPr>
      </w:pPr>
    </w:p>
    <w:p w:rsidR="0021108C" w:rsidRPr="00F92C59" w:rsidRDefault="0021108C" w:rsidP="00BE594D">
      <w:pPr>
        <w:numPr>
          <w:ilvl w:val="0"/>
          <w:numId w:val="3"/>
        </w:numPr>
        <w:suppressAutoHyphens w:val="0"/>
        <w:rPr>
          <w:rFonts w:ascii="Calibri" w:hAnsi="Calibri" w:cs="Arial"/>
          <w:sz w:val="22"/>
          <w:szCs w:val="22"/>
        </w:rPr>
      </w:pPr>
      <w:r w:rsidRPr="00F92C59">
        <w:rPr>
          <w:rFonts w:ascii="Calibri" w:hAnsi="Calibri" w:cs="Arial"/>
          <w:b/>
          <w:sz w:val="22"/>
          <w:szCs w:val="22"/>
          <w:u w:val="single"/>
        </w:rPr>
        <w:t>ANY OTHER INFORMATION OR CLASS PROCEDURES OR POLICIES:</w:t>
      </w:r>
      <w:r w:rsidRPr="00F92C59">
        <w:rPr>
          <w:rFonts w:ascii="Calibri" w:hAnsi="Calibri" w:cs="Arial"/>
          <w:sz w:val="22"/>
          <w:szCs w:val="22"/>
        </w:rPr>
        <w:t xml:space="preserve">  </w:t>
      </w:r>
    </w:p>
    <w:p w:rsidR="0021108C" w:rsidRPr="00F92C59" w:rsidRDefault="0021108C" w:rsidP="00DA66CF">
      <w:pPr>
        <w:ind w:left="720"/>
        <w:rPr>
          <w:rFonts w:ascii="Calibri" w:hAnsi="Calibri" w:cs="Arial"/>
          <w:sz w:val="22"/>
          <w:szCs w:val="22"/>
        </w:rPr>
      </w:pPr>
      <w:r w:rsidRPr="00F92C59">
        <w:rPr>
          <w:rFonts w:ascii="Calibri" w:hAnsi="Calibri" w:cs="Arial"/>
          <w:sz w:val="22"/>
          <w:szCs w:val="22"/>
        </w:rPr>
        <w:t>(Which would be useful to the students in the class.)</w:t>
      </w:r>
    </w:p>
    <w:p w:rsidR="0021108C" w:rsidRPr="00F92C59" w:rsidRDefault="0021108C" w:rsidP="00DA66CF">
      <w:pPr>
        <w:ind w:left="720"/>
        <w:rPr>
          <w:rFonts w:ascii="Calibri" w:hAnsi="Calibri" w:cs="Arial"/>
          <w:sz w:val="22"/>
          <w:szCs w:val="22"/>
        </w:rPr>
      </w:pPr>
    </w:p>
    <w:sectPr w:rsidR="0021108C" w:rsidRPr="00F92C59" w:rsidSect="0021108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845" w:rsidRDefault="00616845" w:rsidP="003A608C">
      <w:r>
        <w:separator/>
      </w:r>
    </w:p>
  </w:endnote>
  <w:endnote w:type="continuationSeparator" w:id="0">
    <w:p w:rsidR="00616845" w:rsidRDefault="0061684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641" w:rsidRPr="0056733A" w:rsidRDefault="009D431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10/14, 11/16</w:t>
    </w:r>
    <w:r w:rsidR="00171641" w:rsidRPr="00583E5E">
      <w:rPr>
        <w:rFonts w:ascii="Calibri" w:hAnsi="Calibri" w:cs="Arial"/>
        <w:sz w:val="22"/>
        <w:szCs w:val="22"/>
      </w:rPr>
      <w:tab/>
    </w:r>
    <w:r w:rsidR="00171641" w:rsidRPr="00583E5E">
      <w:rPr>
        <w:rFonts w:ascii="Calibri" w:hAnsi="Calibri" w:cs="Arial"/>
        <w:sz w:val="22"/>
        <w:szCs w:val="22"/>
      </w:rPr>
      <w:tab/>
      <w:t xml:space="preserve">Page </w:t>
    </w:r>
    <w:r w:rsidR="00171641" w:rsidRPr="00583E5E">
      <w:rPr>
        <w:rFonts w:ascii="Calibri" w:hAnsi="Calibri" w:cs="Arial"/>
        <w:sz w:val="22"/>
        <w:szCs w:val="22"/>
      </w:rPr>
      <w:fldChar w:fldCharType="begin"/>
    </w:r>
    <w:r w:rsidR="00171641" w:rsidRPr="00583E5E">
      <w:rPr>
        <w:rFonts w:ascii="Calibri" w:hAnsi="Calibri" w:cs="Arial"/>
        <w:sz w:val="22"/>
        <w:szCs w:val="22"/>
      </w:rPr>
      <w:instrText xml:space="preserve"> PAGE   \* MERGEFORMAT </w:instrText>
    </w:r>
    <w:r w:rsidR="00171641" w:rsidRPr="00583E5E">
      <w:rPr>
        <w:rFonts w:ascii="Calibri" w:hAnsi="Calibri" w:cs="Arial"/>
        <w:sz w:val="22"/>
        <w:szCs w:val="22"/>
      </w:rPr>
      <w:fldChar w:fldCharType="separate"/>
    </w:r>
    <w:r w:rsidR="007D6123">
      <w:rPr>
        <w:rFonts w:ascii="Calibri" w:hAnsi="Calibri" w:cs="Arial"/>
        <w:noProof/>
        <w:sz w:val="22"/>
        <w:szCs w:val="22"/>
      </w:rPr>
      <w:t>3</w:t>
    </w:r>
    <w:r w:rsidR="0017164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641" w:rsidRPr="00F5196A" w:rsidRDefault="00F5196A" w:rsidP="00F5196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D612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845" w:rsidRDefault="00616845" w:rsidP="003A608C">
      <w:r>
        <w:separator/>
      </w:r>
    </w:p>
  </w:footnote>
  <w:footnote w:type="continuationSeparator" w:id="0">
    <w:p w:rsidR="00616845" w:rsidRDefault="00616845"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1DC" w:rsidRPr="005B1FB3" w:rsidRDefault="005021DC" w:rsidP="005021DC">
    <w:pPr>
      <w:pStyle w:val="Header"/>
      <w:pBdr>
        <w:bottom w:val="thinThickSmallGap" w:sz="18" w:space="1" w:color="0D0D0D"/>
      </w:pBdr>
      <w:jc w:val="right"/>
    </w:pPr>
    <w:r>
      <w:rPr>
        <w:rFonts w:ascii="Calibri" w:hAnsi="Calibri" w:cs="Arial"/>
        <w:noProof/>
        <w:sz w:val="22"/>
        <w:szCs w:val="22"/>
      </w:rPr>
      <w:t>FIL 2001</w:t>
    </w:r>
    <w:r w:rsidRPr="001B7877">
      <w:rPr>
        <w:rFonts w:ascii="Calibri" w:hAnsi="Calibri" w:cs="Arial"/>
        <w:noProof/>
        <w:sz w:val="22"/>
        <w:szCs w:val="22"/>
      </w:rPr>
      <w:t xml:space="preserve"> AMERICAN CINEMA</w:t>
    </w:r>
  </w:p>
  <w:p w:rsidR="00171641" w:rsidRPr="00F85861" w:rsidRDefault="0017164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96A" w:rsidRDefault="00F5196A" w:rsidP="00F5196A">
    <w:pPr>
      <w:pStyle w:val="Header"/>
      <w:jc w:val="right"/>
    </w:pPr>
    <w:r w:rsidRPr="00D55873">
      <w:rPr>
        <w:noProof/>
        <w:lang w:eastAsia="en-US"/>
      </w:rPr>
      <w:drawing>
        <wp:inline distT="0" distB="0" distL="0" distR="0" wp14:anchorId="29E3A55D" wp14:editId="1D4BAB9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5196A" w:rsidRDefault="00F5196A" w:rsidP="00F5196A">
    <w:pPr>
      <w:pStyle w:val="Header"/>
      <w:jc w:val="right"/>
    </w:pPr>
  </w:p>
  <w:p w:rsidR="00F5196A" w:rsidRDefault="00F5196A" w:rsidP="00F5196A">
    <w:pPr>
      <w:pStyle w:val="Header"/>
      <w:contextualSpacing/>
      <w:jc w:val="right"/>
      <w:rPr>
        <w:b/>
        <w:color w:val="470A68"/>
        <w:sz w:val="28"/>
      </w:rPr>
    </w:pPr>
    <w:r>
      <w:rPr>
        <w:b/>
        <w:color w:val="470A68"/>
        <w:sz w:val="28"/>
      </w:rPr>
      <w:t>School of Arts, Humanities, and Social Sciences</w:t>
    </w:r>
  </w:p>
  <w:p w:rsidR="00171641" w:rsidRPr="00F5196A" w:rsidRDefault="00F5196A" w:rsidP="00F5196A">
    <w:pPr>
      <w:pStyle w:val="Header"/>
      <w:contextualSpacing/>
      <w:jc w:val="right"/>
      <w:rPr>
        <w:b/>
        <w:color w:val="470A68"/>
        <w:sz w:val="28"/>
      </w:rPr>
    </w:pPr>
    <w:r>
      <w:rPr>
        <w:noProof/>
        <w:lang w:eastAsia="en-US"/>
      </w:rPr>
      <mc:AlternateContent>
        <mc:Choice Requires="wps">
          <w:drawing>
            <wp:inline distT="0" distB="0" distL="0" distR="0" wp14:anchorId="7B0197CA" wp14:editId="0729107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55D23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CB0071E"/>
    <w:multiLevelType w:val="hybridMultilevel"/>
    <w:tmpl w:val="793A2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911BE9"/>
    <w:multiLevelType w:val="hybridMultilevel"/>
    <w:tmpl w:val="D8A84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F8B5F12"/>
    <w:multiLevelType w:val="hybridMultilevel"/>
    <w:tmpl w:val="103E9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myQFAcpuqSfEsCVvrw6AxsZhGYy6uQ2NDY9DMc+XeJpP3Lqfzk942b35a+pPPbyXDcP3T4oiCESea0fx9ZuAQ==" w:salt="7sduw4AJe4jf4gJeRSrCF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491C"/>
    <w:rsid w:val="00015BE3"/>
    <w:rsid w:val="000167A6"/>
    <w:rsid w:val="000168E0"/>
    <w:rsid w:val="00017A4C"/>
    <w:rsid w:val="0002052E"/>
    <w:rsid w:val="00023F13"/>
    <w:rsid w:val="0003164D"/>
    <w:rsid w:val="00041568"/>
    <w:rsid w:val="0005025E"/>
    <w:rsid w:val="00050AEF"/>
    <w:rsid w:val="00051D9C"/>
    <w:rsid w:val="0008394A"/>
    <w:rsid w:val="00085A5D"/>
    <w:rsid w:val="00087993"/>
    <w:rsid w:val="00092F31"/>
    <w:rsid w:val="00094CEC"/>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6F90"/>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1641"/>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108C"/>
    <w:rsid w:val="00215550"/>
    <w:rsid w:val="0021773E"/>
    <w:rsid w:val="00220568"/>
    <w:rsid w:val="00220D23"/>
    <w:rsid w:val="002234A9"/>
    <w:rsid w:val="00223F25"/>
    <w:rsid w:val="00224872"/>
    <w:rsid w:val="002253F9"/>
    <w:rsid w:val="002278A4"/>
    <w:rsid w:val="00230E51"/>
    <w:rsid w:val="0023397D"/>
    <w:rsid w:val="002350A3"/>
    <w:rsid w:val="00240053"/>
    <w:rsid w:val="00243426"/>
    <w:rsid w:val="0024543E"/>
    <w:rsid w:val="00246641"/>
    <w:rsid w:val="0025190A"/>
    <w:rsid w:val="00253323"/>
    <w:rsid w:val="002558B2"/>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2E21"/>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210C"/>
    <w:rsid w:val="00365CDF"/>
    <w:rsid w:val="00366685"/>
    <w:rsid w:val="003668D0"/>
    <w:rsid w:val="0037116A"/>
    <w:rsid w:val="0037453A"/>
    <w:rsid w:val="00374C45"/>
    <w:rsid w:val="00380483"/>
    <w:rsid w:val="00382A84"/>
    <w:rsid w:val="00385D8B"/>
    <w:rsid w:val="00386634"/>
    <w:rsid w:val="003907D7"/>
    <w:rsid w:val="003933D9"/>
    <w:rsid w:val="00395B71"/>
    <w:rsid w:val="003A2084"/>
    <w:rsid w:val="003A3C29"/>
    <w:rsid w:val="003A608C"/>
    <w:rsid w:val="003B080B"/>
    <w:rsid w:val="003B2797"/>
    <w:rsid w:val="003B2C42"/>
    <w:rsid w:val="003B3D09"/>
    <w:rsid w:val="003C1FEF"/>
    <w:rsid w:val="003C5451"/>
    <w:rsid w:val="003C5593"/>
    <w:rsid w:val="003D322D"/>
    <w:rsid w:val="003D3CEB"/>
    <w:rsid w:val="003E02D9"/>
    <w:rsid w:val="003E1F8A"/>
    <w:rsid w:val="003E3573"/>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29BD"/>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E6A74"/>
    <w:rsid w:val="004F0F13"/>
    <w:rsid w:val="004F457A"/>
    <w:rsid w:val="0050005C"/>
    <w:rsid w:val="005006DA"/>
    <w:rsid w:val="00501236"/>
    <w:rsid w:val="005021DC"/>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16845"/>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2699A"/>
    <w:rsid w:val="00730780"/>
    <w:rsid w:val="00730DB3"/>
    <w:rsid w:val="00734B01"/>
    <w:rsid w:val="00744942"/>
    <w:rsid w:val="00747EF2"/>
    <w:rsid w:val="007547B6"/>
    <w:rsid w:val="00760B09"/>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D6123"/>
    <w:rsid w:val="007E3005"/>
    <w:rsid w:val="007E7942"/>
    <w:rsid w:val="007F1A32"/>
    <w:rsid w:val="0080574D"/>
    <w:rsid w:val="00813CDE"/>
    <w:rsid w:val="00816696"/>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D6188"/>
    <w:rsid w:val="008E0214"/>
    <w:rsid w:val="008E08DD"/>
    <w:rsid w:val="008E7F6C"/>
    <w:rsid w:val="008F66E1"/>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36BE"/>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D4314"/>
    <w:rsid w:val="009E0C07"/>
    <w:rsid w:val="009E287B"/>
    <w:rsid w:val="009E4460"/>
    <w:rsid w:val="009E62F4"/>
    <w:rsid w:val="009E7EE7"/>
    <w:rsid w:val="009F4284"/>
    <w:rsid w:val="00A06AD5"/>
    <w:rsid w:val="00A123EA"/>
    <w:rsid w:val="00A154B5"/>
    <w:rsid w:val="00A209DA"/>
    <w:rsid w:val="00A23393"/>
    <w:rsid w:val="00A23708"/>
    <w:rsid w:val="00A2521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B4921"/>
    <w:rsid w:val="00AC103B"/>
    <w:rsid w:val="00AC4537"/>
    <w:rsid w:val="00AD1247"/>
    <w:rsid w:val="00AD350F"/>
    <w:rsid w:val="00AD4D1E"/>
    <w:rsid w:val="00AD4EC1"/>
    <w:rsid w:val="00AD5AF2"/>
    <w:rsid w:val="00AD61A5"/>
    <w:rsid w:val="00AE4440"/>
    <w:rsid w:val="00AF291E"/>
    <w:rsid w:val="00AF3DAA"/>
    <w:rsid w:val="00AF4109"/>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3B71"/>
    <w:rsid w:val="00B562D9"/>
    <w:rsid w:val="00B70DF1"/>
    <w:rsid w:val="00B7226B"/>
    <w:rsid w:val="00B75E62"/>
    <w:rsid w:val="00B770E3"/>
    <w:rsid w:val="00B93785"/>
    <w:rsid w:val="00B95928"/>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4D47"/>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94012"/>
    <w:rsid w:val="00CA1FB8"/>
    <w:rsid w:val="00CA28DC"/>
    <w:rsid w:val="00CA4B5F"/>
    <w:rsid w:val="00CB0437"/>
    <w:rsid w:val="00CB0C30"/>
    <w:rsid w:val="00CB6983"/>
    <w:rsid w:val="00CC22F9"/>
    <w:rsid w:val="00CC4743"/>
    <w:rsid w:val="00CE1C00"/>
    <w:rsid w:val="00CF114D"/>
    <w:rsid w:val="00CF132F"/>
    <w:rsid w:val="00CF4F04"/>
    <w:rsid w:val="00CF6D2C"/>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C40B2"/>
    <w:rsid w:val="00DD347B"/>
    <w:rsid w:val="00DD4688"/>
    <w:rsid w:val="00DD7791"/>
    <w:rsid w:val="00DD7D2F"/>
    <w:rsid w:val="00DD7DD6"/>
    <w:rsid w:val="00DF0910"/>
    <w:rsid w:val="00DF189C"/>
    <w:rsid w:val="00DF59A3"/>
    <w:rsid w:val="00E04BE9"/>
    <w:rsid w:val="00E261D0"/>
    <w:rsid w:val="00E26CBF"/>
    <w:rsid w:val="00E343DF"/>
    <w:rsid w:val="00E35386"/>
    <w:rsid w:val="00E35475"/>
    <w:rsid w:val="00E37A6C"/>
    <w:rsid w:val="00E4004A"/>
    <w:rsid w:val="00E415F9"/>
    <w:rsid w:val="00E501BC"/>
    <w:rsid w:val="00E523CB"/>
    <w:rsid w:val="00E53389"/>
    <w:rsid w:val="00E54A1E"/>
    <w:rsid w:val="00E57435"/>
    <w:rsid w:val="00E60CA4"/>
    <w:rsid w:val="00E62FA5"/>
    <w:rsid w:val="00E7107D"/>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743D"/>
    <w:rsid w:val="00F1523B"/>
    <w:rsid w:val="00F268CA"/>
    <w:rsid w:val="00F348A6"/>
    <w:rsid w:val="00F3669E"/>
    <w:rsid w:val="00F43CDC"/>
    <w:rsid w:val="00F451A3"/>
    <w:rsid w:val="00F4738C"/>
    <w:rsid w:val="00F5196A"/>
    <w:rsid w:val="00F52D3B"/>
    <w:rsid w:val="00F530D5"/>
    <w:rsid w:val="00F65EFD"/>
    <w:rsid w:val="00F755BB"/>
    <w:rsid w:val="00F75BD5"/>
    <w:rsid w:val="00F8156E"/>
    <w:rsid w:val="00F81D99"/>
    <w:rsid w:val="00F81F4F"/>
    <w:rsid w:val="00F83284"/>
    <w:rsid w:val="00F8379C"/>
    <w:rsid w:val="00F8387E"/>
    <w:rsid w:val="00F876C6"/>
    <w:rsid w:val="00F92C59"/>
    <w:rsid w:val="00F9399C"/>
    <w:rsid w:val="00F93FE5"/>
    <w:rsid w:val="00F963A6"/>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05C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103802"/>
  <w15:chartTrackingRefBased/>
  <w15:docId w15:val="{E7D45F7B-F22A-481C-B25D-CE2CA31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E6A74"/>
    <w:rPr>
      <w:color w:val="0000FF"/>
      <w:u w:val="single"/>
    </w:rPr>
  </w:style>
  <w:style w:type="paragraph" w:customStyle="1" w:styleId="Body">
    <w:name w:val="Body"/>
    <w:rsid w:val="009D431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7D6A9-2FD3-44B5-9761-932C672DA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23</TotalTime>
  <Pages>3</Pages>
  <Words>821</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6013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7</cp:revision>
  <dcterms:created xsi:type="dcterms:W3CDTF">2017-05-22T18:59:00Z</dcterms:created>
  <dcterms:modified xsi:type="dcterms:W3CDTF">2017-05-22T19:23:00Z</dcterms:modified>
</cp:coreProperties>
</file>