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917125" w:rsidTr="005A4AB8">
        <w:trPr>
          <w:trHeight w:val="546"/>
          <w:tblHeader/>
          <w:jc w:val="center"/>
        </w:trPr>
        <w:tc>
          <w:tcPr>
            <w:tcW w:w="5206" w:type="dxa"/>
            <w:vAlign w:val="center"/>
          </w:tcPr>
          <w:p w:rsidR="00917125" w:rsidRDefault="00917125" w:rsidP="005A4AB8">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917125" w:rsidRDefault="00917125" w:rsidP="005A4AB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917125" w:rsidTr="005A4AB8">
        <w:trPr>
          <w:trHeight w:val="516"/>
          <w:jc w:val="center"/>
        </w:trPr>
        <w:tc>
          <w:tcPr>
            <w:tcW w:w="5206" w:type="dxa"/>
            <w:vAlign w:val="center"/>
          </w:tcPr>
          <w:p w:rsidR="00917125" w:rsidRDefault="00917125" w:rsidP="005A4AB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917125" w:rsidRDefault="00917125" w:rsidP="005A4AB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917125" w:rsidTr="005A4AB8">
        <w:trPr>
          <w:trHeight w:val="516"/>
          <w:jc w:val="center"/>
        </w:trPr>
        <w:tc>
          <w:tcPr>
            <w:tcW w:w="5206" w:type="dxa"/>
            <w:vAlign w:val="center"/>
          </w:tcPr>
          <w:p w:rsidR="00917125" w:rsidRDefault="00917125" w:rsidP="005A4AB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917125" w:rsidRDefault="00917125" w:rsidP="005A4AB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317D26" w:rsidRPr="00CB6DAD" w:rsidRDefault="00317D26" w:rsidP="00DA66CF">
      <w:pPr>
        <w:rPr>
          <w:rFonts w:ascii="Calibri" w:hAnsi="Calibri" w:cs="Arial"/>
          <w:b/>
          <w:sz w:val="22"/>
          <w:szCs w:val="22"/>
          <w:u w:val="single"/>
        </w:rPr>
      </w:pPr>
    </w:p>
    <w:p w:rsidR="00317D26" w:rsidRPr="00CB6DAD" w:rsidRDefault="00317D26" w:rsidP="00DA66CF">
      <w:pPr>
        <w:numPr>
          <w:ilvl w:val="0"/>
          <w:numId w:val="1"/>
        </w:numPr>
        <w:tabs>
          <w:tab w:val="left" w:pos="720"/>
        </w:tabs>
        <w:rPr>
          <w:rFonts w:ascii="Calibri" w:hAnsi="Calibri" w:cs="Arial"/>
          <w:b/>
          <w:sz w:val="22"/>
          <w:szCs w:val="22"/>
          <w:u w:val="single"/>
        </w:rPr>
      </w:pPr>
      <w:r w:rsidRPr="00CB6DAD">
        <w:rPr>
          <w:rFonts w:ascii="Calibri" w:hAnsi="Calibri" w:cs="Arial"/>
          <w:b/>
          <w:sz w:val="22"/>
          <w:szCs w:val="22"/>
          <w:u w:val="single"/>
        </w:rPr>
        <w:t>COURSE NUMBER AND TITLE, CATALOG DESCRIPTION, CREDITS:</w:t>
      </w:r>
    </w:p>
    <w:p w:rsidR="00317D26" w:rsidRPr="00CB6DAD" w:rsidRDefault="00317D26" w:rsidP="00DA66CF">
      <w:pPr>
        <w:ind w:left="1440"/>
        <w:rPr>
          <w:rFonts w:ascii="Calibri" w:hAnsi="Calibri" w:cs="Arial"/>
          <w:b/>
          <w:sz w:val="22"/>
          <w:szCs w:val="22"/>
        </w:rPr>
      </w:pPr>
    </w:p>
    <w:p w:rsidR="00317D26" w:rsidRPr="00CB6DAD" w:rsidRDefault="00317D26" w:rsidP="00DA66CF">
      <w:pPr>
        <w:widowControl/>
        <w:tabs>
          <w:tab w:val="left" w:pos="720"/>
          <w:tab w:val="left" w:pos="1170"/>
        </w:tabs>
        <w:ind w:firstLine="720"/>
        <w:rPr>
          <w:rFonts w:ascii="Calibri" w:hAnsi="Calibri" w:cs="Arial"/>
          <w:b/>
          <w:sz w:val="22"/>
          <w:szCs w:val="22"/>
        </w:rPr>
      </w:pPr>
      <w:r w:rsidRPr="00CB6DAD">
        <w:rPr>
          <w:rFonts w:ascii="Calibri" w:hAnsi="Calibri" w:cs="Arial"/>
          <w:b/>
          <w:noProof/>
          <w:sz w:val="22"/>
          <w:szCs w:val="22"/>
        </w:rPr>
        <w:t>ART 2205C COLOR THEORY</w:t>
      </w:r>
      <w:proofErr w:type="gramStart"/>
      <w:r w:rsidRPr="00CB6DAD">
        <w:rPr>
          <w:rFonts w:ascii="Calibri" w:hAnsi="Calibri" w:cs="Arial"/>
          <w:b/>
          <w:sz w:val="22"/>
          <w:szCs w:val="22"/>
        </w:rPr>
        <w:t xml:space="preserve">   (</w:t>
      </w:r>
      <w:proofErr w:type="gramEnd"/>
      <w:r w:rsidR="007D1C2B">
        <w:rPr>
          <w:rFonts w:ascii="Calibri" w:hAnsi="Calibri" w:cs="Arial"/>
          <w:b/>
          <w:noProof/>
          <w:sz w:val="22"/>
          <w:szCs w:val="22"/>
        </w:rPr>
        <w:t>3</w:t>
      </w:r>
      <w:r w:rsidRPr="00CB6DAD">
        <w:rPr>
          <w:rFonts w:ascii="Calibri" w:hAnsi="Calibri" w:cs="Arial"/>
          <w:b/>
          <w:sz w:val="22"/>
          <w:szCs w:val="22"/>
        </w:rPr>
        <w:t xml:space="preserve"> CREDITS)</w:t>
      </w:r>
    </w:p>
    <w:p w:rsidR="00317D26" w:rsidRPr="00CB6DAD" w:rsidRDefault="00317D26" w:rsidP="00DA66CF">
      <w:pPr>
        <w:widowControl/>
        <w:tabs>
          <w:tab w:val="left" w:pos="720"/>
          <w:tab w:val="left" w:pos="1170"/>
        </w:tabs>
        <w:ind w:firstLine="720"/>
        <w:rPr>
          <w:rFonts w:ascii="Calibri" w:hAnsi="Calibri" w:cs="Arial"/>
          <w:b/>
          <w:sz w:val="22"/>
          <w:szCs w:val="22"/>
        </w:rPr>
      </w:pPr>
    </w:p>
    <w:p w:rsidR="00317D26" w:rsidRPr="00CB6DAD" w:rsidRDefault="00317D26" w:rsidP="00526CBC">
      <w:pPr>
        <w:pStyle w:val="BodyTextIndent2"/>
        <w:widowControl/>
        <w:tabs>
          <w:tab w:val="left" w:pos="720"/>
          <w:tab w:val="left" w:pos="1170"/>
        </w:tabs>
        <w:spacing w:after="0" w:line="240" w:lineRule="auto"/>
        <w:ind w:left="720"/>
        <w:rPr>
          <w:rFonts w:ascii="Calibri" w:hAnsi="Calibri" w:cs="Arial"/>
          <w:sz w:val="22"/>
          <w:szCs w:val="22"/>
        </w:rPr>
      </w:pPr>
      <w:r w:rsidRPr="00CB6DAD">
        <w:rPr>
          <w:rFonts w:ascii="Calibri" w:hAnsi="Calibri" w:cs="Arial"/>
          <w:noProof/>
          <w:sz w:val="22"/>
          <w:szCs w:val="22"/>
        </w:rPr>
        <w:t>This class explores the basic principles of using of color in the visual arts. Projects include familiarization with colors, color and value balance, color as expression, color as impression, color squares, color as construction, warm-cold colors, and the interaction of colors. The course also examines the science of color.</w:t>
      </w:r>
    </w:p>
    <w:p w:rsidR="00317D26" w:rsidRPr="00CB6DAD" w:rsidRDefault="00317D26" w:rsidP="00526CBC">
      <w:pPr>
        <w:pStyle w:val="BodyTextIndent2"/>
        <w:widowControl/>
        <w:tabs>
          <w:tab w:val="left" w:pos="720"/>
          <w:tab w:val="left" w:pos="1170"/>
        </w:tabs>
        <w:spacing w:after="0" w:line="240" w:lineRule="auto"/>
        <w:ind w:left="720"/>
        <w:rPr>
          <w:rFonts w:ascii="Calibri" w:hAnsi="Calibri" w:cs="Arial"/>
          <w:sz w:val="22"/>
          <w:szCs w:val="22"/>
        </w:rPr>
      </w:pPr>
    </w:p>
    <w:p w:rsidR="00317D26" w:rsidRPr="00CB6DAD" w:rsidRDefault="00317D26" w:rsidP="00BE594D">
      <w:pPr>
        <w:numPr>
          <w:ilvl w:val="0"/>
          <w:numId w:val="1"/>
        </w:numPr>
        <w:rPr>
          <w:rFonts w:ascii="Calibri" w:hAnsi="Calibri" w:cs="Arial"/>
          <w:b/>
          <w:sz w:val="22"/>
          <w:szCs w:val="22"/>
        </w:rPr>
      </w:pPr>
      <w:r w:rsidRPr="00CB6DAD">
        <w:rPr>
          <w:rFonts w:ascii="Calibri" w:hAnsi="Calibri" w:cs="Arial"/>
          <w:b/>
          <w:sz w:val="22"/>
          <w:szCs w:val="22"/>
          <w:u w:val="single"/>
        </w:rPr>
        <w:t>PREREQUISITES FOR THIS COURSE:</w:t>
      </w:r>
      <w:r w:rsidRPr="00CB6DAD">
        <w:rPr>
          <w:rFonts w:ascii="Calibri" w:hAnsi="Calibri" w:cs="Arial"/>
          <w:b/>
          <w:sz w:val="22"/>
          <w:szCs w:val="22"/>
        </w:rPr>
        <w:t xml:space="preserve">  </w:t>
      </w:r>
    </w:p>
    <w:p w:rsidR="00317D26" w:rsidRPr="00CB6DAD" w:rsidRDefault="00317D26" w:rsidP="00DA66CF">
      <w:pPr>
        <w:ind w:left="720"/>
        <w:rPr>
          <w:rFonts w:ascii="Calibri" w:hAnsi="Calibri" w:cs="Arial"/>
          <w:b/>
          <w:sz w:val="22"/>
          <w:szCs w:val="22"/>
        </w:rPr>
      </w:pPr>
    </w:p>
    <w:p w:rsidR="00317D26" w:rsidRPr="00CB6DAD" w:rsidRDefault="00317D26" w:rsidP="00927493">
      <w:pPr>
        <w:ind w:left="720"/>
        <w:rPr>
          <w:rFonts w:ascii="Calibri" w:hAnsi="Calibri" w:cs="Arial"/>
          <w:sz w:val="22"/>
          <w:szCs w:val="22"/>
        </w:rPr>
      </w:pPr>
      <w:r w:rsidRPr="00CB6DAD">
        <w:rPr>
          <w:rFonts w:ascii="Calibri" w:hAnsi="Calibri" w:cs="Arial"/>
          <w:noProof/>
          <w:sz w:val="22"/>
          <w:szCs w:val="22"/>
        </w:rPr>
        <w:t>None</w:t>
      </w:r>
    </w:p>
    <w:p w:rsidR="00317D26" w:rsidRPr="00CB6DAD" w:rsidRDefault="00317D26" w:rsidP="00927493">
      <w:pPr>
        <w:ind w:left="720"/>
        <w:rPr>
          <w:rFonts w:ascii="Calibri" w:hAnsi="Calibri" w:cs="Arial"/>
          <w:sz w:val="22"/>
          <w:szCs w:val="22"/>
        </w:rPr>
      </w:pPr>
    </w:p>
    <w:p w:rsidR="00317D26" w:rsidRPr="00CB6DAD" w:rsidRDefault="009254AF" w:rsidP="00DA66CF">
      <w:pPr>
        <w:ind w:firstLine="720"/>
        <w:rPr>
          <w:rFonts w:ascii="Calibri" w:hAnsi="Calibri" w:cs="Arial"/>
          <w:sz w:val="22"/>
          <w:szCs w:val="22"/>
        </w:rPr>
      </w:pPr>
      <w:r w:rsidRPr="00CB6DAD">
        <w:rPr>
          <w:rFonts w:ascii="Calibri" w:hAnsi="Calibri" w:cs="Arial"/>
          <w:b/>
          <w:sz w:val="22"/>
          <w:szCs w:val="22"/>
          <w:u w:val="single"/>
        </w:rPr>
        <w:t>CO-REQUISIT</w:t>
      </w:r>
      <w:r w:rsidR="00317D26" w:rsidRPr="00CB6DAD">
        <w:rPr>
          <w:rFonts w:ascii="Calibri" w:hAnsi="Calibri" w:cs="Arial"/>
          <w:b/>
          <w:sz w:val="22"/>
          <w:szCs w:val="22"/>
          <w:u w:val="single"/>
        </w:rPr>
        <w:t>ES FOR THIS COURSE:</w:t>
      </w:r>
    </w:p>
    <w:p w:rsidR="00317D26" w:rsidRPr="00CB6DAD" w:rsidRDefault="00317D26" w:rsidP="00DA66CF">
      <w:pPr>
        <w:ind w:firstLine="720"/>
        <w:rPr>
          <w:rFonts w:ascii="Calibri" w:hAnsi="Calibri" w:cs="Arial"/>
          <w:sz w:val="22"/>
          <w:szCs w:val="22"/>
        </w:rPr>
      </w:pPr>
    </w:p>
    <w:p w:rsidR="00317D26" w:rsidRPr="00CB6DAD" w:rsidRDefault="00317D26" w:rsidP="00DA66CF">
      <w:pPr>
        <w:ind w:firstLine="720"/>
        <w:rPr>
          <w:rFonts w:ascii="Calibri" w:hAnsi="Calibri" w:cs="Arial"/>
          <w:sz w:val="22"/>
          <w:szCs w:val="22"/>
        </w:rPr>
      </w:pPr>
      <w:r w:rsidRPr="00CB6DAD">
        <w:rPr>
          <w:rFonts w:ascii="Calibri" w:hAnsi="Calibri" w:cs="Arial"/>
          <w:noProof/>
          <w:sz w:val="22"/>
          <w:szCs w:val="22"/>
        </w:rPr>
        <w:t>None</w:t>
      </w:r>
    </w:p>
    <w:p w:rsidR="00317D26" w:rsidRPr="00CB6DAD" w:rsidRDefault="00317D26" w:rsidP="00DA66CF">
      <w:pPr>
        <w:ind w:firstLine="720"/>
        <w:rPr>
          <w:rFonts w:ascii="Calibri" w:hAnsi="Calibri" w:cs="Arial"/>
          <w:sz w:val="22"/>
          <w:szCs w:val="22"/>
        </w:rPr>
      </w:pPr>
    </w:p>
    <w:p w:rsidR="00317D26" w:rsidRPr="00CB6DAD" w:rsidRDefault="00317D26" w:rsidP="00BE594D">
      <w:pPr>
        <w:numPr>
          <w:ilvl w:val="0"/>
          <w:numId w:val="1"/>
        </w:numPr>
        <w:rPr>
          <w:rFonts w:ascii="Calibri" w:hAnsi="Calibri" w:cs="Arial"/>
          <w:sz w:val="22"/>
          <w:szCs w:val="22"/>
        </w:rPr>
      </w:pPr>
      <w:r w:rsidRPr="00CB6DAD">
        <w:rPr>
          <w:rFonts w:ascii="Calibri" w:hAnsi="Calibri" w:cs="Arial"/>
          <w:b/>
          <w:sz w:val="22"/>
          <w:szCs w:val="22"/>
          <w:u w:val="single"/>
        </w:rPr>
        <w:t>GENERAL COURSE INFORMATION:</w:t>
      </w:r>
      <w:r w:rsidRPr="00CB6DAD">
        <w:rPr>
          <w:rFonts w:ascii="Calibri" w:hAnsi="Calibri" w:cs="Arial"/>
          <w:b/>
          <w:sz w:val="22"/>
          <w:szCs w:val="22"/>
        </w:rPr>
        <w:t xml:space="preserve">  </w:t>
      </w:r>
      <w:r w:rsidRPr="00CB6DAD">
        <w:rPr>
          <w:rFonts w:ascii="Calibri" w:hAnsi="Calibri" w:cs="Arial"/>
          <w:sz w:val="22"/>
          <w:szCs w:val="22"/>
        </w:rPr>
        <w:t>Topic Outline.</w:t>
      </w:r>
    </w:p>
    <w:p w:rsidR="00317D26" w:rsidRPr="00CB6DAD" w:rsidRDefault="00317D26" w:rsidP="00DA66CF">
      <w:pPr>
        <w:rPr>
          <w:rFonts w:ascii="Calibri" w:hAnsi="Calibri" w:cs="Arial"/>
          <w:b/>
          <w:sz w:val="22"/>
          <w:szCs w:val="22"/>
          <w:u w:val="single"/>
        </w:rPr>
      </w:pPr>
    </w:p>
    <w:p w:rsidR="00317D26" w:rsidRPr="00CB6DAD" w:rsidRDefault="00317D26" w:rsidP="004B0837">
      <w:pPr>
        <w:tabs>
          <w:tab w:val="left" w:pos="1080"/>
        </w:tabs>
        <w:ind w:left="1080" w:hanging="360"/>
        <w:rPr>
          <w:rFonts w:ascii="Calibri" w:hAnsi="Calibri" w:cs="Arial"/>
          <w:noProof/>
          <w:sz w:val="22"/>
          <w:szCs w:val="22"/>
        </w:rPr>
      </w:pPr>
      <w:r w:rsidRPr="00CB6DAD">
        <w:rPr>
          <w:rFonts w:ascii="Calibri" w:hAnsi="Calibri" w:cs="Arial"/>
          <w:noProof/>
          <w:sz w:val="22"/>
          <w:szCs w:val="22"/>
        </w:rPr>
        <w:t xml:space="preserve">• </w:t>
      </w:r>
      <w:r w:rsidRPr="00CB6DAD">
        <w:rPr>
          <w:rFonts w:ascii="Calibri" w:hAnsi="Calibri" w:cs="Arial"/>
          <w:noProof/>
          <w:sz w:val="22"/>
          <w:szCs w:val="22"/>
        </w:rPr>
        <w:tab/>
        <w:t>Color as expression</w:t>
      </w:r>
    </w:p>
    <w:p w:rsidR="00317D26" w:rsidRPr="00CB6DAD" w:rsidRDefault="00317D26" w:rsidP="004B0837">
      <w:pPr>
        <w:tabs>
          <w:tab w:val="left" w:pos="1080"/>
        </w:tabs>
        <w:ind w:left="1080" w:hanging="360"/>
        <w:rPr>
          <w:rFonts w:ascii="Calibri" w:hAnsi="Calibri" w:cs="Arial"/>
          <w:noProof/>
          <w:sz w:val="22"/>
          <w:szCs w:val="22"/>
        </w:rPr>
      </w:pPr>
      <w:r w:rsidRPr="00CB6DAD">
        <w:rPr>
          <w:rFonts w:ascii="Calibri" w:hAnsi="Calibri" w:cs="Arial"/>
          <w:noProof/>
          <w:sz w:val="22"/>
          <w:szCs w:val="22"/>
        </w:rPr>
        <w:t xml:space="preserve">• </w:t>
      </w:r>
      <w:r w:rsidRPr="00CB6DAD">
        <w:rPr>
          <w:rFonts w:ascii="Calibri" w:hAnsi="Calibri" w:cs="Arial"/>
          <w:noProof/>
          <w:sz w:val="22"/>
          <w:szCs w:val="22"/>
        </w:rPr>
        <w:tab/>
        <w:t>Interaction of color</w:t>
      </w:r>
    </w:p>
    <w:p w:rsidR="00317D26" w:rsidRPr="00CB6DAD" w:rsidRDefault="00317D26" w:rsidP="004B0837">
      <w:pPr>
        <w:tabs>
          <w:tab w:val="left" w:pos="1080"/>
        </w:tabs>
        <w:ind w:left="1080" w:hanging="360"/>
        <w:rPr>
          <w:rFonts w:ascii="Calibri" w:hAnsi="Calibri" w:cs="Arial"/>
          <w:noProof/>
          <w:sz w:val="22"/>
          <w:szCs w:val="22"/>
        </w:rPr>
      </w:pPr>
      <w:r w:rsidRPr="00CB6DAD">
        <w:rPr>
          <w:rFonts w:ascii="Calibri" w:hAnsi="Calibri" w:cs="Arial"/>
          <w:noProof/>
          <w:sz w:val="22"/>
          <w:szCs w:val="22"/>
        </w:rPr>
        <w:t xml:space="preserve">• </w:t>
      </w:r>
      <w:r w:rsidRPr="00CB6DAD">
        <w:rPr>
          <w:rFonts w:ascii="Calibri" w:hAnsi="Calibri" w:cs="Arial"/>
          <w:noProof/>
          <w:sz w:val="22"/>
          <w:szCs w:val="22"/>
        </w:rPr>
        <w:tab/>
        <w:t>Historic uses of color in the arts</w:t>
      </w:r>
    </w:p>
    <w:p w:rsidR="00317D26" w:rsidRPr="00CB6DAD" w:rsidRDefault="00317D26" w:rsidP="004B0837">
      <w:pPr>
        <w:tabs>
          <w:tab w:val="left" w:pos="1080"/>
        </w:tabs>
        <w:ind w:left="1080" w:hanging="360"/>
        <w:rPr>
          <w:rFonts w:ascii="Calibri" w:hAnsi="Calibri" w:cs="Arial"/>
          <w:noProof/>
          <w:sz w:val="22"/>
          <w:szCs w:val="22"/>
        </w:rPr>
      </w:pPr>
      <w:r w:rsidRPr="00CB6DAD">
        <w:rPr>
          <w:rFonts w:ascii="Calibri" w:hAnsi="Calibri" w:cs="Arial"/>
          <w:noProof/>
          <w:sz w:val="22"/>
          <w:szCs w:val="22"/>
        </w:rPr>
        <w:t xml:space="preserve">• </w:t>
      </w:r>
      <w:r w:rsidRPr="00CB6DAD">
        <w:rPr>
          <w:rFonts w:ascii="Calibri" w:hAnsi="Calibri" w:cs="Arial"/>
          <w:noProof/>
          <w:sz w:val="22"/>
          <w:szCs w:val="22"/>
        </w:rPr>
        <w:tab/>
        <w:t>Visual design and unified space through color balance</w:t>
      </w:r>
    </w:p>
    <w:p w:rsidR="00317D26" w:rsidRPr="00CB6DAD" w:rsidRDefault="00317D26" w:rsidP="004E0BC8">
      <w:pPr>
        <w:tabs>
          <w:tab w:val="left" w:pos="1080"/>
        </w:tabs>
        <w:ind w:left="1080" w:hanging="360"/>
        <w:rPr>
          <w:rFonts w:ascii="Calibri" w:hAnsi="Calibri" w:cs="Arial"/>
          <w:sz w:val="22"/>
          <w:szCs w:val="22"/>
        </w:rPr>
      </w:pPr>
    </w:p>
    <w:p w:rsidR="00917125" w:rsidRPr="00BA3BB9" w:rsidRDefault="00917125" w:rsidP="00917125">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917125" w:rsidRDefault="00917125" w:rsidP="00917125">
      <w:pPr>
        <w:rPr>
          <w:rFonts w:ascii="Calibri" w:hAnsi="Calibri" w:cs="Arial"/>
          <w:b/>
          <w:sz w:val="22"/>
          <w:szCs w:val="22"/>
          <w:u w:val="single"/>
        </w:rPr>
      </w:pPr>
    </w:p>
    <w:p w:rsidR="00917125" w:rsidRPr="009A197E" w:rsidRDefault="00917125" w:rsidP="0091712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917125" w:rsidRPr="009A197E" w:rsidRDefault="00917125" w:rsidP="0091712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917125" w:rsidRPr="009A197E" w:rsidRDefault="00917125" w:rsidP="0091712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917125" w:rsidRPr="009A197E" w:rsidRDefault="00917125" w:rsidP="0091712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917125" w:rsidRPr="009A197E" w:rsidRDefault="00917125" w:rsidP="0091712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917125" w:rsidRPr="009A197E" w:rsidRDefault="00917125" w:rsidP="0091712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917125" w:rsidRPr="009A197E" w:rsidRDefault="00917125" w:rsidP="0091712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917125" w:rsidRDefault="00917125" w:rsidP="00917125">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rsidR="00317D26" w:rsidRDefault="00317D26" w:rsidP="00DA66CF">
      <w:pPr>
        <w:ind w:left="720"/>
        <w:rPr>
          <w:rFonts w:ascii="Calibri" w:hAnsi="Calibri" w:cs="Arial"/>
          <w:b/>
          <w:sz w:val="22"/>
          <w:szCs w:val="22"/>
          <w:u w:val="single"/>
        </w:rPr>
      </w:pPr>
    </w:p>
    <w:p w:rsidR="00917125" w:rsidRPr="00917125" w:rsidRDefault="00917125" w:rsidP="00917125">
      <w:pPr>
        <w:shd w:val="clear" w:color="auto" w:fill="FFFFFF"/>
        <w:ind w:firstLine="720"/>
        <w:rPr>
          <w:rFonts w:asciiTheme="minorHAnsi" w:hAnsiTheme="minorHAnsi"/>
          <w:color w:val="000000"/>
          <w:sz w:val="22"/>
          <w:szCs w:val="22"/>
        </w:rPr>
      </w:pPr>
      <w:r w:rsidRPr="00917125">
        <w:rPr>
          <w:rFonts w:asciiTheme="minorHAnsi" w:hAnsiTheme="minorHAnsi"/>
          <w:b/>
          <w:bCs/>
          <w:color w:val="000000"/>
          <w:sz w:val="22"/>
          <w:szCs w:val="22"/>
        </w:rPr>
        <w:t>A.</w:t>
      </w:r>
      <w:r w:rsidRPr="00917125">
        <w:rPr>
          <w:rFonts w:asciiTheme="minorHAnsi" w:hAnsiTheme="minorHAnsi"/>
          <w:color w:val="000000"/>
          <w:sz w:val="22"/>
          <w:szCs w:val="22"/>
        </w:rPr>
        <w:t>  </w:t>
      </w:r>
      <w:r w:rsidRPr="00917125">
        <w:rPr>
          <w:rFonts w:asciiTheme="minorHAnsi" w:hAnsiTheme="minorHAnsi"/>
          <w:b/>
          <w:bCs/>
          <w:color w:val="000000"/>
          <w:sz w:val="22"/>
          <w:szCs w:val="22"/>
        </w:rPr>
        <w:t>General Education Competencies and </w:t>
      </w:r>
      <w:r w:rsidRPr="00917125">
        <w:rPr>
          <w:rFonts w:asciiTheme="minorHAnsi" w:hAnsiTheme="minorHAnsi"/>
          <w:b/>
          <w:bCs/>
          <w:sz w:val="22"/>
          <w:szCs w:val="22"/>
        </w:rPr>
        <w:t>Course</w:t>
      </w:r>
      <w:r w:rsidRPr="00917125">
        <w:rPr>
          <w:rFonts w:asciiTheme="minorHAnsi" w:hAnsiTheme="minorHAnsi"/>
          <w:b/>
          <w:bCs/>
          <w:color w:val="FF0000"/>
          <w:sz w:val="22"/>
          <w:szCs w:val="22"/>
        </w:rPr>
        <w:t> </w:t>
      </w:r>
      <w:r w:rsidRPr="00917125">
        <w:rPr>
          <w:rFonts w:asciiTheme="minorHAnsi" w:hAnsiTheme="minorHAnsi"/>
          <w:b/>
          <w:bCs/>
          <w:color w:val="000000"/>
          <w:sz w:val="22"/>
          <w:szCs w:val="22"/>
        </w:rPr>
        <w:t>Outcomes</w:t>
      </w:r>
    </w:p>
    <w:p w:rsidR="00917125" w:rsidRPr="00917125" w:rsidRDefault="00917125" w:rsidP="00917125">
      <w:pPr>
        <w:shd w:val="clear" w:color="auto" w:fill="FFFFFF"/>
        <w:ind w:left="720"/>
        <w:rPr>
          <w:rFonts w:asciiTheme="minorHAnsi" w:hAnsiTheme="minorHAnsi"/>
          <w:color w:val="000000"/>
          <w:sz w:val="22"/>
          <w:szCs w:val="22"/>
        </w:rPr>
      </w:pPr>
      <w:r w:rsidRPr="00917125">
        <w:rPr>
          <w:rFonts w:asciiTheme="minorHAnsi" w:hAnsiTheme="minorHAnsi"/>
          <w:color w:val="000000"/>
          <w:sz w:val="22"/>
          <w:szCs w:val="22"/>
        </w:rPr>
        <w:t>1. Listed here are the course outcomes/objectives assessed in this course which play an </w:t>
      </w:r>
      <w:r w:rsidRPr="00917125">
        <w:rPr>
          <w:rFonts w:asciiTheme="minorHAnsi" w:hAnsiTheme="minorHAnsi"/>
          <w:i/>
          <w:iCs/>
          <w:color w:val="000000"/>
          <w:sz w:val="22"/>
          <w:szCs w:val="22"/>
        </w:rPr>
        <w:t>integral</w:t>
      </w:r>
      <w:r w:rsidRPr="00917125">
        <w:rPr>
          <w:rFonts w:asciiTheme="minorHAnsi" w:hAnsiTheme="minorHAnsi"/>
          <w:color w:val="000000"/>
          <w:sz w:val="22"/>
          <w:szCs w:val="22"/>
        </w:rPr>
        <w:t> part in contributing to the student’s general education along with the general education competency it supports.</w:t>
      </w:r>
    </w:p>
    <w:p w:rsidR="00917125" w:rsidRPr="00917125" w:rsidRDefault="00917125" w:rsidP="00917125">
      <w:pPr>
        <w:shd w:val="clear" w:color="auto" w:fill="FFFFFF"/>
        <w:rPr>
          <w:rFonts w:asciiTheme="minorHAnsi" w:hAnsiTheme="minorHAnsi"/>
          <w:color w:val="000000"/>
          <w:sz w:val="22"/>
          <w:szCs w:val="22"/>
        </w:rPr>
      </w:pPr>
      <w:r w:rsidRPr="00917125">
        <w:rPr>
          <w:rFonts w:asciiTheme="minorHAnsi" w:hAnsiTheme="minorHAnsi"/>
          <w:color w:val="000000"/>
          <w:sz w:val="22"/>
          <w:szCs w:val="22"/>
        </w:rPr>
        <w:t> </w:t>
      </w:r>
    </w:p>
    <w:p w:rsidR="00917125" w:rsidRDefault="00917125" w:rsidP="00917125">
      <w:pPr>
        <w:shd w:val="clear" w:color="auto" w:fill="FFFFFF"/>
        <w:rPr>
          <w:rFonts w:asciiTheme="minorHAnsi" w:hAnsiTheme="minorHAnsi"/>
          <w:color w:val="000000"/>
          <w:sz w:val="22"/>
          <w:szCs w:val="22"/>
        </w:rPr>
      </w:pPr>
      <w:r w:rsidRPr="00917125">
        <w:rPr>
          <w:rFonts w:asciiTheme="minorHAnsi" w:hAnsiTheme="minorHAnsi"/>
          <w:color w:val="000000"/>
          <w:sz w:val="22"/>
          <w:szCs w:val="22"/>
        </w:rPr>
        <w:tab/>
      </w:r>
    </w:p>
    <w:p w:rsidR="00917125" w:rsidRPr="00917125" w:rsidRDefault="00917125" w:rsidP="00917125">
      <w:pPr>
        <w:shd w:val="clear" w:color="auto" w:fill="FFFFFF"/>
        <w:ind w:firstLine="720"/>
        <w:rPr>
          <w:rFonts w:asciiTheme="minorHAnsi" w:hAnsiTheme="minorHAnsi"/>
          <w:color w:val="000000"/>
          <w:sz w:val="22"/>
          <w:szCs w:val="22"/>
        </w:rPr>
      </w:pPr>
      <w:r w:rsidRPr="00917125">
        <w:rPr>
          <w:rFonts w:asciiTheme="minorHAnsi" w:hAnsiTheme="minorHAnsi"/>
          <w:color w:val="000000"/>
          <w:sz w:val="22"/>
          <w:szCs w:val="22"/>
        </w:rPr>
        <w:t xml:space="preserve">General Education Competency: </w:t>
      </w:r>
      <w:r w:rsidRPr="00917125">
        <w:rPr>
          <w:rFonts w:asciiTheme="minorHAnsi" w:hAnsiTheme="minorHAnsi"/>
          <w:b/>
          <w:color w:val="000000"/>
          <w:sz w:val="22"/>
          <w:szCs w:val="22"/>
        </w:rPr>
        <w:t>Analyze</w:t>
      </w:r>
    </w:p>
    <w:p w:rsidR="00917125" w:rsidRPr="00917125" w:rsidRDefault="00917125" w:rsidP="00917125">
      <w:pPr>
        <w:shd w:val="clear" w:color="auto" w:fill="FFFFFF"/>
        <w:rPr>
          <w:rFonts w:asciiTheme="minorHAnsi" w:hAnsiTheme="minorHAnsi"/>
          <w:color w:val="000000"/>
          <w:sz w:val="22"/>
          <w:szCs w:val="22"/>
        </w:rPr>
      </w:pPr>
      <w:r w:rsidRPr="00917125">
        <w:rPr>
          <w:rFonts w:asciiTheme="minorHAnsi" w:hAnsiTheme="minorHAnsi"/>
          <w:color w:val="000000"/>
          <w:sz w:val="22"/>
          <w:szCs w:val="22"/>
        </w:rPr>
        <w:tab/>
      </w:r>
    </w:p>
    <w:p w:rsidR="00917125" w:rsidRPr="00917125" w:rsidRDefault="00917125" w:rsidP="00917125">
      <w:pPr>
        <w:shd w:val="clear" w:color="auto" w:fill="FFFFFF"/>
        <w:rPr>
          <w:rFonts w:asciiTheme="minorHAnsi" w:hAnsiTheme="minorHAnsi"/>
          <w:color w:val="000000"/>
          <w:sz w:val="22"/>
          <w:szCs w:val="22"/>
        </w:rPr>
      </w:pPr>
      <w:r w:rsidRPr="00917125">
        <w:rPr>
          <w:rFonts w:asciiTheme="minorHAnsi" w:hAnsiTheme="minorHAnsi"/>
          <w:color w:val="000000"/>
          <w:sz w:val="22"/>
          <w:szCs w:val="22"/>
        </w:rPr>
        <w:tab/>
        <w:t>Course Outcomes or Objectives Supporting the General Education Competency Selected:</w:t>
      </w:r>
    </w:p>
    <w:p w:rsidR="00917125" w:rsidRPr="00917125" w:rsidRDefault="00917125" w:rsidP="00917125">
      <w:pPr>
        <w:rPr>
          <w:rFonts w:asciiTheme="minorHAnsi" w:hAnsiTheme="minorHAnsi"/>
          <w:b/>
          <w:sz w:val="22"/>
          <w:szCs w:val="22"/>
        </w:rPr>
      </w:pPr>
    </w:p>
    <w:p w:rsidR="00917125" w:rsidRPr="00917125" w:rsidRDefault="00917125" w:rsidP="00917125">
      <w:pPr>
        <w:pStyle w:val="ListParagraph"/>
        <w:numPr>
          <w:ilvl w:val="0"/>
          <w:numId w:val="5"/>
        </w:numPr>
        <w:rPr>
          <w:rFonts w:asciiTheme="minorHAnsi" w:hAnsiTheme="minorHAnsi"/>
          <w:sz w:val="22"/>
          <w:szCs w:val="22"/>
        </w:rPr>
      </w:pPr>
      <w:r w:rsidRPr="00917125">
        <w:rPr>
          <w:rFonts w:asciiTheme="minorHAnsi" w:hAnsiTheme="minorHAnsi"/>
          <w:sz w:val="22"/>
          <w:szCs w:val="22"/>
        </w:rPr>
        <w:t>Students must demonstrate competence in vocabulary associated with the science of color and color theory.</w:t>
      </w:r>
    </w:p>
    <w:p w:rsidR="00917125" w:rsidRPr="00917125" w:rsidRDefault="00917125" w:rsidP="00917125">
      <w:pPr>
        <w:pStyle w:val="ListParagraph"/>
        <w:numPr>
          <w:ilvl w:val="0"/>
          <w:numId w:val="5"/>
        </w:numPr>
        <w:rPr>
          <w:rFonts w:asciiTheme="minorHAnsi" w:hAnsiTheme="minorHAnsi"/>
          <w:sz w:val="22"/>
          <w:szCs w:val="22"/>
        </w:rPr>
      </w:pPr>
      <w:r w:rsidRPr="00917125">
        <w:rPr>
          <w:rFonts w:asciiTheme="minorHAnsi" w:hAnsiTheme="minorHAnsi"/>
          <w:sz w:val="22"/>
          <w:szCs w:val="22"/>
        </w:rPr>
        <w:t>Students will have the ability to demonstrate competence in achieving and recognizing color harmony:</w:t>
      </w:r>
    </w:p>
    <w:p w:rsidR="00917125" w:rsidRPr="00917125" w:rsidRDefault="00917125" w:rsidP="00917125">
      <w:pPr>
        <w:pStyle w:val="ListParagraph"/>
        <w:numPr>
          <w:ilvl w:val="1"/>
          <w:numId w:val="5"/>
        </w:numPr>
        <w:rPr>
          <w:rFonts w:asciiTheme="minorHAnsi" w:hAnsiTheme="minorHAnsi"/>
          <w:sz w:val="22"/>
          <w:szCs w:val="22"/>
        </w:rPr>
      </w:pPr>
      <w:r w:rsidRPr="00917125">
        <w:rPr>
          <w:rFonts w:asciiTheme="minorHAnsi" w:hAnsiTheme="minorHAnsi"/>
          <w:sz w:val="22"/>
          <w:szCs w:val="22"/>
        </w:rPr>
        <w:t>monochromatic color</w:t>
      </w:r>
    </w:p>
    <w:p w:rsidR="00917125" w:rsidRPr="00917125" w:rsidRDefault="00917125" w:rsidP="00917125">
      <w:pPr>
        <w:pStyle w:val="ListParagraph"/>
        <w:numPr>
          <w:ilvl w:val="1"/>
          <w:numId w:val="5"/>
        </w:numPr>
        <w:rPr>
          <w:rFonts w:asciiTheme="minorHAnsi" w:hAnsiTheme="minorHAnsi"/>
          <w:sz w:val="22"/>
          <w:szCs w:val="22"/>
        </w:rPr>
      </w:pPr>
      <w:r w:rsidRPr="00917125">
        <w:rPr>
          <w:rFonts w:asciiTheme="minorHAnsi" w:hAnsiTheme="minorHAnsi"/>
          <w:sz w:val="22"/>
          <w:szCs w:val="22"/>
        </w:rPr>
        <w:t>analogous color</w:t>
      </w:r>
    </w:p>
    <w:p w:rsidR="00917125" w:rsidRPr="00917125" w:rsidRDefault="00917125" w:rsidP="00917125">
      <w:pPr>
        <w:pStyle w:val="ListParagraph"/>
        <w:numPr>
          <w:ilvl w:val="1"/>
          <w:numId w:val="5"/>
        </w:numPr>
        <w:rPr>
          <w:rFonts w:asciiTheme="minorHAnsi" w:hAnsiTheme="minorHAnsi"/>
          <w:sz w:val="22"/>
          <w:szCs w:val="22"/>
        </w:rPr>
      </w:pPr>
      <w:r w:rsidRPr="00917125">
        <w:rPr>
          <w:rFonts w:asciiTheme="minorHAnsi" w:hAnsiTheme="minorHAnsi"/>
          <w:sz w:val="22"/>
          <w:szCs w:val="22"/>
        </w:rPr>
        <w:t>complementary color</w:t>
      </w:r>
    </w:p>
    <w:p w:rsidR="00917125" w:rsidRPr="00917125" w:rsidRDefault="00917125" w:rsidP="00917125">
      <w:pPr>
        <w:pStyle w:val="ListParagraph"/>
        <w:numPr>
          <w:ilvl w:val="1"/>
          <w:numId w:val="5"/>
        </w:numPr>
        <w:rPr>
          <w:rFonts w:asciiTheme="minorHAnsi" w:hAnsiTheme="minorHAnsi"/>
          <w:sz w:val="22"/>
          <w:szCs w:val="22"/>
        </w:rPr>
      </w:pPr>
      <w:r w:rsidRPr="00917125">
        <w:rPr>
          <w:rFonts w:asciiTheme="minorHAnsi" w:hAnsiTheme="minorHAnsi"/>
          <w:sz w:val="22"/>
          <w:szCs w:val="22"/>
        </w:rPr>
        <w:t>color triads</w:t>
      </w:r>
    </w:p>
    <w:p w:rsidR="00917125" w:rsidRPr="00917125" w:rsidRDefault="00917125" w:rsidP="00917125">
      <w:pPr>
        <w:pStyle w:val="ListParagraph"/>
        <w:numPr>
          <w:ilvl w:val="1"/>
          <w:numId w:val="5"/>
        </w:numPr>
        <w:rPr>
          <w:rFonts w:asciiTheme="minorHAnsi" w:hAnsiTheme="minorHAnsi"/>
          <w:sz w:val="22"/>
          <w:szCs w:val="22"/>
        </w:rPr>
      </w:pPr>
      <w:r w:rsidRPr="00917125">
        <w:rPr>
          <w:rFonts w:asciiTheme="minorHAnsi" w:hAnsiTheme="minorHAnsi"/>
          <w:sz w:val="22"/>
          <w:szCs w:val="22"/>
        </w:rPr>
        <w:t>split</w:t>
      </w:r>
    </w:p>
    <w:p w:rsidR="00917125" w:rsidRPr="00917125" w:rsidRDefault="00917125" w:rsidP="00917125">
      <w:pPr>
        <w:pStyle w:val="ListParagraph"/>
        <w:numPr>
          <w:ilvl w:val="0"/>
          <w:numId w:val="5"/>
        </w:numPr>
        <w:rPr>
          <w:rFonts w:asciiTheme="minorHAnsi" w:hAnsiTheme="minorHAnsi"/>
          <w:sz w:val="22"/>
          <w:szCs w:val="22"/>
        </w:rPr>
      </w:pPr>
      <w:r w:rsidRPr="00917125">
        <w:rPr>
          <w:rFonts w:asciiTheme="minorHAnsi" w:hAnsiTheme="minorHAnsi"/>
          <w:sz w:val="22"/>
          <w:szCs w:val="22"/>
        </w:rPr>
        <w:t>Demonstrate the ability in mixing color pigment to achieve secondary and tertiary colors.</w:t>
      </w:r>
    </w:p>
    <w:p w:rsidR="00917125" w:rsidRPr="00917125" w:rsidRDefault="00917125" w:rsidP="00917125">
      <w:pPr>
        <w:pStyle w:val="ListParagraph"/>
        <w:numPr>
          <w:ilvl w:val="0"/>
          <w:numId w:val="5"/>
        </w:numPr>
        <w:rPr>
          <w:rFonts w:asciiTheme="minorHAnsi" w:hAnsiTheme="minorHAnsi"/>
          <w:sz w:val="22"/>
          <w:szCs w:val="22"/>
        </w:rPr>
      </w:pPr>
      <w:r w:rsidRPr="00917125">
        <w:rPr>
          <w:rFonts w:asciiTheme="minorHAnsi" w:hAnsiTheme="minorHAnsi"/>
          <w:sz w:val="22"/>
          <w:szCs w:val="22"/>
        </w:rPr>
        <w:t>Demonstrate the ability to evaluate the role of value in color composition.</w:t>
      </w:r>
    </w:p>
    <w:p w:rsidR="00917125" w:rsidRPr="00917125" w:rsidRDefault="00917125" w:rsidP="00917125">
      <w:pPr>
        <w:pStyle w:val="ListParagraph"/>
        <w:numPr>
          <w:ilvl w:val="0"/>
          <w:numId w:val="5"/>
        </w:numPr>
        <w:rPr>
          <w:rFonts w:asciiTheme="minorHAnsi" w:hAnsiTheme="minorHAnsi"/>
          <w:sz w:val="22"/>
          <w:szCs w:val="22"/>
        </w:rPr>
      </w:pPr>
      <w:r w:rsidRPr="00917125">
        <w:rPr>
          <w:rFonts w:asciiTheme="minorHAnsi" w:hAnsiTheme="minorHAnsi"/>
          <w:sz w:val="22"/>
          <w:szCs w:val="22"/>
        </w:rPr>
        <w:t>Demonstrate the ability in how to identify, achieve and change color value.</w:t>
      </w:r>
    </w:p>
    <w:p w:rsidR="00917125" w:rsidRPr="00917125" w:rsidRDefault="00917125" w:rsidP="00917125">
      <w:pPr>
        <w:pStyle w:val="ListParagraph"/>
        <w:numPr>
          <w:ilvl w:val="0"/>
          <w:numId w:val="5"/>
        </w:numPr>
        <w:rPr>
          <w:rFonts w:asciiTheme="minorHAnsi" w:hAnsiTheme="minorHAnsi"/>
          <w:sz w:val="22"/>
          <w:szCs w:val="22"/>
        </w:rPr>
      </w:pPr>
      <w:r w:rsidRPr="00917125">
        <w:rPr>
          <w:rFonts w:asciiTheme="minorHAnsi" w:hAnsiTheme="minorHAnsi"/>
          <w:sz w:val="22"/>
          <w:szCs w:val="22"/>
        </w:rPr>
        <w:t>Demonstrate knowledge in the ability to detect warm and cool colors.</w:t>
      </w:r>
    </w:p>
    <w:p w:rsidR="00917125" w:rsidRPr="00917125" w:rsidRDefault="00917125" w:rsidP="00917125">
      <w:pPr>
        <w:pStyle w:val="ListParagraph"/>
        <w:numPr>
          <w:ilvl w:val="0"/>
          <w:numId w:val="5"/>
        </w:numPr>
        <w:rPr>
          <w:rFonts w:asciiTheme="minorHAnsi" w:hAnsiTheme="minorHAnsi" w:cs="Arial"/>
          <w:b/>
          <w:sz w:val="22"/>
          <w:szCs w:val="22"/>
          <w:u w:val="single"/>
        </w:rPr>
      </w:pPr>
      <w:r w:rsidRPr="00917125">
        <w:rPr>
          <w:rFonts w:asciiTheme="minorHAnsi" w:hAnsiTheme="minorHAnsi"/>
          <w:sz w:val="22"/>
          <w:szCs w:val="22"/>
        </w:rPr>
        <w:t>Demonstrate an understanding of analysis and critique standards relating to the aesthetics of color.</w:t>
      </w:r>
    </w:p>
    <w:p w:rsidR="00917125" w:rsidRPr="00917125" w:rsidRDefault="00917125" w:rsidP="00DA66CF">
      <w:pPr>
        <w:ind w:left="720"/>
        <w:rPr>
          <w:rFonts w:asciiTheme="minorHAnsi" w:hAnsiTheme="minorHAnsi" w:cs="Arial"/>
          <w:b/>
          <w:sz w:val="22"/>
          <w:szCs w:val="22"/>
          <w:u w:val="single"/>
        </w:rPr>
      </w:pPr>
    </w:p>
    <w:p w:rsidR="00317D26" w:rsidRPr="00CB6DAD" w:rsidRDefault="00317D26" w:rsidP="00BE594D">
      <w:pPr>
        <w:numPr>
          <w:ilvl w:val="0"/>
          <w:numId w:val="3"/>
        </w:numPr>
        <w:rPr>
          <w:rFonts w:ascii="Calibri" w:hAnsi="Calibri" w:cs="Arial"/>
          <w:sz w:val="22"/>
          <w:szCs w:val="22"/>
        </w:rPr>
      </w:pPr>
      <w:r w:rsidRPr="00CB6DAD">
        <w:rPr>
          <w:rFonts w:ascii="Calibri" w:hAnsi="Calibri" w:cs="Arial"/>
          <w:b/>
          <w:sz w:val="22"/>
          <w:szCs w:val="22"/>
          <w:u w:val="single"/>
        </w:rPr>
        <w:t>DISTRICT-WIDE POLICIES:</w:t>
      </w:r>
    </w:p>
    <w:p w:rsidR="00317D26" w:rsidRPr="00CB6DAD" w:rsidRDefault="00317D26" w:rsidP="00DA66CF">
      <w:pPr>
        <w:tabs>
          <w:tab w:val="left" w:pos="720"/>
        </w:tabs>
        <w:ind w:left="720"/>
        <w:rPr>
          <w:rFonts w:ascii="Calibri" w:hAnsi="Calibri" w:cs="Arial"/>
          <w:sz w:val="22"/>
          <w:szCs w:val="22"/>
        </w:rPr>
      </w:pPr>
    </w:p>
    <w:p w:rsidR="00317D26" w:rsidRPr="00CB6DAD" w:rsidRDefault="00317D26" w:rsidP="00DA66CF">
      <w:pPr>
        <w:ind w:left="720"/>
        <w:rPr>
          <w:rFonts w:ascii="Calibri" w:hAnsi="Calibri" w:cs="Arial"/>
          <w:b/>
          <w:bCs/>
          <w:iCs/>
          <w:caps/>
          <w:sz w:val="22"/>
          <w:szCs w:val="22"/>
        </w:rPr>
      </w:pPr>
      <w:r w:rsidRPr="00CB6DAD">
        <w:rPr>
          <w:rFonts w:ascii="Calibri" w:hAnsi="Calibri" w:cs="Arial"/>
          <w:b/>
          <w:bCs/>
          <w:iCs/>
          <w:caps/>
          <w:sz w:val="22"/>
          <w:szCs w:val="22"/>
        </w:rPr>
        <w:t>Programs for Students with Disabilities</w:t>
      </w:r>
    </w:p>
    <w:p w:rsidR="00130CDF" w:rsidRPr="00CB6DAD" w:rsidRDefault="009A0C54" w:rsidP="00130CDF">
      <w:pPr>
        <w:tabs>
          <w:tab w:val="left" w:pos="720"/>
        </w:tabs>
        <w:ind w:left="720"/>
        <w:rPr>
          <w:rFonts w:ascii="Calibri" w:hAnsi="Calibri" w:cs="Calibri"/>
          <w:bCs/>
          <w:iCs/>
          <w:sz w:val="22"/>
          <w:szCs w:val="22"/>
        </w:rPr>
      </w:pPr>
      <w:r w:rsidRPr="00CB6DAD">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CB6DAD">
          <w:rPr>
            <w:rStyle w:val="Hyperlink"/>
            <w:rFonts w:ascii="Calibri" w:hAnsi="Calibri" w:cs="Calibri"/>
            <w:bCs/>
            <w:iCs/>
            <w:sz w:val="22"/>
            <w:szCs w:val="22"/>
          </w:rPr>
          <w:t>http://www.fsw.edu/adaptiveservices</w:t>
        </w:r>
      </w:hyperlink>
      <w:r w:rsidRPr="00CB6DAD">
        <w:rPr>
          <w:rFonts w:ascii="Calibri" w:hAnsi="Calibri" w:cs="Calibri"/>
          <w:bCs/>
          <w:iCs/>
          <w:sz w:val="22"/>
          <w:szCs w:val="22"/>
        </w:rPr>
        <w:t>.</w:t>
      </w:r>
    </w:p>
    <w:p w:rsidR="007405D1" w:rsidRPr="00CB6DAD" w:rsidRDefault="007405D1" w:rsidP="00130CDF">
      <w:pPr>
        <w:tabs>
          <w:tab w:val="left" w:pos="720"/>
        </w:tabs>
        <w:ind w:left="720"/>
        <w:rPr>
          <w:rFonts w:ascii="Calibri" w:hAnsi="Calibri" w:cs="Calibri"/>
          <w:bCs/>
          <w:iCs/>
          <w:sz w:val="22"/>
          <w:szCs w:val="22"/>
        </w:rPr>
      </w:pPr>
    </w:p>
    <w:p w:rsidR="007405D1" w:rsidRPr="00CB6DAD" w:rsidRDefault="007405D1" w:rsidP="007405D1">
      <w:pPr>
        <w:ind w:left="720"/>
        <w:rPr>
          <w:rFonts w:ascii="Calibri" w:hAnsi="Calibri"/>
          <w:b/>
          <w:bCs/>
          <w:caps/>
          <w:sz w:val="22"/>
          <w:szCs w:val="22"/>
        </w:rPr>
      </w:pPr>
      <w:r w:rsidRPr="00CB6DAD">
        <w:rPr>
          <w:rFonts w:ascii="Calibri" w:hAnsi="Calibri"/>
          <w:b/>
          <w:bCs/>
          <w:caps/>
          <w:sz w:val="22"/>
          <w:szCs w:val="22"/>
        </w:rPr>
        <w:t>REPORTING TITLE IX VIOLATIONS</w:t>
      </w:r>
    </w:p>
    <w:p w:rsidR="007405D1" w:rsidRPr="00CB6DAD" w:rsidRDefault="007405D1" w:rsidP="007405D1">
      <w:pPr>
        <w:tabs>
          <w:tab w:val="left" w:pos="720"/>
        </w:tabs>
        <w:ind w:left="720"/>
        <w:rPr>
          <w:rFonts w:ascii="Calibri" w:hAnsi="Calibri" w:cs="Calibri"/>
          <w:bCs/>
          <w:iCs/>
          <w:sz w:val="22"/>
          <w:szCs w:val="22"/>
        </w:rPr>
      </w:pPr>
      <w:r w:rsidRPr="00CB6DAD">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CB6DAD">
          <w:rPr>
            <w:rStyle w:val="Hyperlink"/>
            <w:rFonts w:ascii="Calibri" w:hAnsi="Calibri"/>
            <w:sz w:val="22"/>
            <w:szCs w:val="22"/>
          </w:rPr>
          <w:t>equity@fsw.edu</w:t>
        </w:r>
      </w:hyperlink>
      <w:r w:rsidRPr="00CB6DAD">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CB6DAD">
          <w:rPr>
            <w:rStyle w:val="Hyperlink"/>
            <w:rFonts w:ascii="Calibri" w:hAnsi="Calibri"/>
            <w:sz w:val="22"/>
            <w:szCs w:val="22"/>
          </w:rPr>
          <w:t>http://www.fsw.edu/sexualassault</w:t>
        </w:r>
      </w:hyperlink>
      <w:r w:rsidRPr="00CB6DAD">
        <w:rPr>
          <w:rFonts w:ascii="Calibri" w:hAnsi="Calibri"/>
          <w:sz w:val="22"/>
          <w:szCs w:val="22"/>
        </w:rPr>
        <w:t>.</w:t>
      </w:r>
    </w:p>
    <w:p w:rsidR="00317D26" w:rsidRPr="00CB6DAD" w:rsidRDefault="00317D26" w:rsidP="00DA66CF">
      <w:pPr>
        <w:tabs>
          <w:tab w:val="left" w:pos="720"/>
        </w:tabs>
        <w:ind w:left="720"/>
        <w:rPr>
          <w:rFonts w:ascii="Calibri" w:hAnsi="Calibri" w:cs="Arial"/>
          <w:bCs/>
          <w:iCs/>
          <w:sz w:val="22"/>
          <w:szCs w:val="22"/>
        </w:rPr>
      </w:pPr>
    </w:p>
    <w:p w:rsidR="00317D26" w:rsidRPr="00CB6DAD" w:rsidRDefault="00317D26" w:rsidP="00DA66CF">
      <w:pPr>
        <w:ind w:left="720" w:firstLine="720"/>
        <w:rPr>
          <w:rFonts w:ascii="Calibri" w:hAnsi="Calibri" w:cs="Arial"/>
          <w:b/>
          <w:sz w:val="22"/>
          <w:szCs w:val="22"/>
        </w:rPr>
        <w:sectPr w:rsidR="00317D26" w:rsidRPr="00CB6DAD" w:rsidSect="00933F98">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317D26" w:rsidRPr="00CB6DAD" w:rsidRDefault="00317D26" w:rsidP="001D5786">
      <w:pPr>
        <w:numPr>
          <w:ilvl w:val="0"/>
          <w:numId w:val="3"/>
        </w:numPr>
        <w:suppressAutoHyphens w:val="0"/>
        <w:rPr>
          <w:rFonts w:ascii="Calibri" w:hAnsi="Calibri" w:cs="Arial"/>
          <w:sz w:val="22"/>
          <w:szCs w:val="22"/>
        </w:rPr>
      </w:pPr>
      <w:r w:rsidRPr="00CB6DAD">
        <w:rPr>
          <w:rFonts w:ascii="Calibri" w:hAnsi="Calibri" w:cs="Arial"/>
          <w:b/>
          <w:sz w:val="22"/>
          <w:szCs w:val="22"/>
          <w:u w:val="single"/>
        </w:rPr>
        <w:lastRenderedPageBreak/>
        <w:t>REQUIREMENTS FOR THE STUDENTS:</w:t>
      </w:r>
      <w:r w:rsidRPr="00CB6DAD">
        <w:rPr>
          <w:rFonts w:ascii="Calibri" w:hAnsi="Calibri" w:cs="Arial"/>
          <w:sz w:val="22"/>
          <w:szCs w:val="22"/>
        </w:rPr>
        <w:tab/>
      </w:r>
    </w:p>
    <w:p w:rsidR="00317D26" w:rsidRPr="00CB6DAD" w:rsidRDefault="00317D26" w:rsidP="00DA66CF">
      <w:pPr>
        <w:ind w:left="720"/>
        <w:rPr>
          <w:rFonts w:ascii="Calibri" w:hAnsi="Calibri" w:cs="Arial"/>
          <w:sz w:val="22"/>
          <w:szCs w:val="22"/>
        </w:rPr>
      </w:pPr>
      <w:r w:rsidRPr="00CB6DAD">
        <w:rPr>
          <w:rFonts w:ascii="Calibri" w:hAnsi="Calibri" w:cs="Arial"/>
          <w:sz w:val="22"/>
          <w:szCs w:val="22"/>
        </w:rPr>
        <w:t>List specific course assessments such as class participation, tests, homework assignments, make-up procedures, etc.</w:t>
      </w:r>
    </w:p>
    <w:p w:rsidR="00317D26" w:rsidRPr="00CB6DAD" w:rsidRDefault="00317D26" w:rsidP="00DA66CF">
      <w:pPr>
        <w:ind w:left="720"/>
        <w:rPr>
          <w:rFonts w:ascii="Calibri" w:hAnsi="Calibri" w:cs="Arial"/>
          <w:sz w:val="22"/>
          <w:szCs w:val="22"/>
        </w:rPr>
      </w:pPr>
    </w:p>
    <w:p w:rsidR="00317D26" w:rsidRPr="00CB6DAD" w:rsidRDefault="00317D26" w:rsidP="00BE594D">
      <w:pPr>
        <w:numPr>
          <w:ilvl w:val="0"/>
          <w:numId w:val="3"/>
        </w:numPr>
        <w:suppressAutoHyphens w:val="0"/>
        <w:rPr>
          <w:rFonts w:ascii="Calibri" w:hAnsi="Calibri" w:cs="Arial"/>
          <w:sz w:val="22"/>
          <w:szCs w:val="22"/>
        </w:rPr>
      </w:pPr>
      <w:r w:rsidRPr="00CB6DAD">
        <w:rPr>
          <w:rFonts w:ascii="Calibri" w:hAnsi="Calibri" w:cs="Arial"/>
          <w:b/>
          <w:sz w:val="22"/>
          <w:szCs w:val="22"/>
          <w:u w:val="single"/>
        </w:rPr>
        <w:t>ATTENDANCE POLICY:</w:t>
      </w:r>
      <w:r w:rsidRPr="00CB6DAD">
        <w:rPr>
          <w:rFonts w:ascii="Calibri" w:hAnsi="Calibri" w:cs="Arial"/>
          <w:sz w:val="22"/>
          <w:szCs w:val="22"/>
        </w:rPr>
        <w:t xml:space="preserve">   </w:t>
      </w:r>
      <w:bookmarkStart w:id="1" w:name="_GoBack"/>
      <w:bookmarkEnd w:id="1"/>
    </w:p>
    <w:p w:rsidR="00317D26" w:rsidRPr="00CB6DAD" w:rsidRDefault="00317D26" w:rsidP="00DA66CF">
      <w:pPr>
        <w:ind w:left="720"/>
        <w:rPr>
          <w:rFonts w:ascii="Calibri" w:hAnsi="Calibri" w:cs="Arial"/>
          <w:sz w:val="22"/>
          <w:szCs w:val="22"/>
        </w:rPr>
      </w:pPr>
      <w:r w:rsidRPr="00CB6DAD">
        <w:rPr>
          <w:rFonts w:ascii="Calibri" w:hAnsi="Calibri" w:cs="Arial"/>
          <w:sz w:val="22"/>
          <w:szCs w:val="22"/>
        </w:rPr>
        <w:lastRenderedPageBreak/>
        <w:t>The professor’s specific policy concerning absence. (The College policy on attendance is in the Catalog, and defers to the professor.)</w:t>
      </w:r>
    </w:p>
    <w:p w:rsidR="00317D26" w:rsidRPr="00CB6DAD" w:rsidRDefault="00317D26" w:rsidP="00DA66CF">
      <w:pPr>
        <w:ind w:left="720"/>
        <w:rPr>
          <w:rFonts w:ascii="Calibri" w:hAnsi="Calibri" w:cs="Arial"/>
          <w:sz w:val="22"/>
          <w:szCs w:val="22"/>
        </w:rPr>
      </w:pPr>
    </w:p>
    <w:p w:rsidR="00317D26" w:rsidRPr="00CB6DAD" w:rsidRDefault="00317D26" w:rsidP="00BE594D">
      <w:pPr>
        <w:numPr>
          <w:ilvl w:val="0"/>
          <w:numId w:val="3"/>
        </w:numPr>
        <w:suppressAutoHyphens w:val="0"/>
        <w:rPr>
          <w:rFonts w:ascii="Calibri" w:hAnsi="Calibri" w:cs="Arial"/>
          <w:sz w:val="22"/>
          <w:szCs w:val="22"/>
        </w:rPr>
      </w:pPr>
      <w:r w:rsidRPr="00CB6DAD">
        <w:rPr>
          <w:rFonts w:ascii="Calibri" w:hAnsi="Calibri" w:cs="Arial"/>
          <w:b/>
          <w:sz w:val="22"/>
          <w:szCs w:val="22"/>
          <w:u w:val="single"/>
        </w:rPr>
        <w:t>GRADING POLICY:</w:t>
      </w:r>
      <w:r w:rsidRPr="00CB6DAD">
        <w:rPr>
          <w:rFonts w:ascii="Calibri" w:hAnsi="Calibri" w:cs="Arial"/>
          <w:sz w:val="22"/>
          <w:szCs w:val="22"/>
        </w:rPr>
        <w:t xml:space="preserve">  </w:t>
      </w:r>
    </w:p>
    <w:p w:rsidR="00317D26" w:rsidRPr="00CB6DAD" w:rsidRDefault="00317D26" w:rsidP="00DA66CF">
      <w:pPr>
        <w:ind w:left="720"/>
        <w:rPr>
          <w:rFonts w:ascii="Calibri" w:hAnsi="Calibri" w:cs="Arial"/>
          <w:sz w:val="22"/>
          <w:szCs w:val="22"/>
        </w:rPr>
      </w:pPr>
      <w:r w:rsidRPr="00CB6DAD">
        <w:rPr>
          <w:rFonts w:ascii="Calibri" w:hAnsi="Calibri" w:cs="Arial"/>
          <w:sz w:val="22"/>
          <w:szCs w:val="22"/>
        </w:rPr>
        <w:t>Include numerical ranges for letter grades; the following is a range commonly used by many faculty:</w:t>
      </w:r>
    </w:p>
    <w:p w:rsidR="00317D26" w:rsidRPr="00CB6DAD" w:rsidRDefault="00317D26"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630"/>
        <w:gridCol w:w="720"/>
      </w:tblGrid>
      <w:tr w:rsidR="00917125" w:rsidTr="005A4AB8">
        <w:trPr>
          <w:trHeight w:val="262"/>
          <w:tblHeader/>
          <w:jc w:val="center"/>
        </w:trPr>
        <w:tc>
          <w:tcPr>
            <w:tcW w:w="1075" w:type="dxa"/>
          </w:tcPr>
          <w:p w:rsidR="00917125" w:rsidRDefault="00917125" w:rsidP="005A4AB8">
            <w:pPr>
              <w:rPr>
                <w:rFonts w:ascii="Calibri" w:hAnsi="Calibri" w:cs="Arial"/>
                <w:sz w:val="22"/>
                <w:szCs w:val="22"/>
              </w:rPr>
            </w:pPr>
            <w:r>
              <w:rPr>
                <w:rFonts w:ascii="Calibri" w:hAnsi="Calibri" w:cs="Arial"/>
                <w:sz w:val="22"/>
                <w:szCs w:val="22"/>
              </w:rPr>
              <w:t>90 - 100</w:t>
            </w:r>
          </w:p>
        </w:tc>
        <w:tc>
          <w:tcPr>
            <w:tcW w:w="630" w:type="dxa"/>
          </w:tcPr>
          <w:p w:rsidR="00917125" w:rsidRDefault="00917125" w:rsidP="005A4AB8">
            <w:pPr>
              <w:jc w:val="center"/>
              <w:rPr>
                <w:rFonts w:ascii="Calibri" w:hAnsi="Calibri" w:cs="Arial"/>
                <w:sz w:val="22"/>
                <w:szCs w:val="22"/>
              </w:rPr>
            </w:pPr>
            <w:r>
              <w:rPr>
                <w:rFonts w:ascii="Calibri" w:hAnsi="Calibri" w:cs="Arial"/>
                <w:sz w:val="22"/>
                <w:szCs w:val="22"/>
              </w:rPr>
              <w:t>=</w:t>
            </w:r>
          </w:p>
        </w:tc>
        <w:tc>
          <w:tcPr>
            <w:tcW w:w="720" w:type="dxa"/>
          </w:tcPr>
          <w:p w:rsidR="00917125" w:rsidRDefault="00917125" w:rsidP="005A4AB8">
            <w:pPr>
              <w:jc w:val="center"/>
              <w:rPr>
                <w:rFonts w:ascii="Calibri" w:hAnsi="Calibri" w:cs="Arial"/>
                <w:sz w:val="22"/>
                <w:szCs w:val="22"/>
              </w:rPr>
            </w:pPr>
            <w:r>
              <w:rPr>
                <w:rFonts w:ascii="Calibri" w:hAnsi="Calibri" w:cs="Arial"/>
                <w:sz w:val="22"/>
                <w:szCs w:val="22"/>
              </w:rPr>
              <w:t>A</w:t>
            </w:r>
          </w:p>
        </w:tc>
      </w:tr>
      <w:tr w:rsidR="00917125" w:rsidTr="005A4AB8">
        <w:trPr>
          <w:trHeight w:val="248"/>
          <w:jc w:val="center"/>
        </w:trPr>
        <w:tc>
          <w:tcPr>
            <w:tcW w:w="1075" w:type="dxa"/>
          </w:tcPr>
          <w:p w:rsidR="00917125" w:rsidRDefault="00917125" w:rsidP="005A4AB8">
            <w:pPr>
              <w:rPr>
                <w:rFonts w:ascii="Calibri" w:hAnsi="Calibri" w:cs="Arial"/>
                <w:sz w:val="22"/>
                <w:szCs w:val="22"/>
              </w:rPr>
            </w:pPr>
            <w:r>
              <w:rPr>
                <w:rFonts w:ascii="Calibri" w:hAnsi="Calibri" w:cs="Arial"/>
                <w:sz w:val="22"/>
                <w:szCs w:val="22"/>
              </w:rPr>
              <w:t>80 - 89</w:t>
            </w:r>
          </w:p>
        </w:tc>
        <w:tc>
          <w:tcPr>
            <w:tcW w:w="630" w:type="dxa"/>
          </w:tcPr>
          <w:p w:rsidR="00917125" w:rsidRDefault="00917125" w:rsidP="005A4AB8">
            <w:pPr>
              <w:jc w:val="center"/>
              <w:rPr>
                <w:rFonts w:ascii="Calibri" w:hAnsi="Calibri" w:cs="Arial"/>
                <w:sz w:val="22"/>
                <w:szCs w:val="22"/>
              </w:rPr>
            </w:pPr>
            <w:r>
              <w:rPr>
                <w:rFonts w:ascii="Calibri" w:hAnsi="Calibri" w:cs="Arial"/>
                <w:sz w:val="22"/>
                <w:szCs w:val="22"/>
              </w:rPr>
              <w:t>=</w:t>
            </w:r>
          </w:p>
        </w:tc>
        <w:tc>
          <w:tcPr>
            <w:tcW w:w="720" w:type="dxa"/>
          </w:tcPr>
          <w:p w:rsidR="00917125" w:rsidRDefault="00917125" w:rsidP="005A4AB8">
            <w:pPr>
              <w:jc w:val="center"/>
              <w:rPr>
                <w:rFonts w:ascii="Calibri" w:hAnsi="Calibri" w:cs="Arial"/>
                <w:sz w:val="22"/>
                <w:szCs w:val="22"/>
              </w:rPr>
            </w:pPr>
            <w:r>
              <w:rPr>
                <w:rFonts w:ascii="Calibri" w:hAnsi="Calibri" w:cs="Arial"/>
                <w:sz w:val="22"/>
                <w:szCs w:val="22"/>
              </w:rPr>
              <w:t>B</w:t>
            </w:r>
          </w:p>
        </w:tc>
      </w:tr>
      <w:tr w:rsidR="00917125" w:rsidTr="005A4AB8">
        <w:trPr>
          <w:trHeight w:val="262"/>
          <w:jc w:val="center"/>
        </w:trPr>
        <w:tc>
          <w:tcPr>
            <w:tcW w:w="1075" w:type="dxa"/>
          </w:tcPr>
          <w:p w:rsidR="00917125" w:rsidRDefault="00917125" w:rsidP="005A4AB8">
            <w:pPr>
              <w:rPr>
                <w:rFonts w:ascii="Calibri" w:hAnsi="Calibri" w:cs="Arial"/>
                <w:sz w:val="22"/>
                <w:szCs w:val="22"/>
              </w:rPr>
            </w:pPr>
            <w:r>
              <w:rPr>
                <w:rFonts w:ascii="Calibri" w:hAnsi="Calibri" w:cs="Arial"/>
                <w:sz w:val="22"/>
                <w:szCs w:val="22"/>
              </w:rPr>
              <w:t>70 - 79</w:t>
            </w:r>
          </w:p>
        </w:tc>
        <w:tc>
          <w:tcPr>
            <w:tcW w:w="630" w:type="dxa"/>
          </w:tcPr>
          <w:p w:rsidR="00917125" w:rsidRDefault="00917125" w:rsidP="005A4AB8">
            <w:pPr>
              <w:jc w:val="center"/>
              <w:rPr>
                <w:rFonts w:ascii="Calibri" w:hAnsi="Calibri" w:cs="Arial"/>
                <w:sz w:val="22"/>
                <w:szCs w:val="22"/>
              </w:rPr>
            </w:pPr>
            <w:r>
              <w:rPr>
                <w:rFonts w:ascii="Calibri" w:hAnsi="Calibri" w:cs="Arial"/>
                <w:sz w:val="22"/>
                <w:szCs w:val="22"/>
              </w:rPr>
              <w:t>=</w:t>
            </w:r>
          </w:p>
        </w:tc>
        <w:tc>
          <w:tcPr>
            <w:tcW w:w="720" w:type="dxa"/>
          </w:tcPr>
          <w:p w:rsidR="00917125" w:rsidRDefault="00917125" w:rsidP="005A4AB8">
            <w:pPr>
              <w:jc w:val="center"/>
              <w:rPr>
                <w:rFonts w:ascii="Calibri" w:hAnsi="Calibri" w:cs="Arial"/>
                <w:sz w:val="22"/>
                <w:szCs w:val="22"/>
              </w:rPr>
            </w:pPr>
            <w:r>
              <w:rPr>
                <w:rFonts w:ascii="Calibri" w:hAnsi="Calibri" w:cs="Arial"/>
                <w:sz w:val="22"/>
                <w:szCs w:val="22"/>
              </w:rPr>
              <w:t>C</w:t>
            </w:r>
          </w:p>
        </w:tc>
      </w:tr>
      <w:tr w:rsidR="00917125" w:rsidTr="005A4AB8">
        <w:trPr>
          <w:trHeight w:val="248"/>
          <w:jc w:val="center"/>
        </w:trPr>
        <w:tc>
          <w:tcPr>
            <w:tcW w:w="1075" w:type="dxa"/>
          </w:tcPr>
          <w:p w:rsidR="00917125" w:rsidRDefault="00917125" w:rsidP="005A4AB8">
            <w:pPr>
              <w:rPr>
                <w:rFonts w:ascii="Calibri" w:hAnsi="Calibri" w:cs="Arial"/>
                <w:sz w:val="22"/>
                <w:szCs w:val="22"/>
              </w:rPr>
            </w:pPr>
            <w:r>
              <w:rPr>
                <w:rFonts w:ascii="Calibri" w:hAnsi="Calibri" w:cs="Arial"/>
                <w:sz w:val="22"/>
                <w:szCs w:val="22"/>
              </w:rPr>
              <w:t>60 - 69</w:t>
            </w:r>
          </w:p>
        </w:tc>
        <w:tc>
          <w:tcPr>
            <w:tcW w:w="630" w:type="dxa"/>
          </w:tcPr>
          <w:p w:rsidR="00917125" w:rsidRDefault="00917125" w:rsidP="005A4AB8">
            <w:pPr>
              <w:jc w:val="center"/>
              <w:rPr>
                <w:rFonts w:ascii="Calibri" w:hAnsi="Calibri" w:cs="Arial"/>
                <w:sz w:val="22"/>
                <w:szCs w:val="22"/>
              </w:rPr>
            </w:pPr>
            <w:r>
              <w:rPr>
                <w:rFonts w:ascii="Calibri" w:hAnsi="Calibri" w:cs="Arial"/>
                <w:sz w:val="22"/>
                <w:szCs w:val="22"/>
              </w:rPr>
              <w:t>=</w:t>
            </w:r>
          </w:p>
        </w:tc>
        <w:tc>
          <w:tcPr>
            <w:tcW w:w="720" w:type="dxa"/>
          </w:tcPr>
          <w:p w:rsidR="00917125" w:rsidRDefault="00917125" w:rsidP="005A4AB8">
            <w:pPr>
              <w:jc w:val="center"/>
              <w:rPr>
                <w:rFonts w:ascii="Calibri" w:hAnsi="Calibri" w:cs="Arial"/>
                <w:sz w:val="22"/>
                <w:szCs w:val="22"/>
              </w:rPr>
            </w:pPr>
            <w:r>
              <w:rPr>
                <w:rFonts w:ascii="Calibri" w:hAnsi="Calibri" w:cs="Arial"/>
                <w:sz w:val="22"/>
                <w:szCs w:val="22"/>
              </w:rPr>
              <w:t>D</w:t>
            </w:r>
          </w:p>
        </w:tc>
      </w:tr>
      <w:tr w:rsidR="00917125" w:rsidTr="005A4AB8">
        <w:trPr>
          <w:trHeight w:val="262"/>
          <w:jc w:val="center"/>
        </w:trPr>
        <w:tc>
          <w:tcPr>
            <w:tcW w:w="1075" w:type="dxa"/>
          </w:tcPr>
          <w:p w:rsidR="00917125" w:rsidRDefault="00917125" w:rsidP="005A4AB8">
            <w:pPr>
              <w:rPr>
                <w:rFonts w:ascii="Calibri" w:hAnsi="Calibri" w:cs="Arial"/>
                <w:sz w:val="22"/>
                <w:szCs w:val="22"/>
              </w:rPr>
            </w:pPr>
            <w:r>
              <w:rPr>
                <w:rFonts w:ascii="Calibri" w:hAnsi="Calibri" w:cs="Arial"/>
                <w:sz w:val="22"/>
                <w:szCs w:val="22"/>
              </w:rPr>
              <w:t>Below 60</w:t>
            </w:r>
          </w:p>
        </w:tc>
        <w:tc>
          <w:tcPr>
            <w:tcW w:w="630" w:type="dxa"/>
          </w:tcPr>
          <w:p w:rsidR="00917125" w:rsidRDefault="00917125" w:rsidP="005A4AB8">
            <w:pPr>
              <w:jc w:val="center"/>
              <w:rPr>
                <w:rFonts w:ascii="Calibri" w:hAnsi="Calibri" w:cs="Arial"/>
                <w:sz w:val="22"/>
                <w:szCs w:val="22"/>
              </w:rPr>
            </w:pPr>
            <w:r>
              <w:rPr>
                <w:rFonts w:ascii="Calibri" w:hAnsi="Calibri" w:cs="Arial"/>
                <w:sz w:val="22"/>
                <w:szCs w:val="22"/>
              </w:rPr>
              <w:t>=</w:t>
            </w:r>
          </w:p>
        </w:tc>
        <w:tc>
          <w:tcPr>
            <w:tcW w:w="720" w:type="dxa"/>
          </w:tcPr>
          <w:p w:rsidR="00917125" w:rsidRDefault="00917125" w:rsidP="005A4AB8">
            <w:pPr>
              <w:jc w:val="center"/>
              <w:rPr>
                <w:rFonts w:ascii="Calibri" w:hAnsi="Calibri" w:cs="Arial"/>
                <w:sz w:val="22"/>
                <w:szCs w:val="22"/>
              </w:rPr>
            </w:pPr>
            <w:r>
              <w:rPr>
                <w:rFonts w:ascii="Calibri" w:hAnsi="Calibri" w:cs="Arial"/>
                <w:sz w:val="22"/>
                <w:szCs w:val="22"/>
              </w:rPr>
              <w:t>F</w:t>
            </w:r>
          </w:p>
        </w:tc>
      </w:tr>
    </w:tbl>
    <w:p w:rsidR="00317D26" w:rsidRPr="00CB6DAD" w:rsidRDefault="00317D26" w:rsidP="00DA66CF">
      <w:pPr>
        <w:ind w:left="720"/>
        <w:rPr>
          <w:rFonts w:ascii="Calibri" w:hAnsi="Calibri" w:cs="Arial"/>
          <w:sz w:val="22"/>
          <w:szCs w:val="22"/>
        </w:rPr>
      </w:pPr>
    </w:p>
    <w:p w:rsidR="00317D26" w:rsidRPr="00CB6DAD" w:rsidRDefault="00317D26" w:rsidP="00DA66CF">
      <w:pPr>
        <w:ind w:left="720"/>
        <w:rPr>
          <w:rFonts w:ascii="Calibri" w:hAnsi="Calibri" w:cs="Arial"/>
          <w:sz w:val="22"/>
          <w:szCs w:val="22"/>
        </w:rPr>
      </w:pPr>
      <w:r w:rsidRPr="00CB6DAD">
        <w:rPr>
          <w:rFonts w:ascii="Calibri" w:hAnsi="Calibri" w:cs="Arial"/>
          <w:sz w:val="22"/>
          <w:szCs w:val="22"/>
        </w:rPr>
        <w:t>(Note:  The “incomplete” grade [“I”] should be given only when unusual circumstances warrant. An “incomplete” is not a substitute for a “D,” “F,” or “W.” Refer to the policy on “incomplete grades.)</w:t>
      </w:r>
    </w:p>
    <w:p w:rsidR="00317D26" w:rsidRPr="00CB6DAD" w:rsidRDefault="00317D26" w:rsidP="00DA66CF">
      <w:pPr>
        <w:ind w:left="720"/>
        <w:rPr>
          <w:rFonts w:ascii="Calibri" w:hAnsi="Calibri" w:cs="Arial"/>
          <w:b/>
          <w:sz w:val="22"/>
          <w:szCs w:val="22"/>
        </w:rPr>
      </w:pPr>
    </w:p>
    <w:p w:rsidR="00317D26" w:rsidRPr="00CB6DAD" w:rsidRDefault="00317D26" w:rsidP="00BE594D">
      <w:pPr>
        <w:numPr>
          <w:ilvl w:val="0"/>
          <w:numId w:val="3"/>
        </w:numPr>
        <w:suppressAutoHyphens w:val="0"/>
        <w:rPr>
          <w:rFonts w:ascii="Calibri" w:hAnsi="Calibri" w:cs="Arial"/>
          <w:sz w:val="22"/>
          <w:szCs w:val="22"/>
        </w:rPr>
      </w:pPr>
      <w:r w:rsidRPr="00CB6DAD">
        <w:rPr>
          <w:rFonts w:ascii="Calibri" w:hAnsi="Calibri" w:cs="Arial"/>
          <w:b/>
          <w:sz w:val="22"/>
          <w:szCs w:val="22"/>
          <w:u w:val="single"/>
        </w:rPr>
        <w:t>REQUIRED COURSE MATERIALS:</w:t>
      </w:r>
      <w:r w:rsidRPr="00CB6DAD">
        <w:rPr>
          <w:rFonts w:ascii="Calibri" w:hAnsi="Calibri" w:cs="Arial"/>
          <w:sz w:val="22"/>
          <w:szCs w:val="22"/>
        </w:rPr>
        <w:t xml:space="preserve">  </w:t>
      </w:r>
    </w:p>
    <w:p w:rsidR="00317D26" w:rsidRPr="00CB6DAD" w:rsidRDefault="00317D26" w:rsidP="00DA66CF">
      <w:pPr>
        <w:ind w:left="720"/>
        <w:rPr>
          <w:rFonts w:ascii="Calibri" w:hAnsi="Calibri" w:cs="Arial"/>
          <w:sz w:val="22"/>
          <w:szCs w:val="22"/>
        </w:rPr>
      </w:pPr>
      <w:r w:rsidRPr="00CB6DAD">
        <w:rPr>
          <w:rFonts w:ascii="Calibri" w:hAnsi="Calibri" w:cs="Arial"/>
          <w:sz w:val="22"/>
          <w:szCs w:val="22"/>
        </w:rPr>
        <w:t>(In correct bibliographic format.)</w:t>
      </w:r>
    </w:p>
    <w:p w:rsidR="00317D26" w:rsidRPr="00CB6DAD" w:rsidRDefault="00317D26" w:rsidP="00DA66CF">
      <w:pPr>
        <w:ind w:left="720"/>
        <w:rPr>
          <w:rFonts w:ascii="Calibri" w:hAnsi="Calibri" w:cs="Arial"/>
          <w:sz w:val="22"/>
          <w:szCs w:val="22"/>
        </w:rPr>
      </w:pPr>
    </w:p>
    <w:p w:rsidR="00317D26" w:rsidRPr="00CB6DAD" w:rsidRDefault="00317D26" w:rsidP="00BE594D">
      <w:pPr>
        <w:numPr>
          <w:ilvl w:val="0"/>
          <w:numId w:val="3"/>
        </w:numPr>
        <w:suppressAutoHyphens w:val="0"/>
        <w:rPr>
          <w:rFonts w:ascii="Calibri" w:hAnsi="Calibri" w:cs="Arial"/>
          <w:sz w:val="22"/>
          <w:szCs w:val="22"/>
        </w:rPr>
      </w:pPr>
      <w:r w:rsidRPr="00CB6DAD">
        <w:rPr>
          <w:rFonts w:ascii="Calibri" w:hAnsi="Calibri" w:cs="Arial"/>
          <w:b/>
          <w:sz w:val="22"/>
          <w:szCs w:val="22"/>
          <w:u w:val="single"/>
        </w:rPr>
        <w:t>RESERVED MATERIALS FOR THE COURSE:</w:t>
      </w:r>
      <w:r w:rsidRPr="00CB6DAD">
        <w:rPr>
          <w:rFonts w:ascii="Calibri" w:hAnsi="Calibri" w:cs="Arial"/>
          <w:sz w:val="22"/>
          <w:szCs w:val="22"/>
        </w:rPr>
        <w:t xml:space="preserve">  </w:t>
      </w:r>
    </w:p>
    <w:p w:rsidR="00317D26" w:rsidRPr="00CB6DAD" w:rsidRDefault="00317D26" w:rsidP="00DA66CF">
      <w:pPr>
        <w:ind w:left="720"/>
        <w:rPr>
          <w:rFonts w:ascii="Calibri" w:hAnsi="Calibri" w:cs="Arial"/>
          <w:sz w:val="22"/>
          <w:szCs w:val="22"/>
        </w:rPr>
      </w:pPr>
      <w:r w:rsidRPr="00CB6DAD">
        <w:rPr>
          <w:rFonts w:ascii="Calibri" w:hAnsi="Calibri" w:cs="Arial"/>
          <w:sz w:val="22"/>
          <w:szCs w:val="22"/>
        </w:rPr>
        <w:t>Other special learning resources.</w:t>
      </w:r>
    </w:p>
    <w:p w:rsidR="00317D26" w:rsidRPr="00CB6DAD" w:rsidRDefault="00317D26" w:rsidP="00DA66CF">
      <w:pPr>
        <w:ind w:left="720"/>
        <w:rPr>
          <w:rFonts w:ascii="Calibri" w:hAnsi="Calibri" w:cs="Arial"/>
          <w:sz w:val="22"/>
          <w:szCs w:val="22"/>
        </w:rPr>
      </w:pPr>
    </w:p>
    <w:p w:rsidR="00317D26" w:rsidRPr="00CB6DAD" w:rsidRDefault="00317D26" w:rsidP="00BE594D">
      <w:pPr>
        <w:numPr>
          <w:ilvl w:val="0"/>
          <w:numId w:val="3"/>
        </w:numPr>
        <w:suppressAutoHyphens w:val="0"/>
        <w:rPr>
          <w:rFonts w:ascii="Calibri" w:hAnsi="Calibri" w:cs="Arial"/>
          <w:sz w:val="22"/>
          <w:szCs w:val="22"/>
        </w:rPr>
      </w:pPr>
      <w:r w:rsidRPr="00CB6DAD">
        <w:rPr>
          <w:rFonts w:ascii="Calibri" w:hAnsi="Calibri" w:cs="Arial"/>
          <w:b/>
          <w:sz w:val="22"/>
          <w:szCs w:val="22"/>
          <w:u w:val="single"/>
        </w:rPr>
        <w:t>CLASS SCHEDULE:</w:t>
      </w:r>
      <w:r w:rsidRPr="00CB6DAD">
        <w:rPr>
          <w:rFonts w:ascii="Calibri" w:hAnsi="Calibri" w:cs="Arial"/>
          <w:sz w:val="22"/>
          <w:szCs w:val="22"/>
        </w:rPr>
        <w:t xml:space="preserve">  </w:t>
      </w:r>
    </w:p>
    <w:p w:rsidR="00317D26" w:rsidRPr="00CB6DAD" w:rsidRDefault="00317D26" w:rsidP="00DA66CF">
      <w:pPr>
        <w:ind w:left="720"/>
        <w:rPr>
          <w:rFonts w:ascii="Calibri" w:hAnsi="Calibri" w:cs="Arial"/>
          <w:sz w:val="22"/>
          <w:szCs w:val="22"/>
        </w:rPr>
      </w:pPr>
      <w:r w:rsidRPr="00CB6DAD">
        <w:rPr>
          <w:rFonts w:ascii="Calibri" w:hAnsi="Calibri" w:cs="Arial"/>
          <w:sz w:val="22"/>
          <w:szCs w:val="22"/>
        </w:rPr>
        <w:t xml:space="preserve">This section includes assignments for each class meeting or unit, along with scheduled </w:t>
      </w:r>
      <w:r w:rsidR="009A0C54" w:rsidRPr="00CB6DAD">
        <w:rPr>
          <w:rFonts w:ascii="Calibri" w:hAnsi="Calibri" w:cs="Arial"/>
          <w:sz w:val="22"/>
          <w:szCs w:val="22"/>
        </w:rPr>
        <w:t>Library activities</w:t>
      </w:r>
      <w:r w:rsidRPr="00CB6DAD">
        <w:rPr>
          <w:rFonts w:ascii="Calibri" w:hAnsi="Calibri" w:cs="Arial"/>
          <w:sz w:val="22"/>
          <w:szCs w:val="22"/>
        </w:rPr>
        <w:t xml:space="preserve"> and other scheduled support, including scheduled tests.</w:t>
      </w:r>
    </w:p>
    <w:p w:rsidR="00317D26" w:rsidRPr="00CB6DAD" w:rsidRDefault="00317D26" w:rsidP="00DA66CF">
      <w:pPr>
        <w:ind w:left="720"/>
        <w:rPr>
          <w:rFonts w:ascii="Calibri" w:hAnsi="Calibri" w:cs="Arial"/>
          <w:sz w:val="22"/>
          <w:szCs w:val="22"/>
        </w:rPr>
      </w:pPr>
    </w:p>
    <w:p w:rsidR="00317D26" w:rsidRPr="00CB6DAD" w:rsidRDefault="00317D26" w:rsidP="00BE594D">
      <w:pPr>
        <w:numPr>
          <w:ilvl w:val="0"/>
          <w:numId w:val="3"/>
        </w:numPr>
        <w:suppressAutoHyphens w:val="0"/>
        <w:rPr>
          <w:rFonts w:ascii="Calibri" w:hAnsi="Calibri" w:cs="Arial"/>
          <w:sz w:val="22"/>
          <w:szCs w:val="22"/>
        </w:rPr>
      </w:pPr>
      <w:r w:rsidRPr="00CB6DAD">
        <w:rPr>
          <w:rFonts w:ascii="Calibri" w:hAnsi="Calibri" w:cs="Arial"/>
          <w:b/>
          <w:sz w:val="22"/>
          <w:szCs w:val="22"/>
          <w:u w:val="single"/>
        </w:rPr>
        <w:t>ANY OTHER INFORMATION OR CLASS PROCEDURES OR POLICIES:</w:t>
      </w:r>
      <w:r w:rsidRPr="00CB6DAD">
        <w:rPr>
          <w:rFonts w:ascii="Calibri" w:hAnsi="Calibri" w:cs="Arial"/>
          <w:sz w:val="22"/>
          <w:szCs w:val="22"/>
        </w:rPr>
        <w:t xml:space="preserve">  </w:t>
      </w:r>
    </w:p>
    <w:p w:rsidR="00317D26" w:rsidRPr="00CB6DAD" w:rsidRDefault="00317D26" w:rsidP="00DA66CF">
      <w:pPr>
        <w:ind w:left="720"/>
        <w:rPr>
          <w:rFonts w:ascii="Calibri" w:hAnsi="Calibri" w:cs="Arial"/>
          <w:sz w:val="22"/>
          <w:szCs w:val="22"/>
        </w:rPr>
      </w:pPr>
      <w:r w:rsidRPr="00CB6DAD">
        <w:rPr>
          <w:rFonts w:ascii="Calibri" w:hAnsi="Calibri" w:cs="Arial"/>
          <w:sz w:val="22"/>
          <w:szCs w:val="22"/>
        </w:rPr>
        <w:t>(Which would be useful to the students in the class.)</w:t>
      </w:r>
    </w:p>
    <w:p w:rsidR="00317D26" w:rsidRPr="00CB6DAD" w:rsidRDefault="00317D26" w:rsidP="00DA66CF">
      <w:pPr>
        <w:tabs>
          <w:tab w:val="left" w:pos="720"/>
        </w:tabs>
        <w:ind w:left="720"/>
        <w:rPr>
          <w:rFonts w:ascii="Calibri" w:hAnsi="Calibri"/>
          <w:sz w:val="22"/>
          <w:szCs w:val="22"/>
        </w:rPr>
      </w:pPr>
    </w:p>
    <w:sectPr w:rsidR="00317D26" w:rsidRPr="00CB6DAD" w:rsidSect="00317D26">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06E9" w:rsidRDefault="001C06E9" w:rsidP="003A608C">
      <w:r>
        <w:separator/>
      </w:r>
    </w:p>
  </w:endnote>
  <w:endnote w:type="continuationSeparator" w:id="0">
    <w:p w:rsidR="001C06E9" w:rsidRDefault="001C06E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D26" w:rsidRPr="0056733A" w:rsidRDefault="0091712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091AD2">
      <w:rPr>
        <w:rFonts w:ascii="Calibri" w:hAnsi="Calibri" w:cs="Arial"/>
        <w:noProof/>
        <w:sz w:val="22"/>
        <w:szCs w:val="22"/>
      </w:rPr>
      <w:t>, 3/17</w:t>
    </w:r>
    <w:r w:rsidR="00317D26" w:rsidRPr="00583E5E">
      <w:rPr>
        <w:rFonts w:ascii="Calibri" w:hAnsi="Calibri" w:cs="Arial"/>
        <w:sz w:val="22"/>
        <w:szCs w:val="22"/>
      </w:rPr>
      <w:tab/>
    </w:r>
    <w:r w:rsidR="00317D26" w:rsidRPr="00583E5E">
      <w:rPr>
        <w:rFonts w:ascii="Calibri" w:hAnsi="Calibri" w:cs="Arial"/>
        <w:sz w:val="22"/>
        <w:szCs w:val="22"/>
      </w:rPr>
      <w:tab/>
      <w:t xml:space="preserve">Page </w:t>
    </w:r>
    <w:r w:rsidR="00317D26" w:rsidRPr="00583E5E">
      <w:rPr>
        <w:rFonts w:ascii="Calibri" w:hAnsi="Calibri" w:cs="Arial"/>
        <w:sz w:val="22"/>
        <w:szCs w:val="22"/>
      </w:rPr>
      <w:fldChar w:fldCharType="begin"/>
    </w:r>
    <w:r w:rsidR="00317D26" w:rsidRPr="00583E5E">
      <w:rPr>
        <w:rFonts w:ascii="Calibri" w:hAnsi="Calibri" w:cs="Arial"/>
        <w:sz w:val="22"/>
        <w:szCs w:val="22"/>
      </w:rPr>
      <w:instrText xml:space="preserve"> PAGE   \* MERGEFORMAT </w:instrText>
    </w:r>
    <w:r w:rsidR="00317D26" w:rsidRPr="00583E5E">
      <w:rPr>
        <w:rFonts w:ascii="Calibri" w:hAnsi="Calibri" w:cs="Arial"/>
        <w:sz w:val="22"/>
        <w:szCs w:val="22"/>
      </w:rPr>
      <w:fldChar w:fldCharType="separate"/>
    </w:r>
    <w:r w:rsidR="00091AD2">
      <w:rPr>
        <w:rFonts w:ascii="Calibri" w:hAnsi="Calibri" w:cs="Arial"/>
        <w:noProof/>
        <w:sz w:val="22"/>
        <w:szCs w:val="22"/>
      </w:rPr>
      <w:t>3</w:t>
    </w:r>
    <w:r w:rsidR="00317D26"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F98" w:rsidRPr="00933F98" w:rsidRDefault="00933F98" w:rsidP="00933F98">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091AD2">
      <w:rPr>
        <w:rFonts w:ascii="Calibri" w:hAnsi="Calibri" w:cs="Arial"/>
        <w:noProof/>
        <w:sz w:val="22"/>
        <w:szCs w:val="22"/>
      </w:rPr>
      <w:t>, 3/17</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091AD2">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06E9" w:rsidRDefault="001C06E9" w:rsidP="003A608C">
      <w:r>
        <w:separator/>
      </w:r>
    </w:p>
  </w:footnote>
  <w:footnote w:type="continuationSeparator" w:id="0">
    <w:p w:rsidR="001C06E9" w:rsidRDefault="001C06E9"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D26" w:rsidRPr="005B1FB3" w:rsidRDefault="00317D26" w:rsidP="00747EF2">
    <w:pPr>
      <w:pStyle w:val="Header"/>
      <w:pBdr>
        <w:bottom w:val="thinThickSmallGap" w:sz="18" w:space="1" w:color="0D0D0D"/>
      </w:pBdr>
      <w:jc w:val="right"/>
    </w:pPr>
    <w:r w:rsidRPr="00323B19">
      <w:rPr>
        <w:rFonts w:ascii="Calibri" w:hAnsi="Calibri" w:cs="Arial"/>
        <w:noProof/>
        <w:sz w:val="22"/>
        <w:szCs w:val="22"/>
      </w:rPr>
      <w:t>ART 2205C COLOR THEORY</w:t>
    </w:r>
  </w:p>
  <w:p w:rsidR="00317D26" w:rsidRPr="00F85861" w:rsidRDefault="00317D26"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F98" w:rsidRDefault="00933F98" w:rsidP="00933F98">
    <w:pPr>
      <w:pStyle w:val="Header"/>
      <w:jc w:val="right"/>
    </w:pPr>
    <w:r w:rsidRPr="00D55873">
      <w:rPr>
        <w:noProof/>
        <w:lang w:eastAsia="en-US"/>
      </w:rPr>
      <w:drawing>
        <wp:inline distT="0" distB="0" distL="0" distR="0" wp14:anchorId="5DE0AFD0" wp14:editId="0FC5A72A">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933F98" w:rsidRDefault="00933F98" w:rsidP="00933F98">
    <w:pPr>
      <w:pStyle w:val="Header"/>
      <w:jc w:val="right"/>
    </w:pPr>
  </w:p>
  <w:p w:rsidR="00933F98" w:rsidRDefault="00933F98" w:rsidP="00933F98">
    <w:pPr>
      <w:pStyle w:val="Header"/>
      <w:contextualSpacing/>
      <w:jc w:val="right"/>
      <w:rPr>
        <w:b/>
        <w:color w:val="470A68"/>
        <w:sz w:val="28"/>
      </w:rPr>
    </w:pPr>
    <w:r>
      <w:rPr>
        <w:b/>
        <w:color w:val="470A68"/>
        <w:sz w:val="28"/>
      </w:rPr>
      <w:t>School of Arts, Humanities, and Social Sciences</w:t>
    </w:r>
  </w:p>
  <w:p w:rsidR="00317D26" w:rsidRPr="00933F98" w:rsidRDefault="00933F98" w:rsidP="00933F98">
    <w:pPr>
      <w:pStyle w:val="Header"/>
      <w:contextualSpacing/>
      <w:jc w:val="right"/>
      <w:rPr>
        <w:b/>
        <w:color w:val="470A68"/>
        <w:sz w:val="28"/>
      </w:rPr>
    </w:pPr>
    <w:r>
      <w:rPr>
        <w:noProof/>
        <w:lang w:eastAsia="en-US"/>
      </w:rPr>
      <mc:AlternateContent>
        <mc:Choice Requires="wps">
          <w:drawing>
            <wp:inline distT="0" distB="0" distL="0" distR="0" wp14:anchorId="2CAABF9D" wp14:editId="2D85BD35">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D0755F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C1918F4"/>
    <w:multiLevelType w:val="hybridMultilevel"/>
    <w:tmpl w:val="E4869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573460"/>
    <w:multiLevelType w:val="hybridMultilevel"/>
    <w:tmpl w:val="FBA0D4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lG/v8b8cO6CdeHFfFT12BUQ7xVgPsFzX3Ghni45lc5gPNprN/40rtqxgyZMVXD4T452ypAgyDeUSYRh6AajpQ==" w:salt="wtPgrmQijS4zlwWZ1jAOEg=="/>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6F89"/>
    <w:rsid w:val="00007ACB"/>
    <w:rsid w:val="0001420A"/>
    <w:rsid w:val="00015BE3"/>
    <w:rsid w:val="000167A6"/>
    <w:rsid w:val="000168E0"/>
    <w:rsid w:val="00017A4C"/>
    <w:rsid w:val="00023F13"/>
    <w:rsid w:val="0003164D"/>
    <w:rsid w:val="0005025E"/>
    <w:rsid w:val="00051D9C"/>
    <w:rsid w:val="0008394A"/>
    <w:rsid w:val="00085A5D"/>
    <w:rsid w:val="00087993"/>
    <w:rsid w:val="00090272"/>
    <w:rsid w:val="00091AD2"/>
    <w:rsid w:val="00092F31"/>
    <w:rsid w:val="00095F74"/>
    <w:rsid w:val="00096025"/>
    <w:rsid w:val="000A404C"/>
    <w:rsid w:val="000A53CD"/>
    <w:rsid w:val="000A62F4"/>
    <w:rsid w:val="000B478E"/>
    <w:rsid w:val="000C5FFB"/>
    <w:rsid w:val="000D52D7"/>
    <w:rsid w:val="000D7BAA"/>
    <w:rsid w:val="000D7F0C"/>
    <w:rsid w:val="000E1514"/>
    <w:rsid w:val="000E745E"/>
    <w:rsid w:val="00100CC3"/>
    <w:rsid w:val="00103753"/>
    <w:rsid w:val="00106038"/>
    <w:rsid w:val="00107D75"/>
    <w:rsid w:val="00115498"/>
    <w:rsid w:val="00121977"/>
    <w:rsid w:val="00121F85"/>
    <w:rsid w:val="00123F4F"/>
    <w:rsid w:val="001251EB"/>
    <w:rsid w:val="00130974"/>
    <w:rsid w:val="00130CDF"/>
    <w:rsid w:val="00131EA9"/>
    <w:rsid w:val="001331EB"/>
    <w:rsid w:val="00136DC4"/>
    <w:rsid w:val="00151AA7"/>
    <w:rsid w:val="00152A4C"/>
    <w:rsid w:val="0015437C"/>
    <w:rsid w:val="00155342"/>
    <w:rsid w:val="00164D97"/>
    <w:rsid w:val="00181758"/>
    <w:rsid w:val="001845C0"/>
    <w:rsid w:val="0018578A"/>
    <w:rsid w:val="00186361"/>
    <w:rsid w:val="00192009"/>
    <w:rsid w:val="00193CFE"/>
    <w:rsid w:val="0019460E"/>
    <w:rsid w:val="001A13F4"/>
    <w:rsid w:val="001A4A48"/>
    <w:rsid w:val="001C06E9"/>
    <w:rsid w:val="001C2715"/>
    <w:rsid w:val="001C32A2"/>
    <w:rsid w:val="001C33A1"/>
    <w:rsid w:val="001D0574"/>
    <w:rsid w:val="001D5786"/>
    <w:rsid w:val="001E2EA0"/>
    <w:rsid w:val="001F34C2"/>
    <w:rsid w:val="001F5A74"/>
    <w:rsid w:val="001F71CA"/>
    <w:rsid w:val="00200CC7"/>
    <w:rsid w:val="00200DEF"/>
    <w:rsid w:val="0020524B"/>
    <w:rsid w:val="00207968"/>
    <w:rsid w:val="00215550"/>
    <w:rsid w:val="0021773E"/>
    <w:rsid w:val="00220D23"/>
    <w:rsid w:val="00223DF0"/>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668DE"/>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7AB4"/>
    <w:rsid w:val="00312948"/>
    <w:rsid w:val="00312A2A"/>
    <w:rsid w:val="003143F5"/>
    <w:rsid w:val="00317C40"/>
    <w:rsid w:val="00317D26"/>
    <w:rsid w:val="0032091B"/>
    <w:rsid w:val="0033041C"/>
    <w:rsid w:val="00332B09"/>
    <w:rsid w:val="00351852"/>
    <w:rsid w:val="00352604"/>
    <w:rsid w:val="003538D5"/>
    <w:rsid w:val="00354516"/>
    <w:rsid w:val="003562B8"/>
    <w:rsid w:val="0035719C"/>
    <w:rsid w:val="00365CDF"/>
    <w:rsid w:val="00366685"/>
    <w:rsid w:val="0037116A"/>
    <w:rsid w:val="00374C45"/>
    <w:rsid w:val="00385D8B"/>
    <w:rsid w:val="00386634"/>
    <w:rsid w:val="003907D7"/>
    <w:rsid w:val="003933D9"/>
    <w:rsid w:val="00395B71"/>
    <w:rsid w:val="00396364"/>
    <w:rsid w:val="003A2084"/>
    <w:rsid w:val="003A608C"/>
    <w:rsid w:val="003B080B"/>
    <w:rsid w:val="003B3D09"/>
    <w:rsid w:val="003C1FEF"/>
    <w:rsid w:val="003C5451"/>
    <w:rsid w:val="003D322D"/>
    <w:rsid w:val="003D3CEB"/>
    <w:rsid w:val="003E1F8A"/>
    <w:rsid w:val="003F0E83"/>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63056"/>
    <w:rsid w:val="0046605F"/>
    <w:rsid w:val="00473181"/>
    <w:rsid w:val="00474B51"/>
    <w:rsid w:val="00483843"/>
    <w:rsid w:val="0048655D"/>
    <w:rsid w:val="0049020D"/>
    <w:rsid w:val="00494514"/>
    <w:rsid w:val="00496B9D"/>
    <w:rsid w:val="00496FB8"/>
    <w:rsid w:val="004A2937"/>
    <w:rsid w:val="004B0837"/>
    <w:rsid w:val="004B0DA2"/>
    <w:rsid w:val="004C19CE"/>
    <w:rsid w:val="004C6A4A"/>
    <w:rsid w:val="004D456D"/>
    <w:rsid w:val="004D6CD0"/>
    <w:rsid w:val="004E0BC8"/>
    <w:rsid w:val="004E5AD7"/>
    <w:rsid w:val="004E6778"/>
    <w:rsid w:val="004F0F13"/>
    <w:rsid w:val="004F457A"/>
    <w:rsid w:val="0050005C"/>
    <w:rsid w:val="005028D8"/>
    <w:rsid w:val="0050348A"/>
    <w:rsid w:val="00503776"/>
    <w:rsid w:val="00503F8D"/>
    <w:rsid w:val="00506D00"/>
    <w:rsid w:val="005110B5"/>
    <w:rsid w:val="0051455B"/>
    <w:rsid w:val="00517935"/>
    <w:rsid w:val="00526CBC"/>
    <w:rsid w:val="00532D7D"/>
    <w:rsid w:val="00543F79"/>
    <w:rsid w:val="00555DC1"/>
    <w:rsid w:val="00560932"/>
    <w:rsid w:val="005645D9"/>
    <w:rsid w:val="005652E0"/>
    <w:rsid w:val="00571E14"/>
    <w:rsid w:val="00577D3F"/>
    <w:rsid w:val="00581C6E"/>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F1FB3"/>
    <w:rsid w:val="00700625"/>
    <w:rsid w:val="0070462A"/>
    <w:rsid w:val="00705A2D"/>
    <w:rsid w:val="00710793"/>
    <w:rsid w:val="0072009E"/>
    <w:rsid w:val="007205A7"/>
    <w:rsid w:val="00725F66"/>
    <w:rsid w:val="00730DB3"/>
    <w:rsid w:val="00734B01"/>
    <w:rsid w:val="007405D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1C2B"/>
    <w:rsid w:val="007D243A"/>
    <w:rsid w:val="007E7942"/>
    <w:rsid w:val="007F1A32"/>
    <w:rsid w:val="0080574D"/>
    <w:rsid w:val="00813496"/>
    <w:rsid w:val="00813CDE"/>
    <w:rsid w:val="00820F79"/>
    <w:rsid w:val="00821FCE"/>
    <w:rsid w:val="008244CC"/>
    <w:rsid w:val="00824C48"/>
    <w:rsid w:val="00826575"/>
    <w:rsid w:val="008322A3"/>
    <w:rsid w:val="008326F7"/>
    <w:rsid w:val="008361A2"/>
    <w:rsid w:val="00840199"/>
    <w:rsid w:val="00841991"/>
    <w:rsid w:val="008537DA"/>
    <w:rsid w:val="00857017"/>
    <w:rsid w:val="00857D8C"/>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F66E1"/>
    <w:rsid w:val="00901FCC"/>
    <w:rsid w:val="00917125"/>
    <w:rsid w:val="009254AF"/>
    <w:rsid w:val="00927493"/>
    <w:rsid w:val="00933F98"/>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0C54"/>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610F6"/>
    <w:rsid w:val="00A61B52"/>
    <w:rsid w:val="00A63A33"/>
    <w:rsid w:val="00A6640C"/>
    <w:rsid w:val="00A664B6"/>
    <w:rsid w:val="00A8385D"/>
    <w:rsid w:val="00AA05D3"/>
    <w:rsid w:val="00AB0791"/>
    <w:rsid w:val="00AB28A7"/>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62D9"/>
    <w:rsid w:val="00B7226B"/>
    <w:rsid w:val="00B75E62"/>
    <w:rsid w:val="00B770E3"/>
    <w:rsid w:val="00BA0AAF"/>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C02627"/>
    <w:rsid w:val="00C12406"/>
    <w:rsid w:val="00C157B0"/>
    <w:rsid w:val="00C27530"/>
    <w:rsid w:val="00C3496D"/>
    <w:rsid w:val="00C34A0A"/>
    <w:rsid w:val="00C3595D"/>
    <w:rsid w:val="00C36AF3"/>
    <w:rsid w:val="00C40139"/>
    <w:rsid w:val="00C51CBF"/>
    <w:rsid w:val="00C57A5F"/>
    <w:rsid w:val="00C653DB"/>
    <w:rsid w:val="00C7377C"/>
    <w:rsid w:val="00C761D5"/>
    <w:rsid w:val="00C9122C"/>
    <w:rsid w:val="00CA1FB8"/>
    <w:rsid w:val="00CB0437"/>
    <w:rsid w:val="00CB0C30"/>
    <w:rsid w:val="00CB6983"/>
    <w:rsid w:val="00CB6DAD"/>
    <w:rsid w:val="00CC4743"/>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46A2E"/>
    <w:rsid w:val="00D60620"/>
    <w:rsid w:val="00D64528"/>
    <w:rsid w:val="00D742A4"/>
    <w:rsid w:val="00D76860"/>
    <w:rsid w:val="00D814A0"/>
    <w:rsid w:val="00D8660E"/>
    <w:rsid w:val="00D95501"/>
    <w:rsid w:val="00DA66CF"/>
    <w:rsid w:val="00DA73E8"/>
    <w:rsid w:val="00DB1B78"/>
    <w:rsid w:val="00DB2FFA"/>
    <w:rsid w:val="00DB5627"/>
    <w:rsid w:val="00DB58DC"/>
    <w:rsid w:val="00DC2063"/>
    <w:rsid w:val="00DD347B"/>
    <w:rsid w:val="00DD4688"/>
    <w:rsid w:val="00DD7791"/>
    <w:rsid w:val="00DD7D2F"/>
    <w:rsid w:val="00DD7DD6"/>
    <w:rsid w:val="00DF0910"/>
    <w:rsid w:val="00DF59A3"/>
    <w:rsid w:val="00E04BE9"/>
    <w:rsid w:val="00E261D0"/>
    <w:rsid w:val="00E35386"/>
    <w:rsid w:val="00E35475"/>
    <w:rsid w:val="00E37A6C"/>
    <w:rsid w:val="00E4004A"/>
    <w:rsid w:val="00E415F9"/>
    <w:rsid w:val="00E501BC"/>
    <w:rsid w:val="00E523CB"/>
    <w:rsid w:val="00E53389"/>
    <w:rsid w:val="00E57435"/>
    <w:rsid w:val="00E60CA4"/>
    <w:rsid w:val="00E62FA5"/>
    <w:rsid w:val="00E7107D"/>
    <w:rsid w:val="00E83CA5"/>
    <w:rsid w:val="00E84695"/>
    <w:rsid w:val="00E96555"/>
    <w:rsid w:val="00EA1123"/>
    <w:rsid w:val="00EA151B"/>
    <w:rsid w:val="00EB0FFD"/>
    <w:rsid w:val="00EB15D4"/>
    <w:rsid w:val="00EB2C92"/>
    <w:rsid w:val="00EB6159"/>
    <w:rsid w:val="00EB70EA"/>
    <w:rsid w:val="00EC28D8"/>
    <w:rsid w:val="00EE3DB1"/>
    <w:rsid w:val="00EF0124"/>
    <w:rsid w:val="00F0403D"/>
    <w:rsid w:val="00F04E67"/>
    <w:rsid w:val="00F05C55"/>
    <w:rsid w:val="00F1523B"/>
    <w:rsid w:val="00F268CA"/>
    <w:rsid w:val="00F348A6"/>
    <w:rsid w:val="00F3669E"/>
    <w:rsid w:val="00F43CDC"/>
    <w:rsid w:val="00F451A3"/>
    <w:rsid w:val="00F4738C"/>
    <w:rsid w:val="00F52D3B"/>
    <w:rsid w:val="00F530D5"/>
    <w:rsid w:val="00F727DC"/>
    <w:rsid w:val="00F755BB"/>
    <w:rsid w:val="00F75BD5"/>
    <w:rsid w:val="00F81D99"/>
    <w:rsid w:val="00F81F4F"/>
    <w:rsid w:val="00F8379C"/>
    <w:rsid w:val="00F8387E"/>
    <w:rsid w:val="00F876C6"/>
    <w:rsid w:val="00F9399C"/>
    <w:rsid w:val="00FA3195"/>
    <w:rsid w:val="00FB1278"/>
    <w:rsid w:val="00FB55FB"/>
    <w:rsid w:val="00FB5CC5"/>
    <w:rsid w:val="00FB6807"/>
    <w:rsid w:val="00FB69C4"/>
    <w:rsid w:val="00FC0603"/>
    <w:rsid w:val="00FD2FD8"/>
    <w:rsid w:val="00FD4635"/>
    <w:rsid w:val="00FD735A"/>
    <w:rsid w:val="00FE1E47"/>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0F8FAE5"/>
  <w15:chartTrackingRefBased/>
  <w15:docId w15:val="{8EDC2241-B476-4E58-9DB2-CE5543144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254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130C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80207">
      <w:bodyDiv w:val="1"/>
      <w:marLeft w:val="0"/>
      <w:marRight w:val="0"/>
      <w:marTop w:val="0"/>
      <w:marBottom w:val="0"/>
      <w:divBdr>
        <w:top w:val="none" w:sz="0" w:space="0" w:color="auto"/>
        <w:left w:val="none" w:sz="0" w:space="0" w:color="auto"/>
        <w:bottom w:val="none" w:sz="0" w:space="0" w:color="auto"/>
        <w:right w:val="none" w:sz="0" w:space="0" w:color="auto"/>
      </w:divBdr>
    </w:div>
    <w:div w:id="1337726411">
      <w:bodyDiv w:val="1"/>
      <w:marLeft w:val="0"/>
      <w:marRight w:val="0"/>
      <w:marTop w:val="0"/>
      <w:marBottom w:val="0"/>
      <w:divBdr>
        <w:top w:val="none" w:sz="0" w:space="0" w:color="auto"/>
        <w:left w:val="none" w:sz="0" w:space="0" w:color="auto"/>
        <w:bottom w:val="none" w:sz="0" w:space="0" w:color="auto"/>
        <w:right w:val="none" w:sz="0" w:space="0" w:color="auto"/>
      </w:divBdr>
    </w:div>
    <w:div w:id="145833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EFAC4-D3D9-4A00-97DE-F2431C0EC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10</TotalTime>
  <Pages>3</Pages>
  <Words>742</Words>
  <Characters>4610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5342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6</cp:revision>
  <dcterms:created xsi:type="dcterms:W3CDTF">2016-11-15T19:39:00Z</dcterms:created>
  <dcterms:modified xsi:type="dcterms:W3CDTF">2017-05-22T16:57:00Z</dcterms:modified>
</cp:coreProperties>
</file>