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AD" w:rsidRPr="0006737D" w:rsidRDefault="0006737D">
      <w:pPr>
        <w:rPr>
          <w:b/>
        </w:rPr>
      </w:pPr>
      <w:r w:rsidRPr="0006737D">
        <w:rPr>
          <w:b/>
        </w:rPr>
        <w:t>FSWC-LEE Staff Meeting – 4/4/17</w:t>
      </w:r>
    </w:p>
    <w:p w:rsidR="0006737D" w:rsidRDefault="0006737D"/>
    <w:p w:rsidR="0006737D" w:rsidRDefault="0006737D" w:rsidP="0006737D">
      <w:pPr>
        <w:pStyle w:val="ListParagraph"/>
        <w:numPr>
          <w:ilvl w:val="0"/>
          <w:numId w:val="1"/>
        </w:numPr>
      </w:pPr>
      <w:r>
        <w:t>Lottery closed last night with 275 9</w:t>
      </w:r>
      <w:r>
        <w:rPr>
          <w:vertAlign w:val="superscript"/>
        </w:rPr>
        <w:t>th</w:t>
      </w:r>
      <w:r>
        <w:t xml:space="preserve"> grade, 44 10</w:t>
      </w:r>
      <w:r>
        <w:rPr>
          <w:vertAlign w:val="superscript"/>
        </w:rPr>
        <w:t>th</w:t>
      </w:r>
      <w:r>
        <w:t xml:space="preserve"> grade, and 30 11</w:t>
      </w:r>
      <w:r>
        <w:rPr>
          <w:vertAlign w:val="superscript"/>
        </w:rPr>
        <w:t>th</w:t>
      </w:r>
      <w:r>
        <w:t xml:space="preserve"> and 12</w:t>
      </w:r>
      <w:r>
        <w:rPr>
          <w:vertAlign w:val="superscript"/>
        </w:rPr>
        <w:t>th</w:t>
      </w:r>
      <w:r>
        <w:t xml:space="preserve"> graders – runs the week after Spring Break……net conclusion is that one big open house worked well this year.</w:t>
      </w:r>
    </w:p>
    <w:p w:rsidR="0006737D" w:rsidRDefault="0006737D" w:rsidP="0006737D">
      <w:pPr>
        <w:pStyle w:val="ListParagraph"/>
        <w:numPr>
          <w:ilvl w:val="0"/>
          <w:numId w:val="1"/>
        </w:numPr>
      </w:pPr>
      <w:r>
        <w:t>Social Studies position closed yesterday with a big applicant pool……..</w:t>
      </w:r>
      <w:r>
        <w:rPr>
          <w:u w:val="single"/>
        </w:rPr>
        <w:t>please let me know if you’re willing to serve on a screening/hiring committee.</w:t>
      </w:r>
      <w:r>
        <w:t xml:space="preserve"> </w:t>
      </w:r>
    </w:p>
    <w:p w:rsidR="0006737D" w:rsidRDefault="0006737D" w:rsidP="0006737D">
      <w:pPr>
        <w:pStyle w:val="ListParagraph"/>
        <w:numPr>
          <w:ilvl w:val="0"/>
          <w:numId w:val="1"/>
        </w:numPr>
      </w:pPr>
      <w:r>
        <w:t>As part of the college’s practice of seeking 360 degree feedback for those in leadership positions, an anonymous survey was provided by Dr. Miller that each of you can comment on my leadership.</w:t>
      </w:r>
    </w:p>
    <w:p w:rsidR="0006737D" w:rsidRDefault="0006737D" w:rsidP="0006737D">
      <w:pPr>
        <w:pStyle w:val="ListParagraph"/>
        <w:numPr>
          <w:ilvl w:val="0"/>
          <w:numId w:val="1"/>
        </w:numPr>
      </w:pPr>
      <w:r>
        <w:t>Short block this Friday with a fire drill at the end of 5</w:t>
      </w:r>
      <w:r>
        <w:rPr>
          <w:vertAlign w:val="superscript"/>
        </w:rPr>
        <w:t>th</w:t>
      </w:r>
      <w:r>
        <w:t>……Sophomores have a Rover Challenge for periods 6</w:t>
      </w:r>
      <w:proofErr w:type="gramStart"/>
      <w:r>
        <w:t>,7</w:t>
      </w:r>
      <w:proofErr w:type="gramEnd"/>
      <w:r>
        <w:t xml:space="preserve"> and 8. Freshmen have regular schedule through 7</w:t>
      </w:r>
      <w:r>
        <w:rPr>
          <w:vertAlign w:val="superscript"/>
        </w:rPr>
        <w:t>th</w:t>
      </w:r>
      <w:r>
        <w:t xml:space="preserve"> and then field day during 8</w:t>
      </w:r>
      <w:r>
        <w:rPr>
          <w:vertAlign w:val="superscript"/>
        </w:rPr>
        <w:t>th</w:t>
      </w:r>
      <w:r>
        <w:t>.</w:t>
      </w:r>
    </w:p>
    <w:p w:rsidR="0006737D" w:rsidRDefault="0006737D" w:rsidP="0006737D">
      <w:pPr>
        <w:pStyle w:val="ListParagraph"/>
        <w:numPr>
          <w:ilvl w:val="0"/>
          <w:numId w:val="1"/>
        </w:numPr>
      </w:pPr>
      <w:r>
        <w:t>After Spring Break, master schedule goes into full gear.</w:t>
      </w:r>
    </w:p>
    <w:p w:rsidR="0006737D" w:rsidRDefault="0006737D" w:rsidP="0006737D">
      <w:r>
        <w:t>Some data points:</w:t>
      </w:r>
    </w:p>
    <w:p w:rsidR="0006737D" w:rsidRDefault="0006737D" w:rsidP="0006737D">
      <w:pPr>
        <w:pStyle w:val="ListParagraph"/>
        <w:numPr>
          <w:ilvl w:val="0"/>
          <w:numId w:val="2"/>
        </w:numPr>
      </w:pPr>
      <w:r>
        <w:t>The attached excel file is one example of how systems typically look at “college readiness data.”</w:t>
      </w:r>
    </w:p>
    <w:p w:rsidR="0006737D" w:rsidRDefault="0006737D" w:rsidP="0006737D">
      <w:pPr>
        <w:pStyle w:val="ListParagraph"/>
        <w:numPr>
          <w:ilvl w:val="0"/>
          <w:numId w:val="2"/>
        </w:numPr>
      </w:pPr>
      <w:r>
        <w:t>We have created an infographic of summarizing some of these test based data points.</w:t>
      </w:r>
    </w:p>
    <w:p w:rsidR="0006737D" w:rsidRDefault="0006737D" w:rsidP="0006737D">
      <w:pPr>
        <w:pStyle w:val="ListParagraph"/>
        <w:numPr>
          <w:ilvl w:val="0"/>
          <w:numId w:val="2"/>
        </w:numPr>
      </w:pPr>
      <w:r>
        <w:t>The college’s process of using the Conley Readiness Index to measure college readiness is an interesting way to learn more about the soft skills.</w:t>
      </w:r>
    </w:p>
    <w:p w:rsidR="0006737D" w:rsidRDefault="0006737D" w:rsidP="0006737D">
      <w:pPr>
        <w:pStyle w:val="ListParagraph"/>
        <w:numPr>
          <w:ilvl w:val="0"/>
          <w:numId w:val="2"/>
        </w:numPr>
      </w:pPr>
      <w:r>
        <w:t>As part of the upcoming Deliberate Practice discussions, please consider highlighting specific ways your efforts in your class promote any aspect of College Readiness (could be content, could be academic skills, could be other soft skills….)</w:t>
      </w:r>
    </w:p>
    <w:p w:rsidR="0006737D" w:rsidRDefault="0006737D">
      <w:bookmarkStart w:id="0" w:name="_GoBack"/>
      <w:bookmarkEnd w:id="0"/>
    </w:p>
    <w:sectPr w:rsidR="0006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162CE"/>
    <w:multiLevelType w:val="hybridMultilevel"/>
    <w:tmpl w:val="6D4C6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396C70"/>
    <w:multiLevelType w:val="hybridMultilevel"/>
    <w:tmpl w:val="93442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7D"/>
    <w:rsid w:val="0006737D"/>
    <w:rsid w:val="006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20665-454F-4AC4-A9FD-B61576CF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37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2017-04-07T18:16:00Z</dcterms:created>
  <dcterms:modified xsi:type="dcterms:W3CDTF">2017-04-07T18:18:00Z</dcterms:modified>
</cp:coreProperties>
</file>