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024237">
      <w:r>
        <w:rPr>
          <w:noProof/>
        </w:rPr>
        <mc:AlternateContent>
          <mc:Choice Requires="wps">
            <w:drawing>
              <wp:anchor distT="0" distB="0" distL="114300" distR="114300" simplePos="0" relativeHeight="251660288" behindDoc="0" locked="0" layoutInCell="1" allowOverlap="1" wp14:anchorId="763ED183" wp14:editId="62F892E9">
                <wp:simplePos x="0" y="0"/>
                <wp:positionH relativeFrom="column">
                  <wp:posOffset>2583180</wp:posOffset>
                </wp:positionH>
                <wp:positionV relativeFrom="paragraph">
                  <wp:posOffset>150495</wp:posOffset>
                </wp:positionV>
                <wp:extent cx="4391025" cy="829310"/>
                <wp:effectExtent l="0" t="0" r="2857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829310"/>
                        </a:xfrm>
                        <a:prstGeom prst="rect">
                          <a:avLst/>
                        </a:prstGeom>
                        <a:solidFill>
                          <a:srgbClr val="FFFFFF"/>
                        </a:solidFill>
                        <a:ln w="9525">
                          <a:solidFill>
                            <a:srgbClr val="000000"/>
                          </a:solidFill>
                          <a:miter lim="800000"/>
                          <a:headEnd/>
                          <a:tailEnd/>
                        </a:ln>
                      </wps:spPr>
                      <wps:txbx>
                        <w:txbxContent>
                          <w:p w:rsidR="00086E82" w:rsidRPr="00027370" w:rsidRDefault="00086E82">
                            <w:pPr>
                              <w:rPr>
                                <w:rFonts w:ascii="Arial" w:hAnsi="Arial" w:cs="Arial"/>
                                <w:b/>
                                <w:color w:val="FF0000"/>
                                <w:sz w:val="28"/>
                                <w:szCs w:val="28"/>
                              </w:rPr>
                            </w:pPr>
                            <w:r w:rsidRPr="00027370">
                              <w:rPr>
                                <w:rFonts w:ascii="Arial" w:hAnsi="Arial" w:cs="Arial"/>
                                <w:b/>
                                <w:sz w:val="28"/>
                                <w:szCs w:val="28"/>
                              </w:rPr>
                              <w:t>SAFETY COMMITTEE</w:t>
                            </w:r>
                            <w:r w:rsidRPr="00027370">
                              <w:rPr>
                                <w:rFonts w:ascii="Arial" w:hAnsi="Arial" w:cs="Arial"/>
                                <w:b/>
                                <w:sz w:val="28"/>
                                <w:szCs w:val="28"/>
                              </w:rPr>
                              <w:tab/>
                            </w:r>
                            <w:r w:rsidRPr="00027370">
                              <w:rPr>
                                <w:rFonts w:ascii="Arial" w:hAnsi="Arial" w:cs="Arial"/>
                                <w:b/>
                                <w:color w:val="FF0000"/>
                                <w:sz w:val="28"/>
                                <w:szCs w:val="28"/>
                              </w:rPr>
                              <w:t xml:space="preserve">  </w:t>
                            </w:r>
                            <w:r w:rsidRPr="00027370">
                              <w:rPr>
                                <w:rFonts w:ascii="Arial" w:hAnsi="Arial" w:cs="Arial"/>
                                <w:b/>
                                <w:sz w:val="28"/>
                                <w:szCs w:val="28"/>
                              </w:rPr>
                              <w:t xml:space="preserve">          </w:t>
                            </w:r>
                          </w:p>
                          <w:p w:rsidR="00086E82" w:rsidRPr="00027370" w:rsidRDefault="00086E82" w:rsidP="00FE4DC3">
                            <w:pPr>
                              <w:spacing w:after="0"/>
                              <w:rPr>
                                <w:rFonts w:ascii="Arial" w:hAnsi="Arial" w:cs="Arial"/>
                                <w:b/>
                                <w:sz w:val="18"/>
                                <w:szCs w:val="18"/>
                              </w:rPr>
                            </w:pPr>
                            <w:r w:rsidRPr="00027370">
                              <w:rPr>
                                <w:rFonts w:ascii="Arial" w:hAnsi="Arial" w:cs="Arial"/>
                                <w:b/>
                                <w:sz w:val="28"/>
                                <w:szCs w:val="28"/>
                              </w:rPr>
                              <w:t>MEETING MINUTES:         MAY 14, 2014</w:t>
                            </w:r>
                          </w:p>
                          <w:p w:rsidR="00086E82" w:rsidRPr="00027370" w:rsidRDefault="00086E82">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Pr="00027370">
                              <w:rPr>
                                <w:rFonts w:ascii="Arial" w:hAnsi="Arial" w:cs="Arial"/>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3ED183" id="_x0000_t202" coordsize="21600,21600" o:spt="202" path="m,l,21600r21600,l21600,xe">
                <v:stroke joinstyle="miter"/>
                <v:path gradientshapeok="t" o:connecttype="rect"/>
              </v:shapetype>
              <v:shape id="Text Box 2" o:spid="_x0000_s1026" type="#_x0000_t202" style="position:absolute;margin-left:203.4pt;margin-top:11.85pt;width:345.75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">
                <v:textbox>
                  <w:txbxContent>
                    <w:p w:rsidR="00086E82" w:rsidRPr="00027370" w:rsidRDefault="00086E82">
                      <w:pPr>
                        <w:rPr>
                          <w:rFonts w:ascii="Arial" w:hAnsi="Arial" w:cs="Arial"/>
                          <w:b/>
                          <w:color w:val="FF0000"/>
                          <w:sz w:val="28"/>
                          <w:szCs w:val="28"/>
                        </w:rPr>
                      </w:pPr>
                      <w:r w:rsidRPr="00027370">
                        <w:rPr>
                          <w:rFonts w:ascii="Arial" w:hAnsi="Arial" w:cs="Arial"/>
                          <w:b/>
                          <w:sz w:val="28"/>
                          <w:szCs w:val="28"/>
                        </w:rPr>
                        <w:t>SAFETY COMMITTEE</w:t>
                      </w:r>
                      <w:r w:rsidRPr="00027370">
                        <w:rPr>
                          <w:rFonts w:ascii="Arial" w:hAnsi="Arial" w:cs="Arial"/>
                          <w:b/>
                          <w:sz w:val="28"/>
                          <w:szCs w:val="28"/>
                        </w:rPr>
                        <w:tab/>
                      </w:r>
                      <w:r w:rsidRPr="00027370">
                        <w:rPr>
                          <w:rFonts w:ascii="Arial" w:hAnsi="Arial" w:cs="Arial"/>
                          <w:b/>
                          <w:color w:val="FF0000"/>
                          <w:sz w:val="28"/>
                          <w:szCs w:val="28"/>
                        </w:rPr>
                        <w:t xml:space="preserve">  </w:t>
                      </w:r>
                      <w:r w:rsidRPr="00027370">
                        <w:rPr>
                          <w:rFonts w:ascii="Arial" w:hAnsi="Arial" w:cs="Arial"/>
                          <w:b/>
                          <w:sz w:val="28"/>
                          <w:szCs w:val="28"/>
                        </w:rPr>
                        <w:t xml:space="preserve">          </w:t>
                      </w:r>
                    </w:p>
                    <w:p w:rsidR="00086E82" w:rsidRPr="00027370" w:rsidRDefault="00086E82" w:rsidP="00FE4DC3">
                      <w:pPr>
                        <w:spacing w:after="0"/>
                        <w:rPr>
                          <w:rFonts w:ascii="Arial" w:hAnsi="Arial" w:cs="Arial"/>
                          <w:b/>
                          <w:sz w:val="18"/>
                          <w:szCs w:val="18"/>
                        </w:rPr>
                      </w:pPr>
                      <w:r w:rsidRPr="00027370">
                        <w:rPr>
                          <w:rFonts w:ascii="Arial" w:hAnsi="Arial" w:cs="Arial"/>
                          <w:b/>
                          <w:sz w:val="28"/>
                          <w:szCs w:val="28"/>
                        </w:rPr>
                        <w:t>MEETING MINUTES:         MAY 14, 2014</w:t>
                      </w:r>
                    </w:p>
                    <w:p w:rsidR="00086E82" w:rsidRPr="00027370" w:rsidRDefault="00086E82">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Pr="00027370">
                        <w:rPr>
                          <w:rFonts w:ascii="Arial" w:hAnsi="Arial" w:cs="Arial"/>
                        </w:rPr>
                        <w:t>(Date)</w:t>
                      </w:r>
                    </w:p>
                  </w:txbxContent>
                </v:textbox>
              </v:shape>
            </w:pict>
          </mc:Fallback>
        </mc:AlternateContent>
      </w:r>
      <w:r w:rsidR="006E371F">
        <w:rPr>
          <w:noProof/>
        </w:rPr>
        <mc:AlternateContent>
          <mc:Choice Requires="wps">
            <w:drawing>
              <wp:anchor distT="0" distB="0" distL="114300" distR="114300" simplePos="0" relativeHeight="251663360" behindDoc="0" locked="0" layoutInCell="1" allowOverlap="1" wp14:anchorId="7528EC74" wp14:editId="3E0408FD">
                <wp:simplePos x="0" y="0"/>
                <wp:positionH relativeFrom="column">
                  <wp:posOffset>4220845</wp:posOffset>
                </wp:positionH>
                <wp:positionV relativeFrom="paragraph">
                  <wp:posOffset>712470</wp:posOffset>
                </wp:positionV>
                <wp:extent cx="2403475" cy="10795"/>
                <wp:effectExtent l="10795" t="7620" r="5080"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32.35pt;margin-top:56.1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"/>
            </w:pict>
          </mc:Fallback>
        </mc:AlternateContent>
      </w:r>
      <w:r w:rsidR="00954F89">
        <w:rPr>
          <w:noProof/>
        </w:rPr>
        <w:drawing>
          <wp:inline distT="0" distB="0" distL="0" distR="0" wp14:anchorId="563E197F" wp14:editId="2764EFEF">
            <wp:extent cx="2424223" cy="743295"/>
            <wp:effectExtent l="0" t="0" r="0" b="0"/>
            <wp:docPr id="1" name="Picture 0" descr="esc_logo_horizont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stretch>
                      <a:fillRect/>
                    </a:stretch>
                  </pic:blipFill>
                  <pic:spPr>
                    <a:xfrm>
                      <a:off x="0" y="0"/>
                      <a:ext cx="2427287" cy="744234"/>
                    </a:xfrm>
                    <a:prstGeom prst="rect">
                      <a:avLst/>
                    </a:prstGeom>
                  </pic:spPr>
                </pic:pic>
              </a:graphicData>
            </a:graphic>
          </wp:inline>
        </w:drawing>
      </w:r>
    </w:p>
    <w:p w:rsidR="00584FC6" w:rsidRDefault="00584FC6" w:rsidP="00CB6A02">
      <w:pPr>
        <w:spacing w:after="0"/>
      </w:pPr>
    </w:p>
    <w:p w:rsidR="00584FC6" w:rsidRDefault="00584FC6" w:rsidP="00CB6A02">
      <w:pPr>
        <w:spacing w:after="0"/>
      </w:pPr>
    </w:p>
    <w:p w:rsidR="004D5B1A" w:rsidRPr="00027370" w:rsidRDefault="00512CFD" w:rsidP="00CB6A02">
      <w:pPr>
        <w:spacing w:after="0"/>
        <w:rPr>
          <w:rFonts w:ascii="Arial" w:hAnsi="Arial" w:cs="Arial"/>
          <w:b/>
        </w:rPr>
      </w:pPr>
      <w:r w:rsidRPr="00027370">
        <w:rPr>
          <w:rFonts w:ascii="Arial" w:hAnsi="Arial" w:cs="Arial"/>
          <w:b/>
        </w:rPr>
        <w:t>SAFETY</w:t>
      </w:r>
      <w:r w:rsidR="00584FC6" w:rsidRPr="00027370">
        <w:rPr>
          <w:rFonts w:ascii="Arial" w:hAnsi="Arial" w:cs="Arial"/>
          <w:b/>
        </w:rPr>
        <w:t xml:space="preserve"> COMMITTEE </w:t>
      </w:r>
      <w:r w:rsidR="00090BC5" w:rsidRPr="00027370">
        <w:rPr>
          <w:rFonts w:ascii="Arial" w:hAnsi="Arial" w:cs="Arial"/>
          <w:b/>
        </w:rPr>
        <w:t>- MEMBER</w:t>
      </w:r>
      <w:r w:rsidR="00584FC6" w:rsidRPr="00027370">
        <w:rPr>
          <w:rFonts w:ascii="Arial" w:hAnsi="Arial" w:cs="Arial"/>
          <w:b/>
        </w:rPr>
        <w:t xml:space="preserve"> </w:t>
      </w:r>
      <w:r w:rsidRPr="00027370">
        <w:rPr>
          <w:rFonts w:ascii="Arial" w:hAnsi="Arial" w:cs="Arial"/>
          <w:b/>
        </w:rPr>
        <w:t>ATTENDANC</w:t>
      </w:r>
      <w:r w:rsidR="00584FC6" w:rsidRPr="00027370">
        <w:rPr>
          <w:rFonts w:ascii="Arial" w:hAnsi="Arial" w:cs="Arial"/>
          <w:b/>
        </w:rPr>
        <w:t xml:space="preserve">E:   </w:t>
      </w:r>
      <w:r w:rsidR="00584FC6" w:rsidRPr="00027370">
        <w:rPr>
          <w:rFonts w:ascii="Arial" w:hAnsi="Arial" w:cs="Arial"/>
          <w:b/>
        </w:rPr>
        <w:sym w:font="Bookshelf Symbol 7" w:char="F070"/>
      </w:r>
      <w:r w:rsidR="00584FC6" w:rsidRPr="00027370">
        <w:rPr>
          <w:rFonts w:ascii="Arial" w:hAnsi="Arial" w:cs="Arial"/>
          <w:b/>
        </w:rPr>
        <w:t>= present</w:t>
      </w:r>
      <w:r w:rsidR="00EE0F65" w:rsidRPr="00027370">
        <w:rPr>
          <w:rFonts w:ascii="Arial" w:hAnsi="Arial" w:cs="Arial"/>
          <w:b/>
        </w:rPr>
        <w:t xml:space="preserve">     A</w:t>
      </w:r>
      <w:r w:rsidR="00DE21BB" w:rsidRPr="00027370">
        <w:rPr>
          <w:rFonts w:ascii="Arial" w:hAnsi="Arial" w:cs="Arial"/>
          <w:b/>
        </w:rPr>
        <w:t xml:space="preserve"> = absent</w:t>
      </w:r>
    </w:p>
    <w:p w:rsidR="004D5B1A" w:rsidRDefault="004D5B1A" w:rsidP="00CB6A02">
      <w:pPr>
        <w:spacing w:after="0"/>
        <w:rPr>
          <w:b/>
          <w:sz w:val="24"/>
          <w:szCs w:val="24"/>
        </w:rPr>
      </w:pPr>
    </w:p>
    <w:tbl>
      <w:tblPr>
        <w:tblStyle w:val="TableGrid"/>
        <w:tblW w:w="0" w:type="auto"/>
        <w:tblInd w:w="18" w:type="dxa"/>
        <w:tblLayout w:type="fixed"/>
        <w:tblLook w:val="04A0" w:firstRow="1" w:lastRow="0" w:firstColumn="1" w:lastColumn="0" w:noHBand="0" w:noVBand="1"/>
      </w:tblPr>
      <w:tblGrid>
        <w:gridCol w:w="2250"/>
        <w:gridCol w:w="450"/>
        <w:gridCol w:w="2340"/>
        <w:gridCol w:w="450"/>
        <w:gridCol w:w="2430"/>
        <w:gridCol w:w="450"/>
        <w:gridCol w:w="2250"/>
        <w:gridCol w:w="450"/>
      </w:tblGrid>
      <w:tr w:rsidR="007A3B44" w:rsidTr="00C51849">
        <w:tc>
          <w:tcPr>
            <w:tcW w:w="2250" w:type="dxa"/>
          </w:tcPr>
          <w:p w:rsidR="007A3B44" w:rsidRPr="00027370" w:rsidRDefault="007A3B44" w:rsidP="00C51849">
            <w:pPr>
              <w:rPr>
                <w:rFonts w:ascii="Arial" w:hAnsi="Arial" w:cs="Arial"/>
                <w:b/>
                <w:sz w:val="20"/>
                <w:szCs w:val="20"/>
              </w:rPr>
            </w:pPr>
            <w:r w:rsidRPr="00027370">
              <w:rPr>
                <w:rFonts w:ascii="Arial" w:hAnsi="Arial" w:cs="Arial"/>
                <w:b/>
                <w:sz w:val="20"/>
                <w:szCs w:val="20"/>
              </w:rPr>
              <w:t>Clemence, Bob</w:t>
            </w:r>
          </w:p>
          <w:p w:rsidR="007A3B44" w:rsidRPr="00027370" w:rsidRDefault="007A3B44" w:rsidP="00C51849">
            <w:pPr>
              <w:rPr>
                <w:rFonts w:ascii="Arial" w:hAnsi="Arial" w:cs="Arial"/>
                <w:sz w:val="20"/>
                <w:szCs w:val="20"/>
              </w:rPr>
            </w:pPr>
            <w:r w:rsidRPr="00027370">
              <w:rPr>
                <w:rFonts w:ascii="Arial" w:hAnsi="Arial" w:cs="Arial"/>
                <w:sz w:val="20"/>
                <w:szCs w:val="20"/>
              </w:rPr>
              <w:t>Health/Sci. - Lab</w:t>
            </w:r>
          </w:p>
        </w:tc>
        <w:tc>
          <w:tcPr>
            <w:tcW w:w="450" w:type="dxa"/>
          </w:tcPr>
          <w:p w:rsidR="00000C15" w:rsidRPr="00027370" w:rsidRDefault="00000C15" w:rsidP="00C51849">
            <w:pPr>
              <w:rPr>
                <w:rFonts w:ascii="Arial" w:hAnsi="Arial" w:cs="Arial"/>
                <w:b/>
                <w:sz w:val="20"/>
                <w:szCs w:val="20"/>
              </w:rPr>
            </w:pPr>
          </w:p>
          <w:p w:rsidR="00CB3747" w:rsidRPr="00027370" w:rsidRDefault="00000C15" w:rsidP="00C51849">
            <w:pPr>
              <w:rPr>
                <w:rFonts w:ascii="Arial" w:hAnsi="Arial" w:cs="Arial"/>
                <w:b/>
                <w:sz w:val="20"/>
                <w:szCs w:val="20"/>
              </w:rPr>
            </w:pPr>
            <w:r w:rsidRPr="00027370">
              <w:rPr>
                <w:rFonts w:ascii="Arial" w:hAnsi="Arial" w:cs="Arial"/>
                <w:b/>
                <w:sz w:val="20"/>
                <w:szCs w:val="20"/>
              </w:rPr>
              <w:sym w:font="Bookshelf Symbol 7" w:char="F070"/>
            </w:r>
          </w:p>
        </w:tc>
        <w:tc>
          <w:tcPr>
            <w:tcW w:w="2340" w:type="dxa"/>
          </w:tcPr>
          <w:p w:rsidR="007A3B44" w:rsidRPr="00027370" w:rsidRDefault="00A90FBF" w:rsidP="00111015">
            <w:pPr>
              <w:rPr>
                <w:rFonts w:ascii="Arial" w:hAnsi="Arial" w:cs="Arial"/>
                <w:b/>
                <w:sz w:val="20"/>
                <w:szCs w:val="20"/>
              </w:rPr>
            </w:pPr>
            <w:r w:rsidRPr="00027370">
              <w:rPr>
                <w:rFonts w:ascii="Arial" w:hAnsi="Arial" w:cs="Arial"/>
                <w:b/>
                <w:sz w:val="20"/>
                <w:szCs w:val="20"/>
              </w:rPr>
              <w:t xml:space="preserve">Gibbs, Jeff </w:t>
            </w:r>
            <w:r w:rsidRPr="00027370">
              <w:rPr>
                <w:rFonts w:ascii="Arial" w:hAnsi="Arial" w:cs="Arial"/>
                <w:sz w:val="20"/>
                <w:szCs w:val="20"/>
              </w:rPr>
              <w:t>– Hendry</w:t>
            </w:r>
            <w:r w:rsidRPr="00027370">
              <w:rPr>
                <w:rFonts w:ascii="Arial" w:hAnsi="Arial" w:cs="Arial"/>
                <w:b/>
                <w:sz w:val="20"/>
                <w:szCs w:val="20"/>
              </w:rPr>
              <w:t xml:space="preserve"> </w:t>
            </w:r>
            <w:r w:rsidRPr="00027370">
              <w:rPr>
                <w:rFonts w:ascii="Arial" w:hAnsi="Arial" w:cs="Arial"/>
                <w:sz w:val="20"/>
                <w:szCs w:val="20"/>
              </w:rPr>
              <w:t>Glades Center</w:t>
            </w:r>
          </w:p>
        </w:tc>
        <w:tc>
          <w:tcPr>
            <w:tcW w:w="450" w:type="dxa"/>
          </w:tcPr>
          <w:p w:rsidR="007A3B44" w:rsidRPr="00027370" w:rsidRDefault="007A3B44" w:rsidP="00C51849">
            <w:pPr>
              <w:rPr>
                <w:rFonts w:ascii="Arial" w:hAnsi="Arial" w:cs="Arial"/>
                <w:sz w:val="20"/>
                <w:szCs w:val="20"/>
              </w:rPr>
            </w:pPr>
          </w:p>
          <w:p w:rsidR="007A3B44" w:rsidRPr="00027370" w:rsidRDefault="00000C15" w:rsidP="00C51849">
            <w:pPr>
              <w:rPr>
                <w:rFonts w:ascii="Arial" w:hAnsi="Arial" w:cs="Arial"/>
                <w:b/>
                <w:sz w:val="20"/>
                <w:szCs w:val="20"/>
              </w:rPr>
            </w:pPr>
            <w:r w:rsidRPr="00027370">
              <w:rPr>
                <w:rFonts w:ascii="Arial" w:hAnsi="Arial" w:cs="Arial"/>
                <w:b/>
                <w:sz w:val="20"/>
                <w:szCs w:val="20"/>
              </w:rPr>
              <w:t>A</w:t>
            </w:r>
          </w:p>
        </w:tc>
        <w:tc>
          <w:tcPr>
            <w:tcW w:w="2430" w:type="dxa"/>
          </w:tcPr>
          <w:p w:rsidR="00A90FBF" w:rsidRPr="00027370" w:rsidRDefault="00A90FBF" w:rsidP="00A90FBF">
            <w:pPr>
              <w:rPr>
                <w:rFonts w:ascii="Arial" w:hAnsi="Arial" w:cs="Arial"/>
                <w:b/>
                <w:sz w:val="20"/>
                <w:szCs w:val="20"/>
              </w:rPr>
            </w:pPr>
            <w:r w:rsidRPr="00027370">
              <w:rPr>
                <w:rFonts w:ascii="Arial" w:hAnsi="Arial" w:cs="Arial"/>
                <w:b/>
                <w:sz w:val="20"/>
                <w:szCs w:val="20"/>
              </w:rPr>
              <w:t>Marcy, Susan</w:t>
            </w:r>
          </w:p>
          <w:p w:rsidR="007A3B44" w:rsidRPr="00027370" w:rsidRDefault="00A90FBF" w:rsidP="00A90FBF">
            <w:pPr>
              <w:rPr>
                <w:rFonts w:ascii="Arial" w:hAnsi="Arial" w:cs="Arial"/>
                <w:sz w:val="20"/>
                <w:szCs w:val="20"/>
              </w:rPr>
            </w:pPr>
            <w:r w:rsidRPr="00027370">
              <w:rPr>
                <w:rFonts w:ascii="Arial" w:hAnsi="Arial" w:cs="Arial"/>
                <w:sz w:val="20"/>
                <w:szCs w:val="20"/>
              </w:rPr>
              <w:t>Legal/Risk Mgmt.</w:t>
            </w:r>
          </w:p>
        </w:tc>
        <w:tc>
          <w:tcPr>
            <w:tcW w:w="450" w:type="dxa"/>
          </w:tcPr>
          <w:p w:rsidR="00081CF6" w:rsidRPr="00027370" w:rsidRDefault="00081CF6" w:rsidP="00C51849">
            <w:pPr>
              <w:rPr>
                <w:rFonts w:ascii="Arial" w:hAnsi="Arial" w:cs="Arial"/>
                <w:b/>
                <w:sz w:val="20"/>
                <w:szCs w:val="20"/>
              </w:rPr>
            </w:pPr>
          </w:p>
          <w:p w:rsidR="007A3B44" w:rsidRPr="00027370" w:rsidRDefault="00000C15" w:rsidP="00C51849">
            <w:pPr>
              <w:rPr>
                <w:rFonts w:ascii="Arial" w:hAnsi="Arial" w:cs="Arial"/>
                <w:b/>
                <w:sz w:val="20"/>
                <w:szCs w:val="20"/>
              </w:rPr>
            </w:pPr>
            <w:r w:rsidRPr="00027370">
              <w:rPr>
                <w:rFonts w:ascii="Arial" w:hAnsi="Arial" w:cs="Arial"/>
                <w:b/>
                <w:sz w:val="20"/>
                <w:szCs w:val="20"/>
              </w:rPr>
              <w:t>A</w:t>
            </w:r>
          </w:p>
        </w:tc>
        <w:tc>
          <w:tcPr>
            <w:tcW w:w="2250" w:type="dxa"/>
          </w:tcPr>
          <w:p w:rsidR="00A90FBF" w:rsidRPr="00027370" w:rsidRDefault="00A90FBF" w:rsidP="00A90FBF">
            <w:pPr>
              <w:rPr>
                <w:rFonts w:ascii="Arial" w:hAnsi="Arial" w:cs="Arial"/>
                <w:b/>
                <w:sz w:val="20"/>
                <w:szCs w:val="20"/>
              </w:rPr>
            </w:pPr>
            <w:r w:rsidRPr="00027370">
              <w:rPr>
                <w:rFonts w:ascii="Arial" w:hAnsi="Arial" w:cs="Arial"/>
                <w:b/>
                <w:sz w:val="20"/>
                <w:szCs w:val="20"/>
              </w:rPr>
              <w:t>Parfitt, Rick</w:t>
            </w:r>
          </w:p>
          <w:p w:rsidR="007A3B44" w:rsidRPr="00027370" w:rsidRDefault="00A90FBF" w:rsidP="00A90FBF">
            <w:pPr>
              <w:rPr>
                <w:rFonts w:ascii="Arial" w:hAnsi="Arial" w:cs="Arial"/>
                <w:sz w:val="20"/>
                <w:szCs w:val="20"/>
              </w:rPr>
            </w:pPr>
            <w:r w:rsidRPr="00027370">
              <w:rPr>
                <w:rFonts w:ascii="Arial" w:hAnsi="Arial" w:cs="Arial"/>
                <w:sz w:val="20"/>
                <w:szCs w:val="20"/>
              </w:rPr>
              <w:t>Public Safety - Lee</w:t>
            </w:r>
          </w:p>
        </w:tc>
        <w:tc>
          <w:tcPr>
            <w:tcW w:w="450" w:type="dxa"/>
          </w:tcPr>
          <w:p w:rsidR="007A3B44" w:rsidRPr="00027370" w:rsidRDefault="007A3B44" w:rsidP="00C51849">
            <w:pPr>
              <w:rPr>
                <w:rFonts w:ascii="Arial" w:hAnsi="Arial" w:cs="Arial"/>
                <w:sz w:val="20"/>
                <w:szCs w:val="20"/>
              </w:rPr>
            </w:pPr>
          </w:p>
          <w:p w:rsidR="007A3B44" w:rsidRPr="00027370" w:rsidRDefault="00000C15" w:rsidP="00C51849">
            <w:pPr>
              <w:rPr>
                <w:rFonts w:ascii="Arial" w:hAnsi="Arial" w:cs="Arial"/>
                <w:b/>
                <w:sz w:val="20"/>
                <w:szCs w:val="20"/>
              </w:rPr>
            </w:pPr>
            <w:r w:rsidRPr="00027370">
              <w:rPr>
                <w:rFonts w:ascii="Arial" w:hAnsi="Arial" w:cs="Arial"/>
                <w:b/>
                <w:sz w:val="20"/>
                <w:szCs w:val="20"/>
              </w:rPr>
              <w:t>A</w:t>
            </w:r>
          </w:p>
        </w:tc>
      </w:tr>
      <w:tr w:rsidR="007A3B44" w:rsidTr="00C51849">
        <w:tc>
          <w:tcPr>
            <w:tcW w:w="2250" w:type="dxa"/>
          </w:tcPr>
          <w:p w:rsidR="007A3B44" w:rsidRPr="00027370" w:rsidRDefault="007A3B44" w:rsidP="00C51849">
            <w:pPr>
              <w:rPr>
                <w:rFonts w:ascii="Arial" w:hAnsi="Arial" w:cs="Arial"/>
                <w:b/>
                <w:sz w:val="20"/>
                <w:szCs w:val="20"/>
              </w:rPr>
            </w:pPr>
            <w:r w:rsidRPr="00027370">
              <w:rPr>
                <w:rFonts w:ascii="Arial" w:hAnsi="Arial" w:cs="Arial"/>
                <w:b/>
                <w:sz w:val="20"/>
                <w:szCs w:val="20"/>
              </w:rPr>
              <w:t>Cocco, Arpalicho</w:t>
            </w:r>
          </w:p>
          <w:p w:rsidR="007A3B44" w:rsidRPr="00027370" w:rsidRDefault="007A3B44" w:rsidP="00C51849">
            <w:pPr>
              <w:rPr>
                <w:rFonts w:ascii="Arial" w:hAnsi="Arial" w:cs="Arial"/>
                <w:sz w:val="20"/>
                <w:szCs w:val="20"/>
              </w:rPr>
            </w:pPr>
            <w:r w:rsidRPr="00027370">
              <w:rPr>
                <w:rFonts w:ascii="Arial" w:hAnsi="Arial" w:cs="Arial"/>
                <w:sz w:val="20"/>
                <w:szCs w:val="20"/>
              </w:rPr>
              <w:t xml:space="preserve">Student Rep. </w:t>
            </w:r>
          </w:p>
        </w:tc>
        <w:tc>
          <w:tcPr>
            <w:tcW w:w="450" w:type="dxa"/>
          </w:tcPr>
          <w:p w:rsidR="007A3B44" w:rsidRPr="00027370" w:rsidRDefault="007A3B44" w:rsidP="00C51849">
            <w:pPr>
              <w:rPr>
                <w:rFonts w:ascii="Arial" w:hAnsi="Arial" w:cs="Arial"/>
                <w:sz w:val="20"/>
                <w:szCs w:val="20"/>
              </w:rPr>
            </w:pPr>
          </w:p>
          <w:p w:rsidR="007A3B44" w:rsidRPr="00027370" w:rsidRDefault="00000C15" w:rsidP="00C51849">
            <w:pPr>
              <w:rPr>
                <w:rFonts w:ascii="Arial" w:hAnsi="Arial" w:cs="Arial"/>
                <w:b/>
                <w:sz w:val="20"/>
                <w:szCs w:val="20"/>
              </w:rPr>
            </w:pPr>
            <w:r w:rsidRPr="00027370">
              <w:rPr>
                <w:rFonts w:ascii="Arial" w:hAnsi="Arial" w:cs="Arial"/>
                <w:b/>
                <w:sz w:val="20"/>
                <w:szCs w:val="20"/>
              </w:rPr>
              <w:t>A</w:t>
            </w:r>
          </w:p>
        </w:tc>
        <w:tc>
          <w:tcPr>
            <w:tcW w:w="2340" w:type="dxa"/>
          </w:tcPr>
          <w:p w:rsidR="00A90FBF" w:rsidRPr="00027370" w:rsidRDefault="00A90FBF" w:rsidP="00A90FBF">
            <w:pPr>
              <w:rPr>
                <w:rFonts w:ascii="Arial" w:hAnsi="Arial" w:cs="Arial"/>
                <w:sz w:val="20"/>
                <w:szCs w:val="20"/>
              </w:rPr>
            </w:pPr>
            <w:r w:rsidRPr="00027370">
              <w:rPr>
                <w:rFonts w:ascii="Arial" w:hAnsi="Arial" w:cs="Arial"/>
                <w:b/>
                <w:sz w:val="20"/>
                <w:szCs w:val="20"/>
              </w:rPr>
              <w:t>Hall, Herb</w:t>
            </w:r>
          </w:p>
          <w:p w:rsidR="007A3B44" w:rsidRPr="00027370" w:rsidRDefault="00A90FBF" w:rsidP="00A90FBF">
            <w:pPr>
              <w:rPr>
                <w:rFonts w:ascii="Arial" w:hAnsi="Arial" w:cs="Arial"/>
                <w:sz w:val="20"/>
                <w:szCs w:val="20"/>
              </w:rPr>
            </w:pPr>
            <w:r w:rsidRPr="00027370">
              <w:rPr>
                <w:rFonts w:ascii="Arial" w:hAnsi="Arial" w:cs="Arial"/>
                <w:sz w:val="20"/>
                <w:szCs w:val="20"/>
              </w:rPr>
              <w:t>Public Safety – Collier</w:t>
            </w:r>
          </w:p>
        </w:tc>
        <w:tc>
          <w:tcPr>
            <w:tcW w:w="450" w:type="dxa"/>
          </w:tcPr>
          <w:p w:rsidR="00A90FBF" w:rsidRPr="00027370" w:rsidRDefault="00A90FBF" w:rsidP="00C51849">
            <w:pPr>
              <w:rPr>
                <w:rFonts w:ascii="Arial" w:hAnsi="Arial" w:cs="Arial"/>
                <w:b/>
                <w:sz w:val="20"/>
                <w:szCs w:val="20"/>
              </w:rPr>
            </w:pPr>
          </w:p>
          <w:p w:rsidR="007A3B44" w:rsidRPr="00027370" w:rsidRDefault="008268ED" w:rsidP="00C51849">
            <w:pPr>
              <w:rPr>
                <w:rFonts w:ascii="Arial" w:hAnsi="Arial" w:cs="Arial"/>
                <w:b/>
                <w:sz w:val="20"/>
                <w:szCs w:val="20"/>
              </w:rPr>
            </w:pPr>
            <w:r w:rsidRPr="00027370">
              <w:rPr>
                <w:rFonts w:ascii="Arial" w:hAnsi="Arial" w:cs="Arial"/>
                <w:b/>
                <w:sz w:val="20"/>
                <w:szCs w:val="20"/>
              </w:rPr>
              <w:t>A</w:t>
            </w:r>
          </w:p>
        </w:tc>
        <w:tc>
          <w:tcPr>
            <w:tcW w:w="2430" w:type="dxa"/>
          </w:tcPr>
          <w:p w:rsidR="00A90FBF" w:rsidRPr="00027370" w:rsidRDefault="00A90FBF" w:rsidP="00A90FBF">
            <w:pPr>
              <w:rPr>
                <w:rFonts w:ascii="Arial" w:hAnsi="Arial" w:cs="Arial"/>
                <w:b/>
                <w:sz w:val="20"/>
                <w:szCs w:val="20"/>
              </w:rPr>
            </w:pPr>
            <w:r w:rsidRPr="00027370">
              <w:rPr>
                <w:rFonts w:ascii="Arial" w:hAnsi="Arial" w:cs="Arial"/>
                <w:b/>
                <w:sz w:val="20"/>
                <w:szCs w:val="20"/>
              </w:rPr>
              <w:t>Mayhew, Jim</w:t>
            </w:r>
          </w:p>
          <w:p w:rsidR="007A3B44" w:rsidRPr="00027370" w:rsidRDefault="00A90FBF" w:rsidP="00A90FBF">
            <w:pPr>
              <w:rPr>
                <w:rFonts w:ascii="Arial" w:hAnsi="Arial" w:cs="Arial"/>
                <w:sz w:val="20"/>
                <w:szCs w:val="20"/>
              </w:rPr>
            </w:pPr>
            <w:r w:rsidRPr="00027370">
              <w:rPr>
                <w:rFonts w:ascii="Arial" w:hAnsi="Arial" w:cs="Arial"/>
                <w:sz w:val="20"/>
                <w:szCs w:val="20"/>
              </w:rPr>
              <w:t>Health Professions – Rad.</w:t>
            </w:r>
          </w:p>
        </w:tc>
        <w:tc>
          <w:tcPr>
            <w:tcW w:w="450" w:type="dxa"/>
          </w:tcPr>
          <w:p w:rsidR="007A3B44" w:rsidRPr="00027370" w:rsidRDefault="007A3B44" w:rsidP="00C51849">
            <w:pPr>
              <w:rPr>
                <w:rFonts w:ascii="Arial" w:hAnsi="Arial" w:cs="Arial"/>
                <w:b/>
                <w:sz w:val="20"/>
                <w:szCs w:val="20"/>
              </w:rPr>
            </w:pPr>
          </w:p>
          <w:p w:rsidR="007A3B44" w:rsidRPr="00027370" w:rsidRDefault="00000C15" w:rsidP="00C51849">
            <w:pPr>
              <w:rPr>
                <w:rFonts w:ascii="Arial" w:hAnsi="Arial" w:cs="Arial"/>
                <w:b/>
                <w:sz w:val="20"/>
                <w:szCs w:val="20"/>
              </w:rPr>
            </w:pPr>
            <w:r w:rsidRPr="00027370">
              <w:rPr>
                <w:rFonts w:ascii="Arial" w:hAnsi="Arial" w:cs="Arial"/>
                <w:b/>
                <w:sz w:val="20"/>
                <w:szCs w:val="20"/>
              </w:rPr>
              <w:sym w:font="Bookshelf Symbol 7" w:char="F070"/>
            </w:r>
          </w:p>
        </w:tc>
        <w:tc>
          <w:tcPr>
            <w:tcW w:w="2250" w:type="dxa"/>
          </w:tcPr>
          <w:p w:rsidR="00A90FBF" w:rsidRPr="00027370" w:rsidRDefault="00A90FBF" w:rsidP="00A90FBF">
            <w:pPr>
              <w:rPr>
                <w:rFonts w:ascii="Arial" w:hAnsi="Arial" w:cs="Arial"/>
                <w:b/>
                <w:sz w:val="20"/>
                <w:szCs w:val="20"/>
              </w:rPr>
            </w:pPr>
            <w:r w:rsidRPr="00027370">
              <w:rPr>
                <w:rFonts w:ascii="Arial" w:hAnsi="Arial" w:cs="Arial"/>
                <w:b/>
                <w:sz w:val="20"/>
                <w:szCs w:val="20"/>
              </w:rPr>
              <w:t>Pracher, Pete</w:t>
            </w:r>
          </w:p>
          <w:p w:rsidR="007A3B44" w:rsidRPr="00027370" w:rsidRDefault="00A90FBF" w:rsidP="00A90FBF">
            <w:pPr>
              <w:rPr>
                <w:rFonts w:ascii="Arial" w:hAnsi="Arial" w:cs="Arial"/>
                <w:sz w:val="20"/>
                <w:szCs w:val="20"/>
              </w:rPr>
            </w:pPr>
            <w:r w:rsidRPr="00027370">
              <w:rPr>
                <w:rFonts w:ascii="Arial" w:hAnsi="Arial" w:cs="Arial"/>
                <w:sz w:val="20"/>
                <w:szCs w:val="20"/>
              </w:rPr>
              <w:t>Facilities - Lee</w:t>
            </w:r>
          </w:p>
        </w:tc>
        <w:tc>
          <w:tcPr>
            <w:tcW w:w="450" w:type="dxa"/>
          </w:tcPr>
          <w:p w:rsidR="007A3B44" w:rsidRPr="00027370" w:rsidRDefault="007A3B44" w:rsidP="00C51849">
            <w:pPr>
              <w:rPr>
                <w:rFonts w:ascii="Arial" w:hAnsi="Arial" w:cs="Arial"/>
                <w:b/>
                <w:sz w:val="20"/>
                <w:szCs w:val="20"/>
              </w:rPr>
            </w:pPr>
          </w:p>
          <w:p w:rsidR="007A3B44" w:rsidRPr="00027370" w:rsidRDefault="00000C15" w:rsidP="00C51849">
            <w:pPr>
              <w:rPr>
                <w:rFonts w:ascii="Arial" w:hAnsi="Arial" w:cs="Arial"/>
                <w:b/>
                <w:sz w:val="20"/>
                <w:szCs w:val="20"/>
              </w:rPr>
            </w:pPr>
            <w:r w:rsidRPr="00027370">
              <w:rPr>
                <w:rFonts w:ascii="Arial" w:hAnsi="Arial" w:cs="Arial"/>
                <w:b/>
                <w:sz w:val="20"/>
                <w:szCs w:val="20"/>
              </w:rPr>
              <w:t>A</w:t>
            </w:r>
          </w:p>
        </w:tc>
      </w:tr>
      <w:tr w:rsidR="007A3B44" w:rsidTr="00A90FBF">
        <w:tc>
          <w:tcPr>
            <w:tcW w:w="2250" w:type="dxa"/>
          </w:tcPr>
          <w:p w:rsidR="007A3B44" w:rsidRPr="00027370" w:rsidRDefault="00A90FBF" w:rsidP="00C51849">
            <w:pPr>
              <w:rPr>
                <w:rFonts w:ascii="Arial" w:hAnsi="Arial" w:cs="Arial"/>
                <w:b/>
                <w:sz w:val="20"/>
                <w:szCs w:val="20"/>
              </w:rPr>
            </w:pPr>
            <w:r w:rsidRPr="00027370">
              <w:rPr>
                <w:rFonts w:ascii="Arial" w:hAnsi="Arial" w:cs="Arial"/>
                <w:b/>
                <w:sz w:val="20"/>
                <w:szCs w:val="20"/>
              </w:rPr>
              <w:t>Crawford, Kathleen</w:t>
            </w:r>
          </w:p>
          <w:p w:rsidR="00A90FBF" w:rsidRPr="00027370" w:rsidRDefault="00A90FBF" w:rsidP="00C51849">
            <w:pPr>
              <w:rPr>
                <w:rFonts w:ascii="Arial" w:hAnsi="Arial" w:cs="Arial"/>
                <w:sz w:val="20"/>
                <w:szCs w:val="20"/>
              </w:rPr>
            </w:pPr>
            <w:r w:rsidRPr="00027370">
              <w:rPr>
                <w:rFonts w:ascii="Arial" w:hAnsi="Arial" w:cs="Arial"/>
                <w:sz w:val="20"/>
                <w:szCs w:val="20"/>
              </w:rPr>
              <w:t>Collier Campus</w:t>
            </w:r>
          </w:p>
        </w:tc>
        <w:tc>
          <w:tcPr>
            <w:tcW w:w="450" w:type="dxa"/>
          </w:tcPr>
          <w:p w:rsidR="007A3B44" w:rsidRPr="00027370" w:rsidRDefault="007A3B44" w:rsidP="00C51849">
            <w:pPr>
              <w:rPr>
                <w:rFonts w:ascii="Arial" w:hAnsi="Arial" w:cs="Arial"/>
                <w:sz w:val="20"/>
                <w:szCs w:val="20"/>
              </w:rPr>
            </w:pPr>
          </w:p>
          <w:p w:rsidR="007A3B44" w:rsidRPr="00027370" w:rsidRDefault="00E3489A" w:rsidP="00C51849">
            <w:pPr>
              <w:rPr>
                <w:rFonts w:ascii="Arial" w:hAnsi="Arial" w:cs="Arial"/>
                <w:b/>
                <w:sz w:val="20"/>
                <w:szCs w:val="20"/>
              </w:rPr>
            </w:pPr>
            <w:r w:rsidRPr="00027370">
              <w:rPr>
                <w:rFonts w:ascii="Arial" w:hAnsi="Arial" w:cs="Arial"/>
                <w:b/>
                <w:sz w:val="20"/>
                <w:szCs w:val="20"/>
              </w:rPr>
              <w:sym w:font="Bookshelf Symbol 7" w:char="F070"/>
            </w:r>
          </w:p>
        </w:tc>
        <w:tc>
          <w:tcPr>
            <w:tcW w:w="2340" w:type="dxa"/>
          </w:tcPr>
          <w:p w:rsidR="00A90FBF" w:rsidRPr="00027370" w:rsidRDefault="00A90FBF" w:rsidP="00A90FBF">
            <w:pPr>
              <w:rPr>
                <w:rFonts w:ascii="Arial" w:hAnsi="Arial" w:cs="Arial"/>
                <w:b/>
                <w:sz w:val="20"/>
                <w:szCs w:val="20"/>
              </w:rPr>
            </w:pPr>
            <w:r w:rsidRPr="00027370">
              <w:rPr>
                <w:rFonts w:ascii="Arial" w:hAnsi="Arial" w:cs="Arial"/>
                <w:b/>
                <w:sz w:val="20"/>
                <w:szCs w:val="20"/>
              </w:rPr>
              <w:t>Hayes, Kathleen</w:t>
            </w:r>
          </w:p>
          <w:p w:rsidR="007A3B44" w:rsidRPr="00027370" w:rsidRDefault="00A90FBF" w:rsidP="00A90FBF">
            <w:pPr>
              <w:rPr>
                <w:rFonts w:ascii="Arial" w:hAnsi="Arial" w:cs="Arial"/>
                <w:sz w:val="20"/>
                <w:szCs w:val="20"/>
              </w:rPr>
            </w:pPr>
            <w:r w:rsidRPr="00027370">
              <w:rPr>
                <w:rFonts w:ascii="Arial" w:hAnsi="Arial" w:cs="Arial"/>
                <w:sz w:val="20"/>
                <w:szCs w:val="20"/>
              </w:rPr>
              <w:t>Committee Chair - HR</w:t>
            </w:r>
          </w:p>
        </w:tc>
        <w:tc>
          <w:tcPr>
            <w:tcW w:w="450" w:type="dxa"/>
          </w:tcPr>
          <w:p w:rsidR="007A3B44" w:rsidRPr="00027370" w:rsidRDefault="007A3B44" w:rsidP="00C51849">
            <w:pPr>
              <w:rPr>
                <w:rFonts w:ascii="Arial" w:hAnsi="Arial" w:cs="Arial"/>
                <w:sz w:val="20"/>
                <w:szCs w:val="20"/>
              </w:rPr>
            </w:pPr>
          </w:p>
          <w:p w:rsidR="007A3B44" w:rsidRPr="00027370" w:rsidRDefault="00E3489A" w:rsidP="00C51849">
            <w:pPr>
              <w:rPr>
                <w:rFonts w:ascii="Arial" w:hAnsi="Arial" w:cs="Arial"/>
                <w:sz w:val="20"/>
                <w:szCs w:val="20"/>
              </w:rPr>
            </w:pPr>
            <w:r w:rsidRPr="00027370">
              <w:rPr>
                <w:rFonts w:ascii="Arial" w:hAnsi="Arial" w:cs="Arial"/>
                <w:b/>
                <w:sz w:val="20"/>
                <w:szCs w:val="20"/>
              </w:rPr>
              <w:sym w:font="Bookshelf Symbol 7" w:char="F070"/>
            </w:r>
          </w:p>
        </w:tc>
        <w:tc>
          <w:tcPr>
            <w:tcW w:w="2430" w:type="dxa"/>
          </w:tcPr>
          <w:p w:rsidR="00A90FBF" w:rsidRPr="00027370" w:rsidRDefault="00A90FBF" w:rsidP="00A90FBF">
            <w:pPr>
              <w:rPr>
                <w:rFonts w:ascii="Arial" w:hAnsi="Arial" w:cs="Arial"/>
                <w:b/>
                <w:sz w:val="20"/>
                <w:szCs w:val="20"/>
              </w:rPr>
            </w:pPr>
            <w:r w:rsidRPr="00027370">
              <w:rPr>
                <w:rFonts w:ascii="Arial" w:hAnsi="Arial" w:cs="Arial"/>
                <w:b/>
                <w:sz w:val="20"/>
                <w:szCs w:val="20"/>
              </w:rPr>
              <w:t>McCown, Dillard</w:t>
            </w:r>
          </w:p>
          <w:p w:rsidR="007A3B44" w:rsidRPr="00027370" w:rsidRDefault="00A90FBF" w:rsidP="00A90FBF">
            <w:pPr>
              <w:rPr>
                <w:rFonts w:ascii="Arial" w:hAnsi="Arial" w:cs="Arial"/>
                <w:sz w:val="20"/>
                <w:szCs w:val="20"/>
              </w:rPr>
            </w:pPr>
            <w:r w:rsidRPr="00027370">
              <w:rPr>
                <w:rFonts w:ascii="Arial" w:hAnsi="Arial" w:cs="Arial"/>
                <w:sz w:val="20"/>
                <w:szCs w:val="20"/>
              </w:rPr>
              <w:t>Facilities - Collier</w:t>
            </w:r>
          </w:p>
        </w:tc>
        <w:tc>
          <w:tcPr>
            <w:tcW w:w="450" w:type="dxa"/>
          </w:tcPr>
          <w:p w:rsidR="007A3B44" w:rsidRPr="00027370" w:rsidRDefault="007A3B44" w:rsidP="00C51849">
            <w:pPr>
              <w:rPr>
                <w:rFonts w:ascii="Arial" w:hAnsi="Arial" w:cs="Arial"/>
                <w:sz w:val="20"/>
                <w:szCs w:val="20"/>
              </w:rPr>
            </w:pPr>
          </w:p>
          <w:p w:rsidR="007A3B44" w:rsidRPr="00027370" w:rsidRDefault="008268ED" w:rsidP="00C51849">
            <w:pPr>
              <w:rPr>
                <w:rFonts w:ascii="Arial" w:hAnsi="Arial" w:cs="Arial"/>
                <w:b/>
                <w:sz w:val="20"/>
                <w:szCs w:val="20"/>
              </w:rPr>
            </w:pPr>
            <w:r w:rsidRPr="00027370">
              <w:rPr>
                <w:rFonts w:ascii="Arial" w:hAnsi="Arial" w:cs="Arial"/>
                <w:b/>
                <w:sz w:val="20"/>
                <w:szCs w:val="20"/>
              </w:rPr>
              <w:t>A</w:t>
            </w:r>
          </w:p>
        </w:tc>
        <w:tc>
          <w:tcPr>
            <w:tcW w:w="2250" w:type="dxa"/>
            <w:shd w:val="clear" w:color="auto" w:fill="auto"/>
          </w:tcPr>
          <w:p w:rsidR="00A90FBF" w:rsidRPr="00027370" w:rsidRDefault="00A90FBF" w:rsidP="00A90FBF">
            <w:pPr>
              <w:rPr>
                <w:rFonts w:ascii="Arial" w:hAnsi="Arial" w:cs="Arial"/>
                <w:b/>
                <w:sz w:val="20"/>
                <w:szCs w:val="20"/>
              </w:rPr>
            </w:pPr>
            <w:r w:rsidRPr="00027370">
              <w:rPr>
                <w:rFonts w:ascii="Arial" w:hAnsi="Arial" w:cs="Arial"/>
                <w:b/>
                <w:sz w:val="20"/>
                <w:szCs w:val="20"/>
              </w:rPr>
              <w:t>Sherman, J.R.</w:t>
            </w:r>
          </w:p>
          <w:p w:rsidR="007A3B44" w:rsidRPr="00027370" w:rsidRDefault="00A90FBF" w:rsidP="00A90FBF">
            <w:pPr>
              <w:rPr>
                <w:rFonts w:ascii="Arial" w:hAnsi="Arial" w:cs="Arial"/>
                <w:b/>
                <w:sz w:val="20"/>
                <w:szCs w:val="20"/>
              </w:rPr>
            </w:pPr>
            <w:r w:rsidRPr="00027370">
              <w:rPr>
                <w:rFonts w:ascii="Arial" w:hAnsi="Arial" w:cs="Arial"/>
                <w:sz w:val="20"/>
                <w:szCs w:val="20"/>
              </w:rPr>
              <w:t>Facilities – Lee</w:t>
            </w:r>
          </w:p>
        </w:tc>
        <w:tc>
          <w:tcPr>
            <w:tcW w:w="450" w:type="dxa"/>
            <w:shd w:val="clear" w:color="auto" w:fill="auto"/>
          </w:tcPr>
          <w:p w:rsidR="007A3B44" w:rsidRPr="00027370" w:rsidRDefault="007A3B44" w:rsidP="00C51849">
            <w:pPr>
              <w:rPr>
                <w:rFonts w:ascii="Arial" w:hAnsi="Arial" w:cs="Arial"/>
                <w:b/>
                <w:sz w:val="20"/>
                <w:szCs w:val="20"/>
              </w:rPr>
            </w:pPr>
          </w:p>
          <w:p w:rsidR="007A3B44" w:rsidRPr="00027370" w:rsidRDefault="00E3489A" w:rsidP="00C51849">
            <w:pPr>
              <w:rPr>
                <w:rFonts w:ascii="Arial" w:hAnsi="Arial" w:cs="Arial"/>
                <w:b/>
                <w:sz w:val="20"/>
                <w:szCs w:val="20"/>
              </w:rPr>
            </w:pPr>
            <w:r w:rsidRPr="00027370">
              <w:rPr>
                <w:rFonts w:ascii="Arial" w:hAnsi="Arial" w:cs="Arial"/>
                <w:b/>
                <w:sz w:val="20"/>
                <w:szCs w:val="20"/>
              </w:rPr>
              <w:sym w:font="Bookshelf Symbol 7" w:char="F070"/>
            </w:r>
          </w:p>
        </w:tc>
      </w:tr>
      <w:tr w:rsidR="00C03A7E" w:rsidRPr="004C0859" w:rsidTr="000D23C9">
        <w:tc>
          <w:tcPr>
            <w:tcW w:w="2250" w:type="dxa"/>
          </w:tcPr>
          <w:p w:rsidR="00A90FBF" w:rsidRPr="00027370" w:rsidRDefault="00A90FBF" w:rsidP="00A90FBF">
            <w:pPr>
              <w:rPr>
                <w:rFonts w:ascii="Arial" w:hAnsi="Arial" w:cs="Arial"/>
                <w:b/>
                <w:sz w:val="20"/>
                <w:szCs w:val="20"/>
              </w:rPr>
            </w:pPr>
            <w:r w:rsidRPr="00027370">
              <w:rPr>
                <w:rFonts w:ascii="Arial" w:hAnsi="Arial" w:cs="Arial"/>
                <w:b/>
                <w:sz w:val="20"/>
                <w:szCs w:val="20"/>
              </w:rPr>
              <w:t>Gallagher, Patrick</w:t>
            </w:r>
          </w:p>
          <w:p w:rsidR="00C03A7E" w:rsidRPr="00027370" w:rsidRDefault="00A90FBF" w:rsidP="00A90FBF">
            <w:pPr>
              <w:tabs>
                <w:tab w:val="left" w:pos="9913"/>
              </w:tabs>
              <w:rPr>
                <w:rFonts w:ascii="Arial" w:hAnsi="Arial" w:cs="Arial"/>
                <w:sz w:val="20"/>
                <w:szCs w:val="20"/>
              </w:rPr>
            </w:pPr>
            <w:r w:rsidRPr="00027370">
              <w:rPr>
                <w:rFonts w:ascii="Arial" w:hAnsi="Arial" w:cs="Arial"/>
                <w:sz w:val="20"/>
                <w:szCs w:val="20"/>
              </w:rPr>
              <w:t>Public Safety - Charlotte</w:t>
            </w:r>
          </w:p>
        </w:tc>
        <w:tc>
          <w:tcPr>
            <w:tcW w:w="450" w:type="dxa"/>
          </w:tcPr>
          <w:p w:rsidR="00C03A7E" w:rsidRPr="00027370" w:rsidRDefault="00C03A7E" w:rsidP="00C51849">
            <w:pPr>
              <w:rPr>
                <w:rFonts w:ascii="Arial" w:hAnsi="Arial" w:cs="Arial"/>
                <w:sz w:val="20"/>
                <w:szCs w:val="20"/>
              </w:rPr>
            </w:pPr>
          </w:p>
          <w:p w:rsidR="00C03A7E" w:rsidRPr="00027370" w:rsidRDefault="00000C15" w:rsidP="00C51849">
            <w:pPr>
              <w:rPr>
                <w:rFonts w:ascii="Arial" w:hAnsi="Arial" w:cs="Arial"/>
                <w:b/>
                <w:sz w:val="20"/>
                <w:szCs w:val="20"/>
              </w:rPr>
            </w:pPr>
            <w:r w:rsidRPr="00027370">
              <w:rPr>
                <w:rFonts w:ascii="Arial" w:hAnsi="Arial" w:cs="Arial"/>
                <w:b/>
                <w:sz w:val="20"/>
                <w:szCs w:val="20"/>
              </w:rPr>
              <w:sym w:font="Bookshelf Symbol 7" w:char="F070"/>
            </w:r>
          </w:p>
        </w:tc>
        <w:tc>
          <w:tcPr>
            <w:tcW w:w="2340" w:type="dxa"/>
          </w:tcPr>
          <w:p w:rsidR="00A90FBF" w:rsidRPr="00027370" w:rsidRDefault="00A90FBF" w:rsidP="00A90FBF">
            <w:pPr>
              <w:rPr>
                <w:rFonts w:ascii="Arial" w:hAnsi="Arial" w:cs="Arial"/>
                <w:b/>
                <w:sz w:val="20"/>
                <w:szCs w:val="20"/>
              </w:rPr>
            </w:pPr>
            <w:r w:rsidRPr="00027370">
              <w:rPr>
                <w:rFonts w:ascii="Arial" w:hAnsi="Arial" w:cs="Arial"/>
                <w:b/>
                <w:sz w:val="20"/>
                <w:szCs w:val="20"/>
              </w:rPr>
              <w:t>Kruger, Bernie</w:t>
            </w:r>
          </w:p>
          <w:p w:rsidR="00C03A7E" w:rsidRPr="00027370" w:rsidRDefault="00A90FBF" w:rsidP="00A90FBF">
            <w:pPr>
              <w:rPr>
                <w:rFonts w:ascii="Arial" w:hAnsi="Arial" w:cs="Arial"/>
                <w:b/>
                <w:sz w:val="20"/>
                <w:szCs w:val="20"/>
              </w:rPr>
            </w:pPr>
            <w:r w:rsidRPr="00027370">
              <w:rPr>
                <w:rFonts w:ascii="Arial" w:hAnsi="Arial" w:cs="Arial"/>
                <w:sz w:val="20"/>
                <w:szCs w:val="20"/>
              </w:rPr>
              <w:t>Facilities – Charlotte</w:t>
            </w:r>
          </w:p>
        </w:tc>
        <w:tc>
          <w:tcPr>
            <w:tcW w:w="450" w:type="dxa"/>
          </w:tcPr>
          <w:p w:rsidR="00C03A7E" w:rsidRPr="00027370" w:rsidRDefault="00C03A7E" w:rsidP="00C51849">
            <w:pPr>
              <w:rPr>
                <w:rFonts w:ascii="Arial" w:hAnsi="Arial" w:cs="Arial"/>
                <w:sz w:val="20"/>
                <w:szCs w:val="20"/>
              </w:rPr>
            </w:pPr>
          </w:p>
          <w:p w:rsidR="00C03A7E" w:rsidRPr="00027370" w:rsidRDefault="00000C15" w:rsidP="00C51849">
            <w:pPr>
              <w:rPr>
                <w:rFonts w:ascii="Arial" w:hAnsi="Arial" w:cs="Arial"/>
                <w:b/>
                <w:sz w:val="20"/>
                <w:szCs w:val="20"/>
              </w:rPr>
            </w:pPr>
            <w:r w:rsidRPr="00027370">
              <w:rPr>
                <w:rFonts w:ascii="Arial" w:hAnsi="Arial" w:cs="Arial"/>
                <w:b/>
                <w:sz w:val="20"/>
                <w:szCs w:val="20"/>
              </w:rPr>
              <w:t>A</w:t>
            </w:r>
          </w:p>
        </w:tc>
        <w:tc>
          <w:tcPr>
            <w:tcW w:w="2430" w:type="dxa"/>
          </w:tcPr>
          <w:p w:rsidR="00A90FBF" w:rsidRPr="00027370" w:rsidRDefault="00A90FBF" w:rsidP="00A90FBF">
            <w:pPr>
              <w:rPr>
                <w:rFonts w:ascii="Arial" w:hAnsi="Arial" w:cs="Arial"/>
                <w:b/>
                <w:sz w:val="20"/>
                <w:szCs w:val="20"/>
              </w:rPr>
            </w:pPr>
            <w:r w:rsidRPr="00027370">
              <w:rPr>
                <w:rFonts w:ascii="Arial" w:hAnsi="Arial" w:cs="Arial"/>
                <w:b/>
                <w:sz w:val="20"/>
                <w:szCs w:val="20"/>
              </w:rPr>
              <w:t>Mitchell, Reggie</w:t>
            </w:r>
          </w:p>
          <w:p w:rsidR="00C03A7E" w:rsidRPr="00027370" w:rsidRDefault="00A90FBF" w:rsidP="00A90FBF">
            <w:pPr>
              <w:rPr>
                <w:rFonts w:ascii="Arial" w:hAnsi="Arial" w:cs="Arial"/>
                <w:sz w:val="20"/>
                <w:szCs w:val="20"/>
              </w:rPr>
            </w:pPr>
            <w:r w:rsidRPr="00027370">
              <w:rPr>
                <w:rFonts w:ascii="Arial" w:hAnsi="Arial" w:cs="Arial"/>
                <w:sz w:val="20"/>
                <w:szCs w:val="20"/>
              </w:rPr>
              <w:t>Public Safety - Lee</w:t>
            </w:r>
          </w:p>
        </w:tc>
        <w:tc>
          <w:tcPr>
            <w:tcW w:w="450" w:type="dxa"/>
          </w:tcPr>
          <w:p w:rsidR="002654A9" w:rsidRPr="00027370" w:rsidRDefault="002654A9" w:rsidP="00C51849">
            <w:pPr>
              <w:rPr>
                <w:rFonts w:ascii="Arial" w:hAnsi="Arial" w:cs="Arial"/>
                <w:b/>
                <w:sz w:val="20"/>
                <w:szCs w:val="20"/>
              </w:rPr>
            </w:pPr>
          </w:p>
          <w:p w:rsidR="00C03A7E" w:rsidRPr="00027370" w:rsidRDefault="00000C15" w:rsidP="00C51849">
            <w:pPr>
              <w:rPr>
                <w:rFonts w:ascii="Arial" w:hAnsi="Arial" w:cs="Arial"/>
                <w:b/>
                <w:sz w:val="20"/>
                <w:szCs w:val="20"/>
              </w:rPr>
            </w:pPr>
            <w:r w:rsidRPr="00027370">
              <w:rPr>
                <w:rFonts w:ascii="Arial" w:hAnsi="Arial" w:cs="Arial"/>
                <w:b/>
                <w:sz w:val="20"/>
                <w:szCs w:val="20"/>
              </w:rPr>
              <w:t>A</w:t>
            </w:r>
          </w:p>
        </w:tc>
        <w:tc>
          <w:tcPr>
            <w:tcW w:w="2250" w:type="dxa"/>
            <w:shd w:val="clear" w:color="auto" w:fill="auto"/>
          </w:tcPr>
          <w:p w:rsidR="00C03A7E" w:rsidRPr="00027370" w:rsidRDefault="000D23C9" w:rsidP="00C03A7E">
            <w:pPr>
              <w:rPr>
                <w:rFonts w:ascii="Arial" w:hAnsi="Arial" w:cs="Arial"/>
                <w:b/>
                <w:sz w:val="20"/>
                <w:szCs w:val="20"/>
              </w:rPr>
            </w:pPr>
            <w:r w:rsidRPr="00027370">
              <w:rPr>
                <w:rFonts w:ascii="Arial" w:hAnsi="Arial" w:cs="Arial"/>
                <w:b/>
                <w:sz w:val="20"/>
                <w:szCs w:val="20"/>
              </w:rPr>
              <w:t>Ulrich, Melanie</w:t>
            </w:r>
          </w:p>
          <w:p w:rsidR="000D23C9" w:rsidRPr="00027370" w:rsidRDefault="000D23C9" w:rsidP="00C03A7E">
            <w:pPr>
              <w:rPr>
                <w:rFonts w:ascii="Arial" w:hAnsi="Arial" w:cs="Arial"/>
                <w:sz w:val="20"/>
                <w:szCs w:val="20"/>
              </w:rPr>
            </w:pPr>
            <w:r w:rsidRPr="00027370">
              <w:rPr>
                <w:rFonts w:ascii="Arial" w:hAnsi="Arial" w:cs="Arial"/>
                <w:sz w:val="20"/>
                <w:szCs w:val="20"/>
              </w:rPr>
              <w:t>Faculty - Biology</w:t>
            </w:r>
          </w:p>
        </w:tc>
        <w:tc>
          <w:tcPr>
            <w:tcW w:w="450" w:type="dxa"/>
            <w:shd w:val="clear" w:color="auto" w:fill="auto"/>
          </w:tcPr>
          <w:p w:rsidR="00C03A7E" w:rsidRPr="00027370" w:rsidRDefault="00C03A7E" w:rsidP="00C51849">
            <w:pPr>
              <w:rPr>
                <w:rFonts w:ascii="Arial" w:hAnsi="Arial" w:cs="Arial"/>
                <w:sz w:val="20"/>
                <w:szCs w:val="20"/>
              </w:rPr>
            </w:pPr>
          </w:p>
          <w:p w:rsidR="00C03A7E" w:rsidRPr="00027370" w:rsidRDefault="008268ED" w:rsidP="00C51849">
            <w:pPr>
              <w:rPr>
                <w:rFonts w:ascii="Arial" w:hAnsi="Arial" w:cs="Arial"/>
                <w:sz w:val="20"/>
                <w:szCs w:val="20"/>
              </w:rPr>
            </w:pPr>
            <w:r w:rsidRPr="00027370">
              <w:rPr>
                <w:rFonts w:ascii="Arial" w:hAnsi="Arial" w:cs="Arial"/>
                <w:b/>
                <w:sz w:val="20"/>
                <w:szCs w:val="20"/>
              </w:rPr>
              <w:t>A</w:t>
            </w:r>
          </w:p>
        </w:tc>
      </w:tr>
    </w:tbl>
    <w:p w:rsidR="007A3B44" w:rsidRDefault="007A3B44" w:rsidP="00090BC5">
      <w:pPr>
        <w:tabs>
          <w:tab w:val="left" w:pos="9913"/>
        </w:tabs>
      </w:pPr>
    </w:p>
    <w:tbl>
      <w:tblPr>
        <w:tblStyle w:val="TableGrid"/>
        <w:tblW w:w="0" w:type="auto"/>
        <w:tblLayout w:type="fixed"/>
        <w:tblLook w:val="04A0" w:firstRow="1" w:lastRow="0" w:firstColumn="1" w:lastColumn="0" w:noHBand="0" w:noVBand="1"/>
      </w:tblPr>
      <w:tblGrid>
        <w:gridCol w:w="11088"/>
      </w:tblGrid>
      <w:tr w:rsidR="00C54BC3" w:rsidTr="00CB3747">
        <w:trPr>
          <w:trHeight w:val="1250"/>
        </w:trPr>
        <w:tc>
          <w:tcPr>
            <w:tcW w:w="11088" w:type="dxa"/>
          </w:tcPr>
          <w:p w:rsidR="000F6B80" w:rsidRDefault="000F6B80" w:rsidP="00090BC5">
            <w:pPr>
              <w:tabs>
                <w:tab w:val="left" w:pos="9913"/>
              </w:tabs>
              <w:rPr>
                <w:b/>
              </w:rPr>
            </w:pPr>
          </w:p>
          <w:p w:rsidR="00C54BC3" w:rsidRPr="00027370" w:rsidRDefault="006E371F" w:rsidP="00090BC5">
            <w:pPr>
              <w:tabs>
                <w:tab w:val="left" w:pos="9913"/>
              </w:tabs>
              <w:rPr>
                <w:rFonts w:ascii="Arial" w:hAnsi="Arial" w:cs="Arial"/>
                <w:b/>
                <w:sz w:val="20"/>
                <w:szCs w:val="20"/>
              </w:rPr>
            </w:pPr>
            <w:r w:rsidRPr="00027370">
              <w:rPr>
                <w:rFonts w:ascii="Arial" w:hAnsi="Arial" w:cs="Arial"/>
                <w:b/>
                <w:noProof/>
                <w:sz w:val="20"/>
                <w:szCs w:val="20"/>
              </w:rPr>
              <mc:AlternateContent>
                <mc:Choice Requires="wps">
                  <w:drawing>
                    <wp:anchor distT="0" distB="0" distL="114300" distR="114300" simplePos="0" relativeHeight="251667456" behindDoc="0" locked="0" layoutInCell="1" allowOverlap="1" wp14:anchorId="782A6B37" wp14:editId="0E602068">
                      <wp:simplePos x="0" y="0"/>
                      <wp:positionH relativeFrom="column">
                        <wp:posOffset>3211195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52.85pt;margin-top:12.2pt;width:11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"/>
                  </w:pict>
                </mc:Fallback>
              </mc:AlternateContent>
            </w:r>
            <w:r w:rsidRPr="00027370">
              <w:rPr>
                <w:rFonts w:ascii="Arial" w:hAnsi="Arial" w:cs="Arial"/>
                <w:b/>
                <w:noProof/>
                <w:sz w:val="20"/>
                <w:szCs w:val="20"/>
              </w:rPr>
              <mc:AlternateContent>
                <mc:Choice Requires="wps">
                  <w:drawing>
                    <wp:anchor distT="0" distB="0" distL="114300" distR="114300" simplePos="0" relativeHeight="251666432" behindDoc="0" locked="0" layoutInCell="1" allowOverlap="1" wp14:anchorId="18C80056" wp14:editId="4BC1B2D1">
                      <wp:simplePos x="0" y="0"/>
                      <wp:positionH relativeFrom="column">
                        <wp:posOffset>2019935</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9.05pt;margin-top:12.2pt;width: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"/>
                  </w:pict>
                </mc:Fallback>
              </mc:AlternateContent>
            </w:r>
            <w:r w:rsidR="00162BC6" w:rsidRPr="00027370">
              <w:rPr>
                <w:rFonts w:ascii="Arial" w:hAnsi="Arial" w:cs="Arial"/>
                <w:b/>
                <w:sz w:val="20"/>
                <w:szCs w:val="20"/>
              </w:rPr>
              <w:t>A.  MEETING CALLED TO ORDER</w:t>
            </w:r>
            <w:r w:rsidR="00C54BC3" w:rsidRPr="00027370">
              <w:rPr>
                <w:rFonts w:ascii="Arial" w:hAnsi="Arial" w:cs="Arial"/>
                <w:b/>
                <w:sz w:val="20"/>
                <w:szCs w:val="20"/>
              </w:rPr>
              <w:t xml:space="preserve">: </w:t>
            </w:r>
            <w:r w:rsidR="00DE21BB" w:rsidRPr="00027370">
              <w:rPr>
                <w:rFonts w:ascii="Arial" w:hAnsi="Arial" w:cs="Arial"/>
                <w:sz w:val="20"/>
                <w:szCs w:val="20"/>
              </w:rPr>
              <w:t xml:space="preserve">  3:00 PM        at  </w:t>
            </w:r>
            <w:r w:rsidR="003F47A2" w:rsidRPr="00027370">
              <w:rPr>
                <w:rFonts w:ascii="Arial" w:hAnsi="Arial" w:cs="Arial"/>
                <w:sz w:val="20"/>
                <w:szCs w:val="20"/>
              </w:rPr>
              <w:t xml:space="preserve">  </w:t>
            </w:r>
            <w:r w:rsidR="00DE21BB" w:rsidRPr="00027370">
              <w:rPr>
                <w:rFonts w:ascii="Arial" w:hAnsi="Arial" w:cs="Arial"/>
                <w:sz w:val="20"/>
                <w:szCs w:val="20"/>
              </w:rPr>
              <w:t xml:space="preserve"> Bldg. D Conf. Rm. - Lee</w:t>
            </w:r>
            <w:r w:rsidR="00C54BC3" w:rsidRPr="00027370">
              <w:rPr>
                <w:rFonts w:ascii="Arial" w:hAnsi="Arial" w:cs="Arial"/>
                <w:sz w:val="20"/>
                <w:szCs w:val="20"/>
              </w:rPr>
              <w:t xml:space="preserve">  </w:t>
            </w:r>
            <w:r w:rsidR="00C54BC3" w:rsidRPr="00027370">
              <w:rPr>
                <w:rFonts w:ascii="Arial" w:hAnsi="Arial" w:cs="Arial"/>
                <w:b/>
                <w:sz w:val="20"/>
                <w:szCs w:val="20"/>
              </w:rPr>
              <w:t xml:space="preserve">                                                 </w:t>
            </w:r>
            <w:r w:rsidR="00C54BC3" w:rsidRPr="00027370">
              <w:rPr>
                <w:rFonts w:ascii="Arial" w:hAnsi="Arial" w:cs="Arial"/>
                <w:sz w:val="20"/>
                <w:szCs w:val="20"/>
              </w:rPr>
              <w:t xml:space="preserve">                           </w:t>
            </w:r>
            <w:r w:rsidR="003F47A2" w:rsidRPr="00027370">
              <w:rPr>
                <w:rFonts w:ascii="Arial" w:hAnsi="Arial" w:cs="Arial"/>
                <w:sz w:val="20"/>
                <w:szCs w:val="20"/>
              </w:rPr>
              <w:t xml:space="preserve">                                                                                                        </w:t>
            </w:r>
            <w:r w:rsidR="00C54BC3" w:rsidRPr="00027370">
              <w:rPr>
                <w:rFonts w:ascii="Arial" w:hAnsi="Arial" w:cs="Arial"/>
                <w:sz w:val="20"/>
                <w:szCs w:val="20"/>
              </w:rPr>
              <w:t xml:space="preserve">                                  </w:t>
            </w:r>
            <w:r w:rsidR="003F47A2" w:rsidRPr="00027370">
              <w:rPr>
                <w:rFonts w:ascii="Arial" w:hAnsi="Arial" w:cs="Arial"/>
                <w:sz w:val="20"/>
                <w:szCs w:val="20"/>
              </w:rPr>
              <w:t xml:space="preserve">                                                                                </w:t>
            </w:r>
            <w:r w:rsidR="00C54BC3" w:rsidRPr="00027370">
              <w:rPr>
                <w:rFonts w:ascii="Arial" w:hAnsi="Arial" w:cs="Arial"/>
                <w:sz w:val="20"/>
                <w:szCs w:val="20"/>
              </w:rPr>
              <w:t xml:space="preserve">            </w:t>
            </w:r>
          </w:p>
          <w:p w:rsidR="000E713E" w:rsidRPr="00027370" w:rsidRDefault="003F47A2" w:rsidP="00F74CFE">
            <w:pPr>
              <w:tabs>
                <w:tab w:val="left" w:pos="9913"/>
              </w:tabs>
              <w:rPr>
                <w:rFonts w:ascii="Arial" w:hAnsi="Arial" w:cs="Arial"/>
                <w:sz w:val="20"/>
                <w:szCs w:val="20"/>
              </w:rPr>
            </w:pPr>
            <w:r w:rsidRPr="00027370">
              <w:rPr>
                <w:rFonts w:ascii="Arial" w:hAnsi="Arial" w:cs="Arial"/>
                <w:sz w:val="20"/>
                <w:szCs w:val="20"/>
              </w:rPr>
              <w:t xml:space="preserve">                                                              (time)                               (location)</w:t>
            </w:r>
            <w:r w:rsidR="00D76D42" w:rsidRPr="00027370">
              <w:rPr>
                <w:rFonts w:ascii="Arial" w:hAnsi="Arial" w:cs="Arial"/>
                <w:sz w:val="20"/>
                <w:szCs w:val="20"/>
              </w:rPr>
              <w:t xml:space="preserve">  </w:t>
            </w:r>
          </w:p>
          <w:p w:rsidR="007A2634" w:rsidRPr="007A2634" w:rsidRDefault="007A2634" w:rsidP="007A2634">
            <w:pPr>
              <w:pStyle w:val="ListParagraph"/>
              <w:tabs>
                <w:tab w:val="left" w:pos="9913"/>
              </w:tabs>
              <w:rPr>
                <w:b/>
              </w:rPr>
            </w:pPr>
          </w:p>
          <w:p w:rsidR="007A2634" w:rsidRPr="00027370" w:rsidRDefault="007A2634" w:rsidP="007A2634">
            <w:pPr>
              <w:pStyle w:val="ListParagraph"/>
              <w:numPr>
                <w:ilvl w:val="0"/>
                <w:numId w:val="2"/>
              </w:numPr>
              <w:tabs>
                <w:tab w:val="left" w:pos="9913"/>
              </w:tabs>
              <w:rPr>
                <w:rFonts w:ascii="Arial" w:hAnsi="Arial" w:cs="Arial"/>
                <w:b/>
              </w:rPr>
            </w:pPr>
            <w:r w:rsidRPr="00027370">
              <w:rPr>
                <w:rFonts w:ascii="Arial" w:hAnsi="Arial" w:cs="Arial"/>
              </w:rPr>
              <w:t>April</w:t>
            </w:r>
            <w:r w:rsidR="001C2D78" w:rsidRPr="00027370">
              <w:rPr>
                <w:rFonts w:ascii="Arial" w:hAnsi="Arial" w:cs="Arial"/>
              </w:rPr>
              <w:t>, 2014</w:t>
            </w:r>
            <w:r w:rsidR="00D245C6" w:rsidRPr="00027370">
              <w:rPr>
                <w:rFonts w:ascii="Arial" w:hAnsi="Arial" w:cs="Arial"/>
              </w:rPr>
              <w:t xml:space="preserve"> meeting minut</w:t>
            </w:r>
            <w:r w:rsidR="00CB3747" w:rsidRPr="00027370">
              <w:rPr>
                <w:rFonts w:ascii="Arial" w:hAnsi="Arial" w:cs="Arial"/>
              </w:rPr>
              <w:t>es</w:t>
            </w:r>
            <w:r w:rsidR="007642FD" w:rsidRPr="00027370">
              <w:rPr>
                <w:rFonts w:ascii="Arial" w:hAnsi="Arial" w:cs="Arial"/>
              </w:rPr>
              <w:t xml:space="preserve"> were</w:t>
            </w:r>
            <w:r w:rsidR="00281400" w:rsidRPr="00027370">
              <w:rPr>
                <w:rFonts w:ascii="Arial" w:hAnsi="Arial" w:cs="Arial"/>
              </w:rPr>
              <w:t xml:space="preserve"> e-mailed</w:t>
            </w:r>
            <w:r w:rsidRPr="00027370">
              <w:rPr>
                <w:rFonts w:ascii="Arial" w:hAnsi="Arial" w:cs="Arial"/>
              </w:rPr>
              <w:t xml:space="preserve"> to committee members 4-11</w:t>
            </w:r>
            <w:r w:rsidR="007642FD" w:rsidRPr="00027370">
              <w:rPr>
                <w:rFonts w:ascii="Arial" w:hAnsi="Arial" w:cs="Arial"/>
              </w:rPr>
              <w:t>-14</w:t>
            </w:r>
            <w:r w:rsidRPr="00027370">
              <w:rPr>
                <w:rFonts w:ascii="Arial" w:hAnsi="Arial" w:cs="Arial"/>
              </w:rPr>
              <w:t xml:space="preserve"> for review.  </w:t>
            </w:r>
            <w:r w:rsidR="00000C15" w:rsidRPr="00027370">
              <w:rPr>
                <w:rFonts w:ascii="Arial" w:hAnsi="Arial" w:cs="Arial"/>
              </w:rPr>
              <w:t>No changes req.</w:t>
            </w:r>
          </w:p>
          <w:p w:rsidR="00111015" w:rsidRPr="00D245C6" w:rsidRDefault="00DE3616" w:rsidP="007A2634">
            <w:pPr>
              <w:pStyle w:val="ListParagraph"/>
              <w:tabs>
                <w:tab w:val="left" w:pos="9913"/>
              </w:tabs>
              <w:rPr>
                <w:b/>
              </w:rPr>
            </w:pPr>
            <w:r w:rsidRPr="00D245C6">
              <w:rPr>
                <w:b/>
              </w:rPr>
              <w:t xml:space="preserve"> </w:t>
            </w:r>
          </w:p>
        </w:tc>
      </w:tr>
      <w:tr w:rsidR="007439ED" w:rsidTr="00EB78F7">
        <w:tc>
          <w:tcPr>
            <w:tcW w:w="11088" w:type="dxa"/>
          </w:tcPr>
          <w:p w:rsidR="000F6B80" w:rsidRPr="00027370" w:rsidRDefault="000F6B80" w:rsidP="00EE5202">
            <w:pPr>
              <w:tabs>
                <w:tab w:val="left" w:pos="9913"/>
              </w:tabs>
              <w:rPr>
                <w:rFonts w:ascii="Arial" w:hAnsi="Arial" w:cs="Arial"/>
                <w:b/>
              </w:rPr>
            </w:pPr>
          </w:p>
          <w:p w:rsidR="00886E7A" w:rsidRPr="00027370" w:rsidRDefault="00C54BC3" w:rsidP="00EE5202">
            <w:pPr>
              <w:tabs>
                <w:tab w:val="left" w:pos="9913"/>
              </w:tabs>
              <w:rPr>
                <w:rFonts w:ascii="Arial" w:hAnsi="Arial" w:cs="Arial"/>
                <w:b/>
              </w:rPr>
            </w:pPr>
            <w:r w:rsidRPr="00027370">
              <w:rPr>
                <w:rFonts w:ascii="Arial" w:hAnsi="Arial" w:cs="Arial"/>
                <w:b/>
              </w:rPr>
              <w:t>B</w:t>
            </w:r>
            <w:r w:rsidR="007439ED" w:rsidRPr="00027370">
              <w:rPr>
                <w:rFonts w:ascii="Arial" w:hAnsi="Arial" w:cs="Arial"/>
                <w:b/>
              </w:rPr>
              <w:t>.  OLD BUSINESS:</w:t>
            </w:r>
            <w:r w:rsidR="000E5F22" w:rsidRPr="00027370">
              <w:rPr>
                <w:rFonts w:ascii="Arial" w:hAnsi="Arial" w:cs="Arial"/>
                <w:b/>
              </w:rPr>
              <w:t xml:space="preserve">  </w:t>
            </w:r>
          </w:p>
          <w:p w:rsidR="00301241" w:rsidRPr="00027370" w:rsidRDefault="00301241" w:rsidP="00301241">
            <w:pPr>
              <w:pStyle w:val="ListParagraph"/>
              <w:tabs>
                <w:tab w:val="left" w:pos="9913"/>
              </w:tabs>
              <w:ind w:left="1440"/>
              <w:rPr>
                <w:rFonts w:ascii="Arial" w:hAnsi="Arial" w:cs="Arial"/>
              </w:rPr>
            </w:pPr>
          </w:p>
          <w:p w:rsidR="00EC3750" w:rsidRPr="00027370" w:rsidRDefault="00FB1699" w:rsidP="00B75324">
            <w:pPr>
              <w:pStyle w:val="ListParagraph"/>
              <w:numPr>
                <w:ilvl w:val="0"/>
                <w:numId w:val="1"/>
              </w:numPr>
              <w:tabs>
                <w:tab w:val="left" w:pos="9913"/>
              </w:tabs>
              <w:rPr>
                <w:rFonts w:ascii="Arial" w:hAnsi="Arial" w:cs="Arial"/>
                <w:b/>
                <w:color w:val="FF0000"/>
              </w:rPr>
            </w:pPr>
            <w:r w:rsidRPr="00027370">
              <w:rPr>
                <w:rFonts w:ascii="Arial" w:hAnsi="Arial" w:cs="Arial"/>
              </w:rPr>
              <w:t>The first edition of the semi-a</w:t>
            </w:r>
            <w:r w:rsidR="00000C15" w:rsidRPr="00027370">
              <w:rPr>
                <w:rFonts w:ascii="Arial" w:hAnsi="Arial" w:cs="Arial"/>
              </w:rPr>
              <w:t>nnual safety bulletin/newsletter has been put on hold until after the college name change is in effect.  The target date for distribution of the first safety bulletin will be mid-September.</w:t>
            </w:r>
            <w:r w:rsidR="00F37F2B" w:rsidRPr="00027370">
              <w:rPr>
                <w:rFonts w:ascii="Arial" w:hAnsi="Arial" w:cs="Arial"/>
                <w:b/>
                <w:color w:val="FF0000"/>
              </w:rPr>
              <w:t xml:space="preserve"> </w:t>
            </w:r>
          </w:p>
          <w:p w:rsidR="007A2634" w:rsidRPr="00027370" w:rsidRDefault="005876AD" w:rsidP="00B75324">
            <w:pPr>
              <w:pStyle w:val="ListParagraph"/>
              <w:numPr>
                <w:ilvl w:val="0"/>
                <w:numId w:val="1"/>
              </w:numPr>
              <w:tabs>
                <w:tab w:val="left" w:pos="9913"/>
              </w:tabs>
              <w:rPr>
                <w:rFonts w:ascii="Arial" w:hAnsi="Arial" w:cs="Arial"/>
              </w:rPr>
            </w:pPr>
            <w:r w:rsidRPr="00027370">
              <w:rPr>
                <w:rFonts w:ascii="Arial" w:hAnsi="Arial" w:cs="Arial"/>
              </w:rPr>
              <w:t>T</w:t>
            </w:r>
            <w:r w:rsidR="007A2634" w:rsidRPr="00027370">
              <w:rPr>
                <w:rFonts w:ascii="Arial" w:hAnsi="Arial" w:cs="Arial"/>
              </w:rPr>
              <w:t>he availability of supplies in the labs; specifically, paper towels and soap for the dispensers</w:t>
            </w:r>
            <w:r w:rsidRPr="00027370">
              <w:rPr>
                <w:rFonts w:ascii="Arial" w:hAnsi="Arial" w:cs="Arial"/>
              </w:rPr>
              <w:t xml:space="preserve"> continues to be an issue in the microbiology labs</w:t>
            </w:r>
            <w:r w:rsidR="007A2634" w:rsidRPr="00027370">
              <w:rPr>
                <w:rFonts w:ascii="Arial" w:hAnsi="Arial" w:cs="Arial"/>
              </w:rPr>
              <w:t>.</w:t>
            </w:r>
            <w:r w:rsidRPr="00027370">
              <w:rPr>
                <w:rFonts w:ascii="Arial" w:hAnsi="Arial" w:cs="Arial"/>
              </w:rPr>
              <w:t xml:space="preserve">  Bob Clemence reported there is no contractual stipulation regarding par levels with GCA but the micro labs still need attention.  He will speak with Bob from GCA.</w:t>
            </w:r>
          </w:p>
          <w:p w:rsidR="007A2634" w:rsidRPr="00027370" w:rsidRDefault="00B75324" w:rsidP="00B75324">
            <w:pPr>
              <w:pStyle w:val="ListParagraph"/>
              <w:numPr>
                <w:ilvl w:val="0"/>
                <w:numId w:val="1"/>
              </w:numPr>
              <w:tabs>
                <w:tab w:val="left" w:pos="9913"/>
              </w:tabs>
              <w:rPr>
                <w:rFonts w:ascii="Arial" w:hAnsi="Arial" w:cs="Arial"/>
              </w:rPr>
            </w:pPr>
            <w:r w:rsidRPr="00027370">
              <w:rPr>
                <w:rFonts w:ascii="Arial" w:hAnsi="Arial" w:cs="Arial"/>
              </w:rPr>
              <w:t xml:space="preserve">There was a brief discussion regarding the safety committee goals as they relate to lagging indicators vs. leading indicators.  </w:t>
            </w:r>
            <w:r w:rsidR="00086E82" w:rsidRPr="00027370">
              <w:rPr>
                <w:rFonts w:ascii="Arial" w:hAnsi="Arial" w:cs="Arial"/>
              </w:rPr>
              <w:t xml:space="preserve">Kathleen will talk with Steve Nice to identify leading indicators to track for milestone goal setting.  </w:t>
            </w:r>
          </w:p>
          <w:p w:rsidR="00396B33" w:rsidRPr="00027370" w:rsidRDefault="00396B33" w:rsidP="002760A2">
            <w:pPr>
              <w:pStyle w:val="ListParagraph"/>
              <w:tabs>
                <w:tab w:val="left" w:pos="9913"/>
              </w:tabs>
              <w:ind w:left="630"/>
              <w:rPr>
                <w:rFonts w:ascii="Arial" w:hAnsi="Arial" w:cs="Arial"/>
              </w:rPr>
            </w:pPr>
          </w:p>
        </w:tc>
      </w:tr>
      <w:tr w:rsidR="00B20E82" w:rsidTr="00EB78F7">
        <w:tc>
          <w:tcPr>
            <w:tcW w:w="11088" w:type="dxa"/>
          </w:tcPr>
          <w:p w:rsidR="000F6B80" w:rsidRPr="00027370" w:rsidRDefault="000F6B80" w:rsidP="004E0A28">
            <w:pPr>
              <w:tabs>
                <w:tab w:val="left" w:pos="9913"/>
              </w:tabs>
              <w:rPr>
                <w:rFonts w:ascii="Arial" w:hAnsi="Arial" w:cs="Arial"/>
                <w:b/>
              </w:rPr>
            </w:pPr>
          </w:p>
          <w:p w:rsidR="00B20E82" w:rsidRPr="00027370" w:rsidRDefault="000F6B80" w:rsidP="004E0A28">
            <w:pPr>
              <w:tabs>
                <w:tab w:val="left" w:pos="9913"/>
              </w:tabs>
              <w:rPr>
                <w:rFonts w:ascii="Arial" w:hAnsi="Arial" w:cs="Arial"/>
                <w:b/>
              </w:rPr>
            </w:pPr>
            <w:r w:rsidRPr="00027370">
              <w:rPr>
                <w:rFonts w:ascii="Arial" w:hAnsi="Arial" w:cs="Arial"/>
                <w:b/>
              </w:rPr>
              <w:t>C</w:t>
            </w:r>
            <w:r w:rsidR="00B20E82" w:rsidRPr="00027370">
              <w:rPr>
                <w:rFonts w:ascii="Arial" w:hAnsi="Arial" w:cs="Arial"/>
                <w:b/>
              </w:rPr>
              <w:t>.  NEW BUSINESS:</w:t>
            </w:r>
          </w:p>
          <w:p w:rsidR="00EC3750" w:rsidRPr="00027370" w:rsidRDefault="00EC3750" w:rsidP="004E0A28">
            <w:pPr>
              <w:tabs>
                <w:tab w:val="left" w:pos="9913"/>
              </w:tabs>
              <w:rPr>
                <w:rFonts w:ascii="Arial" w:hAnsi="Arial" w:cs="Arial"/>
                <w:b/>
              </w:rPr>
            </w:pPr>
          </w:p>
          <w:p w:rsidR="00D30BE9" w:rsidRPr="00027370" w:rsidRDefault="00D400C1" w:rsidP="00D400C1">
            <w:pPr>
              <w:pStyle w:val="ListParagraph"/>
              <w:numPr>
                <w:ilvl w:val="0"/>
                <w:numId w:val="7"/>
              </w:numPr>
              <w:tabs>
                <w:tab w:val="left" w:pos="9913"/>
              </w:tabs>
              <w:rPr>
                <w:rFonts w:ascii="Arial" w:hAnsi="Arial" w:cs="Arial"/>
              </w:rPr>
            </w:pPr>
            <w:r w:rsidRPr="00027370">
              <w:rPr>
                <w:rFonts w:ascii="Arial" w:hAnsi="Arial" w:cs="Arial"/>
              </w:rPr>
              <w:t>A new law 1006</w:t>
            </w:r>
            <w:r w:rsidR="005876AD" w:rsidRPr="00027370">
              <w:rPr>
                <w:rFonts w:ascii="Arial" w:hAnsi="Arial" w:cs="Arial"/>
              </w:rPr>
              <w:t>.6</w:t>
            </w:r>
            <w:r w:rsidRPr="00027370">
              <w:rPr>
                <w:rFonts w:ascii="Arial" w:hAnsi="Arial" w:cs="Arial"/>
              </w:rPr>
              <w:t xml:space="preserve">95 Sexual predator and sexual offender notification; Florida College System institutions, state universities, and career centers.—Each Florida College System institution as defined in s. 1000.21, state university as defined in s. 1000.21, and career center as provided in s. 1001.44 shall inform students and employees at orientation and on its website of the existence of the Department of Law Enforcement  sexual predator and sexual offender registry website and the toll-free telephone number that gives access to sexual predator and sexual offender public information pursuant to s. 943.043. </w:t>
            </w:r>
            <w:r w:rsidR="00EB1395" w:rsidRPr="00027370">
              <w:rPr>
                <w:rFonts w:ascii="Arial" w:hAnsi="Arial" w:cs="Arial"/>
              </w:rPr>
              <w:t>This information is currently available in the Campus Safety Manual (toll free telephone number needs to be added) and</w:t>
            </w:r>
            <w:r w:rsidRPr="00027370">
              <w:rPr>
                <w:rFonts w:ascii="Arial" w:hAnsi="Arial" w:cs="Arial"/>
              </w:rPr>
              <w:t xml:space="preserve"> other</w:t>
            </w:r>
            <w:r w:rsidR="00EB1395" w:rsidRPr="00027370">
              <w:rPr>
                <w:rFonts w:ascii="Arial" w:hAnsi="Arial" w:cs="Arial"/>
              </w:rPr>
              <w:t xml:space="preserve"> processes/documents are being reviewed to meet </w:t>
            </w:r>
            <w:r w:rsidRPr="00027370">
              <w:rPr>
                <w:rFonts w:ascii="Arial" w:hAnsi="Arial" w:cs="Arial"/>
              </w:rPr>
              <w:t xml:space="preserve">state </w:t>
            </w:r>
            <w:r w:rsidR="00EB1395" w:rsidRPr="00027370">
              <w:rPr>
                <w:rFonts w:ascii="Arial" w:hAnsi="Arial" w:cs="Arial"/>
              </w:rPr>
              <w:t>requirements by July 1</w:t>
            </w:r>
            <w:r w:rsidR="00EB1395" w:rsidRPr="00027370">
              <w:rPr>
                <w:rFonts w:ascii="Arial" w:hAnsi="Arial" w:cs="Arial"/>
                <w:vertAlign w:val="superscript"/>
              </w:rPr>
              <w:t>st</w:t>
            </w:r>
            <w:r w:rsidR="00EB1395" w:rsidRPr="00027370">
              <w:rPr>
                <w:rFonts w:ascii="Arial" w:hAnsi="Arial" w:cs="Arial"/>
              </w:rPr>
              <w:t xml:space="preserve">. </w:t>
            </w:r>
          </w:p>
          <w:p w:rsidR="00FC5E9C" w:rsidRPr="00027370" w:rsidRDefault="00FC5E9C" w:rsidP="008A1DFE">
            <w:pPr>
              <w:tabs>
                <w:tab w:val="left" w:pos="9913"/>
              </w:tabs>
              <w:rPr>
                <w:rFonts w:ascii="Arial" w:hAnsi="Arial" w:cs="Arial"/>
              </w:rPr>
            </w:pPr>
            <w:r w:rsidRPr="00027370">
              <w:rPr>
                <w:rFonts w:ascii="Arial" w:hAnsi="Arial" w:cs="Arial"/>
              </w:rPr>
              <w:tab/>
            </w:r>
            <w:r w:rsidRPr="00027370">
              <w:rPr>
                <w:rFonts w:ascii="Arial" w:hAnsi="Arial" w:cs="Arial"/>
              </w:rPr>
              <w:tab/>
            </w:r>
          </w:p>
        </w:tc>
      </w:tr>
      <w:tr w:rsidR="00B20E82" w:rsidTr="00EB78F7">
        <w:trPr>
          <w:trHeight w:val="10250"/>
        </w:trPr>
        <w:tc>
          <w:tcPr>
            <w:tcW w:w="11088" w:type="dxa"/>
          </w:tcPr>
          <w:p w:rsidR="00983D1F" w:rsidRDefault="00983D1F" w:rsidP="00090BC5">
            <w:pPr>
              <w:tabs>
                <w:tab w:val="left" w:pos="9913"/>
              </w:tabs>
              <w:rPr>
                <w:b/>
              </w:rPr>
            </w:pPr>
          </w:p>
          <w:p w:rsidR="00B20E82" w:rsidRPr="00027370" w:rsidRDefault="000F6B80" w:rsidP="00090BC5">
            <w:pPr>
              <w:tabs>
                <w:tab w:val="left" w:pos="9913"/>
              </w:tabs>
              <w:rPr>
                <w:rFonts w:ascii="Arial" w:hAnsi="Arial" w:cs="Arial"/>
                <w:b/>
              </w:rPr>
            </w:pPr>
            <w:r w:rsidRPr="00027370">
              <w:rPr>
                <w:rFonts w:ascii="Arial" w:hAnsi="Arial" w:cs="Arial"/>
                <w:b/>
              </w:rPr>
              <w:t>D.</w:t>
            </w:r>
            <w:r w:rsidR="00B20E82" w:rsidRPr="00027370">
              <w:rPr>
                <w:rFonts w:ascii="Arial" w:hAnsi="Arial" w:cs="Arial"/>
                <w:b/>
              </w:rPr>
              <w:t xml:space="preserve">  ACCIDENT/INCIDENT REVIEW:</w:t>
            </w:r>
          </w:p>
          <w:p w:rsidR="00B20E82" w:rsidRPr="00D76D42" w:rsidRDefault="00B20E82" w:rsidP="00090BC5">
            <w:pPr>
              <w:tabs>
                <w:tab w:val="left" w:pos="9913"/>
              </w:tabs>
            </w:pPr>
          </w:p>
          <w:tbl>
            <w:tblPr>
              <w:tblStyle w:val="TableGrid"/>
              <w:tblW w:w="0" w:type="auto"/>
              <w:tblLayout w:type="fixed"/>
              <w:tblLook w:val="04A0" w:firstRow="1" w:lastRow="0" w:firstColumn="1" w:lastColumn="0" w:noHBand="0" w:noVBand="1"/>
            </w:tblPr>
            <w:tblGrid>
              <w:gridCol w:w="3685"/>
              <w:gridCol w:w="1530"/>
              <w:gridCol w:w="2340"/>
            </w:tblGrid>
            <w:tr w:rsidR="00B20E82" w:rsidRPr="00027370" w:rsidTr="003D69BA">
              <w:tc>
                <w:tcPr>
                  <w:tcW w:w="3685" w:type="dxa"/>
                </w:tcPr>
                <w:p w:rsidR="00B20E82" w:rsidRPr="00027370" w:rsidRDefault="00B20E82" w:rsidP="00090BC5">
                  <w:pPr>
                    <w:tabs>
                      <w:tab w:val="left" w:pos="9913"/>
                    </w:tabs>
                    <w:rPr>
                      <w:rFonts w:ascii="Arial" w:hAnsi="Arial" w:cs="Arial"/>
                      <w:b/>
                      <w:sz w:val="20"/>
                      <w:szCs w:val="20"/>
                    </w:rPr>
                  </w:pPr>
                  <w:r w:rsidRPr="00027370">
                    <w:rPr>
                      <w:rFonts w:ascii="Arial" w:hAnsi="Arial" w:cs="Arial"/>
                      <w:b/>
                      <w:sz w:val="20"/>
                      <w:szCs w:val="20"/>
                    </w:rPr>
                    <w:t>Type of Accident/Incident</w:t>
                  </w:r>
                </w:p>
              </w:tc>
              <w:tc>
                <w:tcPr>
                  <w:tcW w:w="1530" w:type="dxa"/>
                </w:tcPr>
                <w:p w:rsidR="00B20E82" w:rsidRPr="00027370" w:rsidRDefault="00B75324" w:rsidP="004856FB">
                  <w:pPr>
                    <w:tabs>
                      <w:tab w:val="left" w:pos="9913"/>
                    </w:tabs>
                    <w:jc w:val="center"/>
                    <w:rPr>
                      <w:rFonts w:ascii="Arial" w:hAnsi="Arial" w:cs="Arial"/>
                      <w:b/>
                      <w:sz w:val="20"/>
                      <w:szCs w:val="20"/>
                    </w:rPr>
                  </w:pPr>
                  <w:r w:rsidRPr="00027370">
                    <w:rPr>
                      <w:rFonts w:ascii="Arial" w:hAnsi="Arial" w:cs="Arial"/>
                      <w:b/>
                      <w:sz w:val="20"/>
                      <w:szCs w:val="20"/>
                    </w:rPr>
                    <w:t>APRIL</w:t>
                  </w:r>
                </w:p>
                <w:p w:rsidR="00B20E82" w:rsidRPr="00027370" w:rsidRDefault="00DD709B" w:rsidP="004856FB">
                  <w:pPr>
                    <w:tabs>
                      <w:tab w:val="left" w:pos="9913"/>
                    </w:tabs>
                    <w:jc w:val="center"/>
                    <w:rPr>
                      <w:rFonts w:ascii="Arial" w:hAnsi="Arial" w:cs="Arial"/>
                      <w:b/>
                      <w:sz w:val="20"/>
                      <w:szCs w:val="20"/>
                    </w:rPr>
                  </w:pPr>
                  <w:r w:rsidRPr="00027370">
                    <w:rPr>
                      <w:rFonts w:ascii="Arial" w:hAnsi="Arial" w:cs="Arial"/>
                      <w:b/>
                      <w:sz w:val="20"/>
                      <w:szCs w:val="20"/>
                    </w:rPr>
                    <w:t>2014</w:t>
                  </w:r>
                </w:p>
              </w:tc>
              <w:tc>
                <w:tcPr>
                  <w:tcW w:w="2340" w:type="dxa"/>
                </w:tcPr>
                <w:p w:rsidR="00B20E82" w:rsidRPr="00027370" w:rsidRDefault="00B20E82" w:rsidP="00401BF5">
                  <w:pPr>
                    <w:tabs>
                      <w:tab w:val="left" w:pos="9913"/>
                    </w:tabs>
                    <w:jc w:val="center"/>
                    <w:rPr>
                      <w:rFonts w:ascii="Arial" w:hAnsi="Arial" w:cs="Arial"/>
                      <w:b/>
                      <w:sz w:val="20"/>
                      <w:szCs w:val="20"/>
                    </w:rPr>
                  </w:pPr>
                  <w:r w:rsidRPr="00027370">
                    <w:rPr>
                      <w:rFonts w:ascii="Arial" w:hAnsi="Arial" w:cs="Arial"/>
                      <w:b/>
                      <w:sz w:val="20"/>
                      <w:szCs w:val="20"/>
                    </w:rPr>
                    <w:t>YTD / FY 13-14</w:t>
                  </w:r>
                </w:p>
                <w:p w:rsidR="00B20E82" w:rsidRPr="00027370" w:rsidRDefault="00B75324" w:rsidP="00401BF5">
                  <w:pPr>
                    <w:tabs>
                      <w:tab w:val="left" w:pos="9913"/>
                    </w:tabs>
                    <w:jc w:val="center"/>
                    <w:rPr>
                      <w:rFonts w:ascii="Arial" w:hAnsi="Arial" w:cs="Arial"/>
                      <w:sz w:val="20"/>
                      <w:szCs w:val="20"/>
                    </w:rPr>
                  </w:pPr>
                  <w:r w:rsidRPr="00027370">
                    <w:rPr>
                      <w:rFonts w:ascii="Arial" w:hAnsi="Arial" w:cs="Arial"/>
                      <w:b/>
                      <w:sz w:val="20"/>
                      <w:szCs w:val="20"/>
                    </w:rPr>
                    <w:t>7-1-13 thru 4-30</w:t>
                  </w:r>
                  <w:r w:rsidR="00DD709B" w:rsidRPr="00027370">
                    <w:rPr>
                      <w:rFonts w:ascii="Arial" w:hAnsi="Arial" w:cs="Arial"/>
                      <w:b/>
                      <w:sz w:val="20"/>
                      <w:szCs w:val="20"/>
                    </w:rPr>
                    <w:t>-14</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Contusion</w:t>
                  </w:r>
                </w:p>
              </w:tc>
              <w:tc>
                <w:tcPr>
                  <w:tcW w:w="1530" w:type="dxa"/>
                </w:tcPr>
                <w:p w:rsidR="00B20E82" w:rsidRPr="00027370" w:rsidRDefault="00B20E82" w:rsidP="00EA497F">
                  <w:pPr>
                    <w:tabs>
                      <w:tab w:val="left" w:pos="9913"/>
                    </w:tabs>
                    <w:jc w:val="center"/>
                    <w:rPr>
                      <w:rFonts w:ascii="Arial" w:hAnsi="Arial" w:cs="Arial"/>
                      <w:sz w:val="20"/>
                      <w:szCs w:val="20"/>
                    </w:rPr>
                  </w:pPr>
                </w:p>
              </w:tc>
              <w:tc>
                <w:tcPr>
                  <w:tcW w:w="2340" w:type="dxa"/>
                </w:tcPr>
                <w:p w:rsidR="00B20E82" w:rsidRPr="00027370" w:rsidRDefault="00F467CA" w:rsidP="00EA497F">
                  <w:pPr>
                    <w:tabs>
                      <w:tab w:val="left" w:pos="9913"/>
                    </w:tabs>
                    <w:jc w:val="center"/>
                    <w:rPr>
                      <w:rFonts w:ascii="Arial" w:hAnsi="Arial" w:cs="Arial"/>
                      <w:sz w:val="20"/>
                      <w:szCs w:val="20"/>
                    </w:rPr>
                  </w:pPr>
                  <w:r w:rsidRPr="00027370">
                    <w:rPr>
                      <w:rFonts w:ascii="Arial" w:hAnsi="Arial" w:cs="Arial"/>
                      <w:sz w:val="20"/>
                      <w:szCs w:val="20"/>
                    </w:rPr>
                    <w:t>1</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Cut/Laceration/Puncture Wound</w:t>
                  </w:r>
                </w:p>
              </w:tc>
              <w:tc>
                <w:tcPr>
                  <w:tcW w:w="1530" w:type="dxa"/>
                </w:tcPr>
                <w:p w:rsidR="00B20E82" w:rsidRPr="00027370" w:rsidRDefault="00D55FAE" w:rsidP="00EA497F">
                  <w:pPr>
                    <w:tabs>
                      <w:tab w:val="left" w:pos="9913"/>
                    </w:tabs>
                    <w:jc w:val="center"/>
                    <w:rPr>
                      <w:rFonts w:ascii="Arial" w:hAnsi="Arial" w:cs="Arial"/>
                      <w:sz w:val="20"/>
                      <w:szCs w:val="20"/>
                    </w:rPr>
                  </w:pPr>
                  <w:r w:rsidRPr="00027370">
                    <w:rPr>
                      <w:rFonts w:ascii="Arial" w:hAnsi="Arial" w:cs="Arial"/>
                      <w:sz w:val="20"/>
                      <w:szCs w:val="20"/>
                    </w:rPr>
                    <w:t>2</w:t>
                  </w:r>
                </w:p>
              </w:tc>
              <w:tc>
                <w:tcPr>
                  <w:tcW w:w="2340" w:type="dxa"/>
                </w:tcPr>
                <w:p w:rsidR="00B20E82" w:rsidRPr="00027370" w:rsidRDefault="00D55FAE" w:rsidP="00EA497F">
                  <w:pPr>
                    <w:tabs>
                      <w:tab w:val="left" w:pos="9913"/>
                    </w:tabs>
                    <w:jc w:val="center"/>
                    <w:rPr>
                      <w:rFonts w:ascii="Arial" w:hAnsi="Arial" w:cs="Arial"/>
                      <w:color w:val="FF0000"/>
                      <w:sz w:val="20"/>
                      <w:szCs w:val="20"/>
                    </w:rPr>
                  </w:pPr>
                  <w:r w:rsidRPr="00027370">
                    <w:rPr>
                      <w:rFonts w:ascii="Arial" w:hAnsi="Arial" w:cs="Arial"/>
                      <w:sz w:val="20"/>
                      <w:szCs w:val="20"/>
                    </w:rPr>
                    <w:t>12</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Burn</w:t>
                  </w:r>
                </w:p>
              </w:tc>
              <w:tc>
                <w:tcPr>
                  <w:tcW w:w="1530" w:type="dxa"/>
                </w:tcPr>
                <w:p w:rsidR="00B20E82" w:rsidRPr="00027370" w:rsidRDefault="00B20E82" w:rsidP="00EA497F">
                  <w:pPr>
                    <w:tabs>
                      <w:tab w:val="left" w:pos="9913"/>
                    </w:tabs>
                    <w:jc w:val="center"/>
                    <w:rPr>
                      <w:rFonts w:ascii="Arial" w:hAnsi="Arial" w:cs="Arial"/>
                      <w:sz w:val="20"/>
                      <w:szCs w:val="20"/>
                    </w:rPr>
                  </w:pPr>
                </w:p>
              </w:tc>
              <w:tc>
                <w:tcPr>
                  <w:tcW w:w="2340" w:type="dxa"/>
                </w:tcPr>
                <w:p w:rsidR="00B20E82" w:rsidRPr="00027370" w:rsidRDefault="00B20E82" w:rsidP="00EA497F">
                  <w:pPr>
                    <w:tabs>
                      <w:tab w:val="left" w:pos="9913"/>
                    </w:tabs>
                    <w:jc w:val="center"/>
                    <w:rPr>
                      <w:rFonts w:ascii="Arial" w:hAnsi="Arial" w:cs="Arial"/>
                      <w:color w:val="FF0000"/>
                      <w:sz w:val="20"/>
                      <w:szCs w:val="20"/>
                    </w:rPr>
                  </w:pP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Lost Consciousness/</w:t>
                  </w:r>
                </w:p>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Fainted</w:t>
                  </w:r>
                </w:p>
              </w:tc>
              <w:tc>
                <w:tcPr>
                  <w:tcW w:w="1530" w:type="dxa"/>
                </w:tcPr>
                <w:p w:rsidR="00B20E82" w:rsidRPr="00027370" w:rsidRDefault="00B20E82" w:rsidP="00EA497F">
                  <w:pPr>
                    <w:tabs>
                      <w:tab w:val="left" w:pos="9913"/>
                    </w:tabs>
                    <w:jc w:val="center"/>
                    <w:rPr>
                      <w:rFonts w:ascii="Arial" w:hAnsi="Arial" w:cs="Arial"/>
                      <w:sz w:val="20"/>
                      <w:szCs w:val="20"/>
                    </w:rPr>
                  </w:pPr>
                </w:p>
                <w:p w:rsidR="00B20E82" w:rsidRPr="00027370" w:rsidRDefault="00B20E82" w:rsidP="00EA497F">
                  <w:pPr>
                    <w:tabs>
                      <w:tab w:val="left" w:pos="9913"/>
                    </w:tabs>
                    <w:jc w:val="center"/>
                    <w:rPr>
                      <w:rFonts w:ascii="Arial" w:hAnsi="Arial" w:cs="Arial"/>
                      <w:sz w:val="20"/>
                      <w:szCs w:val="20"/>
                    </w:rPr>
                  </w:pPr>
                </w:p>
              </w:tc>
              <w:tc>
                <w:tcPr>
                  <w:tcW w:w="2340" w:type="dxa"/>
                </w:tcPr>
                <w:p w:rsidR="00B20E82" w:rsidRPr="00027370" w:rsidRDefault="00B20E82" w:rsidP="00EA497F">
                  <w:pPr>
                    <w:tabs>
                      <w:tab w:val="left" w:pos="9913"/>
                    </w:tabs>
                    <w:jc w:val="center"/>
                    <w:rPr>
                      <w:rFonts w:ascii="Arial" w:hAnsi="Arial" w:cs="Arial"/>
                      <w:color w:val="FF0000"/>
                      <w:sz w:val="20"/>
                      <w:szCs w:val="20"/>
                    </w:rPr>
                  </w:pPr>
                </w:p>
                <w:p w:rsidR="00B20E82" w:rsidRPr="00027370" w:rsidRDefault="00B20E82" w:rsidP="00EA497F">
                  <w:pPr>
                    <w:tabs>
                      <w:tab w:val="left" w:pos="9913"/>
                    </w:tabs>
                    <w:jc w:val="center"/>
                    <w:rPr>
                      <w:rFonts w:ascii="Arial" w:hAnsi="Arial" w:cs="Arial"/>
                      <w:color w:val="FF0000"/>
                      <w:sz w:val="20"/>
                      <w:szCs w:val="20"/>
                    </w:rPr>
                  </w:pPr>
                  <w:r w:rsidRPr="00027370">
                    <w:rPr>
                      <w:rFonts w:ascii="Arial" w:hAnsi="Arial" w:cs="Arial"/>
                      <w:sz w:val="20"/>
                      <w:szCs w:val="20"/>
                    </w:rPr>
                    <w:t>2</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Muscle Sprain/Strain</w:t>
                  </w:r>
                </w:p>
              </w:tc>
              <w:tc>
                <w:tcPr>
                  <w:tcW w:w="1530" w:type="dxa"/>
                </w:tcPr>
                <w:p w:rsidR="00B20E82" w:rsidRPr="00027370" w:rsidRDefault="00D55FAE" w:rsidP="00EA497F">
                  <w:pPr>
                    <w:tabs>
                      <w:tab w:val="left" w:pos="9913"/>
                    </w:tabs>
                    <w:jc w:val="center"/>
                    <w:rPr>
                      <w:rFonts w:ascii="Arial" w:hAnsi="Arial" w:cs="Arial"/>
                      <w:sz w:val="20"/>
                      <w:szCs w:val="20"/>
                    </w:rPr>
                  </w:pPr>
                  <w:r w:rsidRPr="00027370">
                    <w:rPr>
                      <w:rFonts w:ascii="Arial" w:hAnsi="Arial" w:cs="Arial"/>
                      <w:sz w:val="20"/>
                      <w:szCs w:val="20"/>
                    </w:rPr>
                    <w:t>2</w:t>
                  </w:r>
                </w:p>
              </w:tc>
              <w:tc>
                <w:tcPr>
                  <w:tcW w:w="2340" w:type="dxa"/>
                </w:tcPr>
                <w:p w:rsidR="00B20E82" w:rsidRPr="00027370" w:rsidRDefault="00D55FAE" w:rsidP="00EA497F">
                  <w:pPr>
                    <w:tabs>
                      <w:tab w:val="left" w:pos="9913"/>
                    </w:tabs>
                    <w:jc w:val="center"/>
                    <w:rPr>
                      <w:rFonts w:ascii="Arial" w:hAnsi="Arial" w:cs="Arial"/>
                      <w:sz w:val="20"/>
                      <w:szCs w:val="20"/>
                    </w:rPr>
                  </w:pPr>
                  <w:r w:rsidRPr="00027370">
                    <w:rPr>
                      <w:rFonts w:ascii="Arial" w:hAnsi="Arial" w:cs="Arial"/>
                      <w:sz w:val="20"/>
                      <w:szCs w:val="20"/>
                    </w:rPr>
                    <w:t>6</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Cumulative Trauma Disorder (CTD)</w:t>
                  </w:r>
                </w:p>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Ergonomic related</w:t>
                  </w:r>
                </w:p>
              </w:tc>
              <w:tc>
                <w:tcPr>
                  <w:tcW w:w="1530" w:type="dxa"/>
                </w:tcPr>
                <w:p w:rsidR="00B20E82" w:rsidRPr="00027370" w:rsidRDefault="00B20E82" w:rsidP="00EA497F">
                  <w:pPr>
                    <w:tabs>
                      <w:tab w:val="left" w:pos="9913"/>
                    </w:tabs>
                    <w:jc w:val="center"/>
                    <w:rPr>
                      <w:rFonts w:ascii="Arial" w:hAnsi="Arial" w:cs="Arial"/>
                      <w:sz w:val="20"/>
                      <w:szCs w:val="20"/>
                    </w:rPr>
                  </w:pPr>
                </w:p>
              </w:tc>
              <w:tc>
                <w:tcPr>
                  <w:tcW w:w="2340" w:type="dxa"/>
                </w:tcPr>
                <w:p w:rsidR="00B20E82" w:rsidRPr="00027370" w:rsidRDefault="00B20E82" w:rsidP="00EA497F">
                  <w:pPr>
                    <w:tabs>
                      <w:tab w:val="left" w:pos="9913"/>
                    </w:tabs>
                    <w:jc w:val="center"/>
                    <w:rPr>
                      <w:rFonts w:ascii="Arial" w:hAnsi="Arial" w:cs="Arial"/>
                      <w:sz w:val="20"/>
                      <w:szCs w:val="20"/>
                    </w:rPr>
                  </w:pP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Fracture or Broken Bone(s)</w:t>
                  </w:r>
                </w:p>
              </w:tc>
              <w:tc>
                <w:tcPr>
                  <w:tcW w:w="1530" w:type="dxa"/>
                </w:tcPr>
                <w:p w:rsidR="00B20E82" w:rsidRPr="00027370" w:rsidRDefault="00B20E82" w:rsidP="00EA497F">
                  <w:pPr>
                    <w:tabs>
                      <w:tab w:val="left" w:pos="9913"/>
                    </w:tabs>
                    <w:jc w:val="center"/>
                    <w:rPr>
                      <w:rFonts w:ascii="Arial" w:hAnsi="Arial" w:cs="Arial"/>
                      <w:sz w:val="20"/>
                      <w:szCs w:val="20"/>
                    </w:rPr>
                  </w:pPr>
                </w:p>
              </w:tc>
              <w:tc>
                <w:tcPr>
                  <w:tcW w:w="2340" w:type="dxa"/>
                </w:tcPr>
                <w:p w:rsidR="00B20E82" w:rsidRPr="00027370" w:rsidRDefault="00B20E82" w:rsidP="00EA497F">
                  <w:pPr>
                    <w:tabs>
                      <w:tab w:val="left" w:pos="9913"/>
                    </w:tabs>
                    <w:jc w:val="center"/>
                    <w:rPr>
                      <w:rFonts w:ascii="Arial" w:hAnsi="Arial" w:cs="Arial"/>
                      <w:sz w:val="20"/>
                      <w:szCs w:val="20"/>
                    </w:rPr>
                  </w:pPr>
                  <w:r w:rsidRPr="00027370">
                    <w:rPr>
                      <w:rFonts w:ascii="Arial" w:hAnsi="Arial" w:cs="Arial"/>
                      <w:sz w:val="20"/>
                      <w:szCs w:val="20"/>
                    </w:rPr>
                    <w:t>1</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proofErr w:type="spellStart"/>
                  <w:r w:rsidRPr="00027370">
                    <w:rPr>
                      <w:rFonts w:ascii="Arial" w:hAnsi="Arial" w:cs="Arial"/>
                      <w:sz w:val="20"/>
                      <w:szCs w:val="20"/>
                    </w:rPr>
                    <w:t>Needlestick</w:t>
                  </w:r>
                  <w:proofErr w:type="spellEnd"/>
                  <w:r w:rsidRPr="00027370">
                    <w:rPr>
                      <w:rFonts w:ascii="Arial" w:hAnsi="Arial" w:cs="Arial"/>
                      <w:sz w:val="20"/>
                      <w:szCs w:val="20"/>
                    </w:rPr>
                    <w:t xml:space="preserve"> / BBF Exp.</w:t>
                  </w:r>
                </w:p>
              </w:tc>
              <w:tc>
                <w:tcPr>
                  <w:tcW w:w="1530" w:type="dxa"/>
                </w:tcPr>
                <w:p w:rsidR="00B20E82" w:rsidRPr="00027370" w:rsidRDefault="00B20E82" w:rsidP="00EA497F">
                  <w:pPr>
                    <w:tabs>
                      <w:tab w:val="left" w:pos="9913"/>
                    </w:tabs>
                    <w:jc w:val="center"/>
                    <w:rPr>
                      <w:rFonts w:ascii="Arial" w:hAnsi="Arial" w:cs="Arial"/>
                      <w:sz w:val="20"/>
                      <w:szCs w:val="20"/>
                    </w:rPr>
                  </w:pPr>
                </w:p>
              </w:tc>
              <w:tc>
                <w:tcPr>
                  <w:tcW w:w="2340" w:type="dxa"/>
                </w:tcPr>
                <w:p w:rsidR="00B20E82" w:rsidRPr="00027370" w:rsidRDefault="00B20E82" w:rsidP="00EA497F">
                  <w:pPr>
                    <w:tabs>
                      <w:tab w:val="left" w:pos="9913"/>
                    </w:tabs>
                    <w:jc w:val="center"/>
                    <w:rPr>
                      <w:rFonts w:ascii="Arial" w:hAnsi="Arial" w:cs="Arial"/>
                      <w:sz w:val="20"/>
                      <w:szCs w:val="20"/>
                    </w:rPr>
                  </w:pP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Slip, Trip, Fall</w:t>
                  </w:r>
                </w:p>
              </w:tc>
              <w:tc>
                <w:tcPr>
                  <w:tcW w:w="1530" w:type="dxa"/>
                </w:tcPr>
                <w:p w:rsidR="00B20E82" w:rsidRPr="00027370" w:rsidRDefault="00B20E82" w:rsidP="00EA497F">
                  <w:pPr>
                    <w:tabs>
                      <w:tab w:val="left" w:pos="9913"/>
                    </w:tabs>
                    <w:jc w:val="center"/>
                    <w:rPr>
                      <w:rFonts w:ascii="Arial" w:hAnsi="Arial" w:cs="Arial"/>
                      <w:sz w:val="20"/>
                      <w:szCs w:val="20"/>
                    </w:rPr>
                  </w:pPr>
                </w:p>
              </w:tc>
              <w:tc>
                <w:tcPr>
                  <w:tcW w:w="2340" w:type="dxa"/>
                </w:tcPr>
                <w:p w:rsidR="00B20E82" w:rsidRPr="00027370" w:rsidRDefault="00DC0710" w:rsidP="00EA497F">
                  <w:pPr>
                    <w:tabs>
                      <w:tab w:val="left" w:pos="9913"/>
                    </w:tabs>
                    <w:jc w:val="center"/>
                    <w:rPr>
                      <w:rFonts w:ascii="Arial" w:hAnsi="Arial" w:cs="Arial"/>
                      <w:sz w:val="20"/>
                      <w:szCs w:val="20"/>
                    </w:rPr>
                  </w:pPr>
                  <w:r w:rsidRPr="00027370">
                    <w:rPr>
                      <w:rFonts w:ascii="Arial" w:hAnsi="Arial" w:cs="Arial"/>
                      <w:sz w:val="20"/>
                      <w:szCs w:val="20"/>
                    </w:rPr>
                    <w:t>10</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Other Medical/Health Incident</w:t>
                  </w:r>
                </w:p>
              </w:tc>
              <w:tc>
                <w:tcPr>
                  <w:tcW w:w="1530" w:type="dxa"/>
                </w:tcPr>
                <w:p w:rsidR="00B20E82" w:rsidRPr="00027370" w:rsidRDefault="00D55FAE" w:rsidP="00EA497F">
                  <w:pPr>
                    <w:tabs>
                      <w:tab w:val="left" w:pos="9913"/>
                    </w:tabs>
                    <w:jc w:val="center"/>
                    <w:rPr>
                      <w:rFonts w:ascii="Arial" w:hAnsi="Arial" w:cs="Arial"/>
                      <w:sz w:val="20"/>
                      <w:szCs w:val="20"/>
                    </w:rPr>
                  </w:pPr>
                  <w:r w:rsidRPr="00027370">
                    <w:rPr>
                      <w:rFonts w:ascii="Arial" w:hAnsi="Arial" w:cs="Arial"/>
                      <w:sz w:val="20"/>
                      <w:szCs w:val="20"/>
                    </w:rPr>
                    <w:t>4</w:t>
                  </w:r>
                </w:p>
              </w:tc>
              <w:tc>
                <w:tcPr>
                  <w:tcW w:w="2340" w:type="dxa"/>
                </w:tcPr>
                <w:p w:rsidR="00B20E82" w:rsidRPr="00027370" w:rsidRDefault="00D55FAE" w:rsidP="00EA497F">
                  <w:pPr>
                    <w:tabs>
                      <w:tab w:val="left" w:pos="9913"/>
                    </w:tabs>
                    <w:jc w:val="center"/>
                    <w:rPr>
                      <w:rFonts w:ascii="Arial" w:hAnsi="Arial" w:cs="Arial"/>
                      <w:sz w:val="20"/>
                      <w:szCs w:val="20"/>
                    </w:rPr>
                  </w:pPr>
                  <w:r w:rsidRPr="00027370">
                    <w:rPr>
                      <w:rFonts w:ascii="Arial" w:hAnsi="Arial" w:cs="Arial"/>
                      <w:sz w:val="20"/>
                      <w:szCs w:val="20"/>
                    </w:rPr>
                    <w:t>18</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Foreign object in eye</w:t>
                  </w:r>
                </w:p>
              </w:tc>
              <w:tc>
                <w:tcPr>
                  <w:tcW w:w="1530" w:type="dxa"/>
                </w:tcPr>
                <w:p w:rsidR="00B20E82" w:rsidRPr="00027370" w:rsidRDefault="00B20E82" w:rsidP="00EA497F">
                  <w:pPr>
                    <w:tabs>
                      <w:tab w:val="left" w:pos="9913"/>
                    </w:tabs>
                    <w:jc w:val="center"/>
                    <w:rPr>
                      <w:rFonts w:ascii="Arial" w:hAnsi="Arial" w:cs="Arial"/>
                      <w:sz w:val="20"/>
                      <w:szCs w:val="20"/>
                    </w:rPr>
                  </w:pPr>
                </w:p>
              </w:tc>
              <w:tc>
                <w:tcPr>
                  <w:tcW w:w="2340" w:type="dxa"/>
                </w:tcPr>
                <w:p w:rsidR="00B20E82" w:rsidRPr="00027370" w:rsidRDefault="00B20E82" w:rsidP="00EA497F">
                  <w:pPr>
                    <w:tabs>
                      <w:tab w:val="left" w:pos="9913"/>
                    </w:tabs>
                    <w:jc w:val="center"/>
                    <w:rPr>
                      <w:rFonts w:ascii="Arial" w:hAnsi="Arial" w:cs="Arial"/>
                      <w:sz w:val="20"/>
                      <w:szCs w:val="20"/>
                    </w:rPr>
                  </w:pPr>
                  <w:r w:rsidRPr="00027370">
                    <w:rPr>
                      <w:rFonts w:ascii="Arial" w:hAnsi="Arial" w:cs="Arial"/>
                      <w:sz w:val="20"/>
                      <w:szCs w:val="20"/>
                    </w:rPr>
                    <w:t>1</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Auto collision – no injury</w:t>
                  </w:r>
                </w:p>
              </w:tc>
              <w:tc>
                <w:tcPr>
                  <w:tcW w:w="1530" w:type="dxa"/>
                </w:tcPr>
                <w:p w:rsidR="00B20E82" w:rsidRPr="00027370" w:rsidRDefault="00B20E82" w:rsidP="00EA497F">
                  <w:pPr>
                    <w:tabs>
                      <w:tab w:val="left" w:pos="9913"/>
                    </w:tabs>
                    <w:jc w:val="center"/>
                    <w:rPr>
                      <w:rFonts w:ascii="Arial" w:hAnsi="Arial" w:cs="Arial"/>
                      <w:sz w:val="20"/>
                      <w:szCs w:val="20"/>
                    </w:rPr>
                  </w:pPr>
                </w:p>
              </w:tc>
              <w:tc>
                <w:tcPr>
                  <w:tcW w:w="2340" w:type="dxa"/>
                </w:tcPr>
                <w:p w:rsidR="00B20E82" w:rsidRPr="00027370" w:rsidRDefault="00B20E82" w:rsidP="00EA497F">
                  <w:pPr>
                    <w:tabs>
                      <w:tab w:val="left" w:pos="9913"/>
                    </w:tabs>
                    <w:jc w:val="center"/>
                    <w:rPr>
                      <w:rFonts w:ascii="Arial" w:hAnsi="Arial" w:cs="Arial"/>
                      <w:sz w:val="20"/>
                      <w:szCs w:val="20"/>
                    </w:rPr>
                  </w:pPr>
                  <w:r w:rsidRPr="00027370">
                    <w:rPr>
                      <w:rFonts w:ascii="Arial" w:hAnsi="Arial" w:cs="Arial"/>
                      <w:sz w:val="20"/>
                      <w:szCs w:val="20"/>
                    </w:rPr>
                    <w:t>1</w:t>
                  </w:r>
                </w:p>
              </w:tc>
            </w:tr>
            <w:tr w:rsidR="00B20E82" w:rsidRPr="00027370" w:rsidTr="003D69BA">
              <w:tc>
                <w:tcPr>
                  <w:tcW w:w="3685" w:type="dxa"/>
                </w:tcPr>
                <w:p w:rsidR="00B20E82" w:rsidRPr="00027370" w:rsidRDefault="00B20E82" w:rsidP="00556C1D">
                  <w:pPr>
                    <w:tabs>
                      <w:tab w:val="left" w:pos="9913"/>
                    </w:tabs>
                    <w:rPr>
                      <w:rFonts w:ascii="Arial" w:hAnsi="Arial" w:cs="Arial"/>
                      <w:sz w:val="20"/>
                      <w:szCs w:val="20"/>
                    </w:rPr>
                  </w:pPr>
                  <w:r w:rsidRPr="00027370">
                    <w:rPr>
                      <w:rFonts w:ascii="Arial" w:hAnsi="Arial" w:cs="Arial"/>
                      <w:sz w:val="20"/>
                      <w:szCs w:val="20"/>
                    </w:rPr>
                    <w:t xml:space="preserve">Misc. </w:t>
                  </w:r>
                </w:p>
              </w:tc>
              <w:tc>
                <w:tcPr>
                  <w:tcW w:w="1530" w:type="dxa"/>
                </w:tcPr>
                <w:p w:rsidR="00B20E82" w:rsidRPr="00027370" w:rsidRDefault="00B20E82" w:rsidP="00EA497F">
                  <w:pPr>
                    <w:tabs>
                      <w:tab w:val="left" w:pos="9913"/>
                    </w:tabs>
                    <w:jc w:val="center"/>
                    <w:rPr>
                      <w:rFonts w:ascii="Arial" w:hAnsi="Arial" w:cs="Arial"/>
                      <w:sz w:val="20"/>
                      <w:szCs w:val="20"/>
                    </w:rPr>
                  </w:pPr>
                </w:p>
              </w:tc>
              <w:tc>
                <w:tcPr>
                  <w:tcW w:w="2340" w:type="dxa"/>
                </w:tcPr>
                <w:p w:rsidR="00B20E82" w:rsidRPr="00027370" w:rsidRDefault="00B20E82" w:rsidP="00EA497F">
                  <w:pPr>
                    <w:tabs>
                      <w:tab w:val="left" w:pos="9913"/>
                    </w:tabs>
                    <w:jc w:val="center"/>
                    <w:rPr>
                      <w:rFonts w:ascii="Arial" w:hAnsi="Arial" w:cs="Arial"/>
                      <w:sz w:val="20"/>
                      <w:szCs w:val="20"/>
                    </w:rPr>
                  </w:pPr>
                  <w:r w:rsidRPr="00027370">
                    <w:rPr>
                      <w:rFonts w:ascii="Arial" w:hAnsi="Arial" w:cs="Arial"/>
                      <w:sz w:val="20"/>
                      <w:szCs w:val="20"/>
                    </w:rPr>
                    <w:t>9</w:t>
                  </w:r>
                </w:p>
              </w:tc>
            </w:tr>
            <w:tr w:rsidR="00B20E82" w:rsidRPr="00027370" w:rsidTr="003D69BA">
              <w:tc>
                <w:tcPr>
                  <w:tcW w:w="3685" w:type="dxa"/>
                </w:tcPr>
                <w:p w:rsidR="00B20E82" w:rsidRPr="00027370" w:rsidRDefault="00B20E82" w:rsidP="00924830">
                  <w:pPr>
                    <w:tabs>
                      <w:tab w:val="left" w:pos="9913"/>
                    </w:tabs>
                    <w:jc w:val="right"/>
                    <w:rPr>
                      <w:rFonts w:ascii="Arial" w:hAnsi="Arial" w:cs="Arial"/>
                      <w:b/>
                      <w:sz w:val="20"/>
                      <w:szCs w:val="20"/>
                    </w:rPr>
                  </w:pPr>
                  <w:r w:rsidRPr="00027370">
                    <w:rPr>
                      <w:rFonts w:ascii="Arial" w:hAnsi="Arial" w:cs="Arial"/>
                      <w:b/>
                      <w:sz w:val="20"/>
                      <w:szCs w:val="20"/>
                    </w:rPr>
                    <w:t>TOTAL</w:t>
                  </w:r>
                </w:p>
              </w:tc>
              <w:tc>
                <w:tcPr>
                  <w:tcW w:w="1530" w:type="dxa"/>
                </w:tcPr>
                <w:p w:rsidR="00B20E82" w:rsidRPr="00027370" w:rsidRDefault="00D55FAE" w:rsidP="00EA497F">
                  <w:pPr>
                    <w:tabs>
                      <w:tab w:val="left" w:pos="9913"/>
                    </w:tabs>
                    <w:jc w:val="center"/>
                    <w:rPr>
                      <w:rFonts w:ascii="Arial" w:hAnsi="Arial" w:cs="Arial"/>
                      <w:b/>
                      <w:sz w:val="20"/>
                      <w:szCs w:val="20"/>
                    </w:rPr>
                  </w:pPr>
                  <w:r w:rsidRPr="00027370">
                    <w:rPr>
                      <w:rFonts w:ascii="Arial" w:hAnsi="Arial" w:cs="Arial"/>
                      <w:b/>
                      <w:sz w:val="20"/>
                      <w:szCs w:val="20"/>
                    </w:rPr>
                    <w:t>8</w:t>
                  </w:r>
                </w:p>
              </w:tc>
              <w:tc>
                <w:tcPr>
                  <w:tcW w:w="2340" w:type="dxa"/>
                </w:tcPr>
                <w:p w:rsidR="00B20E82" w:rsidRPr="00027370" w:rsidRDefault="00D55FAE" w:rsidP="00EA497F">
                  <w:pPr>
                    <w:tabs>
                      <w:tab w:val="left" w:pos="9913"/>
                    </w:tabs>
                    <w:jc w:val="center"/>
                    <w:rPr>
                      <w:rFonts w:ascii="Arial" w:hAnsi="Arial" w:cs="Arial"/>
                      <w:b/>
                      <w:sz w:val="20"/>
                      <w:szCs w:val="20"/>
                    </w:rPr>
                  </w:pPr>
                  <w:r w:rsidRPr="00027370">
                    <w:rPr>
                      <w:rFonts w:ascii="Arial" w:hAnsi="Arial" w:cs="Arial"/>
                      <w:b/>
                      <w:sz w:val="20"/>
                      <w:szCs w:val="20"/>
                    </w:rPr>
                    <w:t>61</w:t>
                  </w:r>
                </w:p>
              </w:tc>
            </w:tr>
          </w:tbl>
          <w:p w:rsidR="00B20E82" w:rsidRPr="00027370" w:rsidRDefault="00B20E82" w:rsidP="00090BC5">
            <w:pPr>
              <w:tabs>
                <w:tab w:val="left" w:pos="9913"/>
              </w:tabs>
              <w:rPr>
                <w:rFonts w:ascii="Arial" w:hAnsi="Arial" w:cs="Arial"/>
                <w:sz w:val="20"/>
                <w:szCs w:val="20"/>
              </w:rPr>
            </w:pPr>
          </w:p>
          <w:tbl>
            <w:tblPr>
              <w:tblStyle w:val="TableGrid"/>
              <w:tblW w:w="0" w:type="auto"/>
              <w:tblLayout w:type="fixed"/>
              <w:tblLook w:val="04A0" w:firstRow="1" w:lastRow="0" w:firstColumn="1" w:lastColumn="0" w:noHBand="0" w:noVBand="1"/>
            </w:tblPr>
            <w:tblGrid>
              <w:gridCol w:w="3685"/>
              <w:gridCol w:w="1530"/>
              <w:gridCol w:w="2340"/>
            </w:tblGrid>
            <w:tr w:rsidR="00B20E82" w:rsidRPr="00027370" w:rsidTr="003D69BA">
              <w:tc>
                <w:tcPr>
                  <w:tcW w:w="3685" w:type="dxa"/>
                </w:tcPr>
                <w:p w:rsidR="00B20E82" w:rsidRPr="00027370" w:rsidRDefault="00B20E82" w:rsidP="00090BC5">
                  <w:pPr>
                    <w:tabs>
                      <w:tab w:val="left" w:pos="9913"/>
                    </w:tabs>
                    <w:rPr>
                      <w:rFonts w:ascii="Arial" w:hAnsi="Arial" w:cs="Arial"/>
                      <w:b/>
                      <w:sz w:val="20"/>
                      <w:szCs w:val="20"/>
                    </w:rPr>
                  </w:pPr>
                  <w:r w:rsidRPr="00027370">
                    <w:rPr>
                      <w:rFonts w:ascii="Arial" w:hAnsi="Arial" w:cs="Arial"/>
                      <w:b/>
                      <w:sz w:val="20"/>
                      <w:szCs w:val="20"/>
                    </w:rPr>
                    <w:t>Location of Accident/Incident</w:t>
                  </w:r>
                </w:p>
              </w:tc>
              <w:tc>
                <w:tcPr>
                  <w:tcW w:w="1530" w:type="dxa"/>
                </w:tcPr>
                <w:p w:rsidR="00B20E82" w:rsidRPr="00027370" w:rsidRDefault="00B75324" w:rsidP="004856FB">
                  <w:pPr>
                    <w:tabs>
                      <w:tab w:val="left" w:pos="9913"/>
                    </w:tabs>
                    <w:jc w:val="center"/>
                    <w:rPr>
                      <w:rFonts w:ascii="Arial" w:hAnsi="Arial" w:cs="Arial"/>
                      <w:b/>
                      <w:sz w:val="20"/>
                      <w:szCs w:val="20"/>
                    </w:rPr>
                  </w:pPr>
                  <w:r w:rsidRPr="00027370">
                    <w:rPr>
                      <w:rFonts w:ascii="Arial" w:hAnsi="Arial" w:cs="Arial"/>
                      <w:b/>
                      <w:sz w:val="20"/>
                      <w:szCs w:val="20"/>
                    </w:rPr>
                    <w:t>APRIL</w:t>
                  </w:r>
                </w:p>
                <w:p w:rsidR="00B20E82" w:rsidRPr="00027370" w:rsidRDefault="00DD709B" w:rsidP="004856FB">
                  <w:pPr>
                    <w:tabs>
                      <w:tab w:val="left" w:pos="9913"/>
                    </w:tabs>
                    <w:jc w:val="center"/>
                    <w:rPr>
                      <w:rFonts w:ascii="Arial" w:hAnsi="Arial" w:cs="Arial"/>
                      <w:b/>
                      <w:sz w:val="20"/>
                      <w:szCs w:val="20"/>
                    </w:rPr>
                  </w:pPr>
                  <w:r w:rsidRPr="00027370">
                    <w:rPr>
                      <w:rFonts w:ascii="Arial" w:hAnsi="Arial" w:cs="Arial"/>
                      <w:b/>
                      <w:sz w:val="20"/>
                      <w:szCs w:val="20"/>
                    </w:rPr>
                    <w:t>2014</w:t>
                  </w:r>
                </w:p>
              </w:tc>
              <w:tc>
                <w:tcPr>
                  <w:tcW w:w="2340" w:type="dxa"/>
                </w:tcPr>
                <w:p w:rsidR="00B20E82" w:rsidRPr="00027370" w:rsidRDefault="00B20E82" w:rsidP="00063424">
                  <w:pPr>
                    <w:tabs>
                      <w:tab w:val="left" w:pos="9913"/>
                    </w:tabs>
                    <w:jc w:val="center"/>
                    <w:rPr>
                      <w:rFonts w:ascii="Arial" w:hAnsi="Arial" w:cs="Arial"/>
                      <w:b/>
                      <w:sz w:val="20"/>
                      <w:szCs w:val="20"/>
                    </w:rPr>
                  </w:pPr>
                  <w:r w:rsidRPr="00027370">
                    <w:rPr>
                      <w:rFonts w:ascii="Arial" w:hAnsi="Arial" w:cs="Arial"/>
                      <w:b/>
                      <w:sz w:val="20"/>
                      <w:szCs w:val="20"/>
                    </w:rPr>
                    <w:t>YTD / FY 13-14</w:t>
                  </w:r>
                </w:p>
                <w:p w:rsidR="00B20E82" w:rsidRPr="00027370" w:rsidRDefault="00DD709B" w:rsidP="00063424">
                  <w:pPr>
                    <w:tabs>
                      <w:tab w:val="left" w:pos="9913"/>
                    </w:tabs>
                    <w:jc w:val="center"/>
                    <w:rPr>
                      <w:rFonts w:ascii="Arial" w:hAnsi="Arial" w:cs="Arial"/>
                      <w:sz w:val="20"/>
                      <w:szCs w:val="20"/>
                    </w:rPr>
                  </w:pPr>
                  <w:r w:rsidRPr="00027370">
                    <w:rPr>
                      <w:rFonts w:ascii="Arial" w:hAnsi="Arial" w:cs="Arial"/>
                      <w:b/>
                      <w:sz w:val="20"/>
                      <w:szCs w:val="20"/>
                    </w:rPr>
                    <w:t>7-1-</w:t>
                  </w:r>
                  <w:r w:rsidR="00B75324" w:rsidRPr="00027370">
                    <w:rPr>
                      <w:rFonts w:ascii="Arial" w:hAnsi="Arial" w:cs="Arial"/>
                      <w:b/>
                      <w:sz w:val="20"/>
                      <w:szCs w:val="20"/>
                    </w:rPr>
                    <w:t>13 thru 4-30</w:t>
                  </w:r>
                  <w:r w:rsidRPr="00027370">
                    <w:rPr>
                      <w:rFonts w:ascii="Arial" w:hAnsi="Arial" w:cs="Arial"/>
                      <w:b/>
                      <w:sz w:val="20"/>
                      <w:szCs w:val="20"/>
                    </w:rPr>
                    <w:t>-14</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Charlotte Campus</w:t>
                  </w:r>
                </w:p>
              </w:tc>
              <w:tc>
                <w:tcPr>
                  <w:tcW w:w="1530" w:type="dxa"/>
                </w:tcPr>
                <w:p w:rsidR="00B20E82" w:rsidRPr="00027370" w:rsidRDefault="00D55FAE" w:rsidP="00AE0336">
                  <w:pPr>
                    <w:tabs>
                      <w:tab w:val="left" w:pos="9913"/>
                    </w:tabs>
                    <w:jc w:val="center"/>
                    <w:rPr>
                      <w:rFonts w:ascii="Arial" w:hAnsi="Arial" w:cs="Arial"/>
                      <w:sz w:val="20"/>
                      <w:szCs w:val="20"/>
                    </w:rPr>
                  </w:pPr>
                  <w:r w:rsidRPr="00027370">
                    <w:rPr>
                      <w:rFonts w:ascii="Arial" w:hAnsi="Arial" w:cs="Arial"/>
                      <w:sz w:val="20"/>
                      <w:szCs w:val="20"/>
                    </w:rPr>
                    <w:t>2</w:t>
                  </w:r>
                </w:p>
              </w:tc>
              <w:tc>
                <w:tcPr>
                  <w:tcW w:w="2340" w:type="dxa"/>
                </w:tcPr>
                <w:p w:rsidR="00B20E82" w:rsidRPr="00027370" w:rsidRDefault="00F3414B" w:rsidP="00AE0336">
                  <w:pPr>
                    <w:tabs>
                      <w:tab w:val="left" w:pos="9913"/>
                    </w:tabs>
                    <w:jc w:val="center"/>
                    <w:rPr>
                      <w:rFonts w:ascii="Arial" w:hAnsi="Arial" w:cs="Arial"/>
                      <w:sz w:val="20"/>
                      <w:szCs w:val="20"/>
                    </w:rPr>
                  </w:pPr>
                  <w:r w:rsidRPr="00027370">
                    <w:rPr>
                      <w:rFonts w:ascii="Arial" w:hAnsi="Arial" w:cs="Arial"/>
                      <w:sz w:val="20"/>
                      <w:szCs w:val="20"/>
                    </w:rPr>
                    <w:t>11</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Collier Campus</w:t>
                  </w:r>
                </w:p>
              </w:tc>
              <w:tc>
                <w:tcPr>
                  <w:tcW w:w="1530" w:type="dxa"/>
                </w:tcPr>
                <w:p w:rsidR="00B20E82" w:rsidRPr="00027370" w:rsidRDefault="00D55FAE" w:rsidP="00AE0336">
                  <w:pPr>
                    <w:tabs>
                      <w:tab w:val="left" w:pos="9913"/>
                    </w:tabs>
                    <w:jc w:val="center"/>
                    <w:rPr>
                      <w:rFonts w:ascii="Arial" w:hAnsi="Arial" w:cs="Arial"/>
                      <w:sz w:val="20"/>
                      <w:szCs w:val="20"/>
                    </w:rPr>
                  </w:pPr>
                  <w:r w:rsidRPr="00027370">
                    <w:rPr>
                      <w:rFonts w:ascii="Arial" w:hAnsi="Arial" w:cs="Arial"/>
                      <w:sz w:val="20"/>
                      <w:szCs w:val="20"/>
                    </w:rPr>
                    <w:t>1</w:t>
                  </w:r>
                </w:p>
              </w:tc>
              <w:tc>
                <w:tcPr>
                  <w:tcW w:w="2340" w:type="dxa"/>
                </w:tcPr>
                <w:p w:rsidR="00B20E82" w:rsidRPr="00027370" w:rsidRDefault="00F3414B" w:rsidP="00AE0336">
                  <w:pPr>
                    <w:tabs>
                      <w:tab w:val="left" w:pos="9913"/>
                    </w:tabs>
                    <w:jc w:val="center"/>
                    <w:rPr>
                      <w:rFonts w:ascii="Arial" w:hAnsi="Arial" w:cs="Arial"/>
                      <w:sz w:val="20"/>
                      <w:szCs w:val="20"/>
                    </w:rPr>
                  </w:pPr>
                  <w:r w:rsidRPr="00027370">
                    <w:rPr>
                      <w:rFonts w:ascii="Arial" w:hAnsi="Arial" w:cs="Arial"/>
                      <w:sz w:val="20"/>
                      <w:szCs w:val="20"/>
                    </w:rPr>
                    <w:t>10</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Lee Campus</w:t>
                  </w:r>
                </w:p>
              </w:tc>
              <w:tc>
                <w:tcPr>
                  <w:tcW w:w="1530" w:type="dxa"/>
                </w:tcPr>
                <w:p w:rsidR="00B20E82" w:rsidRPr="00027370" w:rsidRDefault="00D55FAE" w:rsidP="00AE0336">
                  <w:pPr>
                    <w:tabs>
                      <w:tab w:val="left" w:pos="9913"/>
                    </w:tabs>
                    <w:jc w:val="center"/>
                    <w:rPr>
                      <w:rFonts w:ascii="Arial" w:hAnsi="Arial" w:cs="Arial"/>
                      <w:sz w:val="20"/>
                      <w:szCs w:val="20"/>
                    </w:rPr>
                  </w:pPr>
                  <w:r w:rsidRPr="00027370">
                    <w:rPr>
                      <w:rFonts w:ascii="Arial" w:hAnsi="Arial" w:cs="Arial"/>
                      <w:sz w:val="20"/>
                      <w:szCs w:val="20"/>
                    </w:rPr>
                    <w:t>5</w:t>
                  </w:r>
                </w:p>
              </w:tc>
              <w:tc>
                <w:tcPr>
                  <w:tcW w:w="2340" w:type="dxa"/>
                </w:tcPr>
                <w:p w:rsidR="00B20E82" w:rsidRPr="00027370" w:rsidRDefault="00F3414B" w:rsidP="00AE0336">
                  <w:pPr>
                    <w:tabs>
                      <w:tab w:val="left" w:pos="9913"/>
                    </w:tabs>
                    <w:jc w:val="center"/>
                    <w:rPr>
                      <w:rFonts w:ascii="Arial" w:hAnsi="Arial" w:cs="Arial"/>
                      <w:sz w:val="20"/>
                      <w:szCs w:val="20"/>
                    </w:rPr>
                  </w:pPr>
                  <w:r w:rsidRPr="00027370">
                    <w:rPr>
                      <w:rFonts w:ascii="Arial" w:hAnsi="Arial" w:cs="Arial"/>
                      <w:sz w:val="20"/>
                      <w:szCs w:val="20"/>
                    </w:rPr>
                    <w:t>34</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Hendry Glades Center</w:t>
                  </w:r>
                </w:p>
              </w:tc>
              <w:tc>
                <w:tcPr>
                  <w:tcW w:w="1530" w:type="dxa"/>
                </w:tcPr>
                <w:p w:rsidR="00B20E82" w:rsidRPr="00027370" w:rsidRDefault="00B20E82" w:rsidP="00AE0336">
                  <w:pPr>
                    <w:tabs>
                      <w:tab w:val="left" w:pos="9913"/>
                    </w:tabs>
                    <w:jc w:val="center"/>
                    <w:rPr>
                      <w:rFonts w:ascii="Arial" w:hAnsi="Arial" w:cs="Arial"/>
                      <w:sz w:val="20"/>
                      <w:szCs w:val="20"/>
                    </w:rPr>
                  </w:pPr>
                </w:p>
              </w:tc>
              <w:tc>
                <w:tcPr>
                  <w:tcW w:w="2340" w:type="dxa"/>
                </w:tcPr>
                <w:p w:rsidR="00B20E82" w:rsidRPr="00027370" w:rsidRDefault="00B20E82" w:rsidP="00AE0336">
                  <w:pPr>
                    <w:tabs>
                      <w:tab w:val="left" w:pos="9913"/>
                    </w:tabs>
                    <w:jc w:val="center"/>
                    <w:rPr>
                      <w:rFonts w:ascii="Arial" w:hAnsi="Arial" w:cs="Arial"/>
                      <w:sz w:val="20"/>
                      <w:szCs w:val="20"/>
                    </w:rPr>
                  </w:pP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Other Location</w:t>
                  </w:r>
                </w:p>
              </w:tc>
              <w:tc>
                <w:tcPr>
                  <w:tcW w:w="1530" w:type="dxa"/>
                </w:tcPr>
                <w:p w:rsidR="00B20E82" w:rsidRPr="00027370" w:rsidRDefault="00B20E82" w:rsidP="00AE0336">
                  <w:pPr>
                    <w:tabs>
                      <w:tab w:val="left" w:pos="9913"/>
                    </w:tabs>
                    <w:jc w:val="center"/>
                    <w:rPr>
                      <w:rFonts w:ascii="Arial" w:hAnsi="Arial" w:cs="Arial"/>
                      <w:sz w:val="20"/>
                      <w:szCs w:val="20"/>
                    </w:rPr>
                  </w:pPr>
                </w:p>
              </w:tc>
              <w:tc>
                <w:tcPr>
                  <w:tcW w:w="2340" w:type="dxa"/>
                </w:tcPr>
                <w:p w:rsidR="00B20E82" w:rsidRPr="00027370" w:rsidRDefault="00B20E82" w:rsidP="00AE0336">
                  <w:pPr>
                    <w:tabs>
                      <w:tab w:val="left" w:pos="9913"/>
                    </w:tabs>
                    <w:jc w:val="center"/>
                    <w:rPr>
                      <w:rFonts w:ascii="Arial" w:hAnsi="Arial" w:cs="Arial"/>
                      <w:sz w:val="20"/>
                      <w:szCs w:val="20"/>
                    </w:rPr>
                  </w:pPr>
                  <w:r w:rsidRPr="00027370">
                    <w:rPr>
                      <w:rFonts w:ascii="Arial" w:hAnsi="Arial" w:cs="Arial"/>
                      <w:sz w:val="20"/>
                      <w:szCs w:val="20"/>
                    </w:rPr>
                    <w:t>6</w:t>
                  </w:r>
                </w:p>
              </w:tc>
            </w:tr>
            <w:tr w:rsidR="00B20E82" w:rsidRPr="00027370" w:rsidTr="003D69BA">
              <w:tc>
                <w:tcPr>
                  <w:tcW w:w="3685" w:type="dxa"/>
                </w:tcPr>
                <w:p w:rsidR="00B20E82" w:rsidRPr="00027370" w:rsidRDefault="00B20E82" w:rsidP="00924830">
                  <w:pPr>
                    <w:tabs>
                      <w:tab w:val="left" w:pos="9913"/>
                    </w:tabs>
                    <w:jc w:val="right"/>
                    <w:rPr>
                      <w:rFonts w:ascii="Arial" w:hAnsi="Arial" w:cs="Arial"/>
                      <w:b/>
                      <w:sz w:val="20"/>
                      <w:szCs w:val="20"/>
                    </w:rPr>
                  </w:pPr>
                  <w:r w:rsidRPr="00027370">
                    <w:rPr>
                      <w:rFonts w:ascii="Arial" w:hAnsi="Arial" w:cs="Arial"/>
                      <w:b/>
                      <w:sz w:val="20"/>
                      <w:szCs w:val="20"/>
                    </w:rPr>
                    <w:t>TOTAL</w:t>
                  </w:r>
                </w:p>
              </w:tc>
              <w:tc>
                <w:tcPr>
                  <w:tcW w:w="1530" w:type="dxa"/>
                </w:tcPr>
                <w:p w:rsidR="00B20E82" w:rsidRPr="00027370" w:rsidRDefault="00D55FAE" w:rsidP="00AE0336">
                  <w:pPr>
                    <w:tabs>
                      <w:tab w:val="left" w:pos="9913"/>
                    </w:tabs>
                    <w:jc w:val="center"/>
                    <w:rPr>
                      <w:rFonts w:ascii="Arial" w:hAnsi="Arial" w:cs="Arial"/>
                      <w:b/>
                      <w:sz w:val="20"/>
                      <w:szCs w:val="20"/>
                    </w:rPr>
                  </w:pPr>
                  <w:r w:rsidRPr="00027370">
                    <w:rPr>
                      <w:rFonts w:ascii="Arial" w:hAnsi="Arial" w:cs="Arial"/>
                      <w:b/>
                      <w:sz w:val="20"/>
                      <w:szCs w:val="20"/>
                    </w:rPr>
                    <w:t>8</w:t>
                  </w:r>
                </w:p>
              </w:tc>
              <w:tc>
                <w:tcPr>
                  <w:tcW w:w="2340" w:type="dxa"/>
                </w:tcPr>
                <w:p w:rsidR="00B20E82" w:rsidRPr="00027370" w:rsidRDefault="00F3414B" w:rsidP="00AE0336">
                  <w:pPr>
                    <w:tabs>
                      <w:tab w:val="left" w:pos="9913"/>
                    </w:tabs>
                    <w:jc w:val="center"/>
                    <w:rPr>
                      <w:rFonts w:ascii="Arial" w:hAnsi="Arial" w:cs="Arial"/>
                      <w:b/>
                      <w:sz w:val="20"/>
                      <w:szCs w:val="20"/>
                    </w:rPr>
                  </w:pPr>
                  <w:r w:rsidRPr="00027370">
                    <w:rPr>
                      <w:rFonts w:ascii="Arial" w:hAnsi="Arial" w:cs="Arial"/>
                      <w:b/>
                      <w:sz w:val="20"/>
                      <w:szCs w:val="20"/>
                    </w:rPr>
                    <w:t>61</w:t>
                  </w:r>
                </w:p>
              </w:tc>
            </w:tr>
          </w:tbl>
          <w:p w:rsidR="00B20E82" w:rsidRPr="00027370" w:rsidRDefault="00B20E82" w:rsidP="00090BC5">
            <w:pPr>
              <w:tabs>
                <w:tab w:val="left" w:pos="9913"/>
              </w:tabs>
              <w:rPr>
                <w:rFonts w:ascii="Arial" w:hAnsi="Arial" w:cs="Arial"/>
                <w:sz w:val="20"/>
                <w:szCs w:val="20"/>
              </w:rPr>
            </w:pPr>
          </w:p>
          <w:tbl>
            <w:tblPr>
              <w:tblStyle w:val="TableGrid"/>
              <w:tblW w:w="0" w:type="auto"/>
              <w:tblLayout w:type="fixed"/>
              <w:tblLook w:val="04A0" w:firstRow="1" w:lastRow="0" w:firstColumn="1" w:lastColumn="0" w:noHBand="0" w:noVBand="1"/>
            </w:tblPr>
            <w:tblGrid>
              <w:gridCol w:w="3685"/>
              <w:gridCol w:w="1530"/>
              <w:gridCol w:w="2340"/>
            </w:tblGrid>
            <w:tr w:rsidR="00B20E82" w:rsidRPr="00027370" w:rsidTr="003D69BA">
              <w:tc>
                <w:tcPr>
                  <w:tcW w:w="3685" w:type="dxa"/>
                </w:tcPr>
                <w:p w:rsidR="00B20E82" w:rsidRPr="00027370" w:rsidRDefault="00B20E82" w:rsidP="00090BC5">
                  <w:pPr>
                    <w:tabs>
                      <w:tab w:val="left" w:pos="9913"/>
                    </w:tabs>
                    <w:rPr>
                      <w:rFonts w:ascii="Arial" w:hAnsi="Arial" w:cs="Arial"/>
                      <w:b/>
                      <w:sz w:val="20"/>
                      <w:szCs w:val="20"/>
                    </w:rPr>
                  </w:pPr>
                  <w:r w:rsidRPr="00027370">
                    <w:rPr>
                      <w:rFonts w:ascii="Arial" w:hAnsi="Arial" w:cs="Arial"/>
                      <w:b/>
                      <w:sz w:val="20"/>
                      <w:szCs w:val="20"/>
                    </w:rPr>
                    <w:t xml:space="preserve">Person Involved in Accident/Incident </w:t>
                  </w:r>
                </w:p>
              </w:tc>
              <w:tc>
                <w:tcPr>
                  <w:tcW w:w="1530" w:type="dxa"/>
                </w:tcPr>
                <w:p w:rsidR="00B20E82" w:rsidRPr="00027370" w:rsidRDefault="00B75324" w:rsidP="004856FB">
                  <w:pPr>
                    <w:tabs>
                      <w:tab w:val="left" w:pos="9913"/>
                    </w:tabs>
                    <w:jc w:val="center"/>
                    <w:rPr>
                      <w:rFonts w:ascii="Arial" w:hAnsi="Arial" w:cs="Arial"/>
                      <w:b/>
                      <w:sz w:val="20"/>
                      <w:szCs w:val="20"/>
                    </w:rPr>
                  </w:pPr>
                  <w:r w:rsidRPr="00027370">
                    <w:rPr>
                      <w:rFonts w:ascii="Arial" w:hAnsi="Arial" w:cs="Arial"/>
                      <w:b/>
                      <w:sz w:val="20"/>
                      <w:szCs w:val="20"/>
                    </w:rPr>
                    <w:t>APRIL</w:t>
                  </w:r>
                </w:p>
                <w:p w:rsidR="00B20E82" w:rsidRPr="00027370" w:rsidRDefault="00DD709B" w:rsidP="004856FB">
                  <w:pPr>
                    <w:tabs>
                      <w:tab w:val="left" w:pos="9913"/>
                    </w:tabs>
                    <w:jc w:val="center"/>
                    <w:rPr>
                      <w:rFonts w:ascii="Arial" w:hAnsi="Arial" w:cs="Arial"/>
                      <w:b/>
                      <w:sz w:val="20"/>
                      <w:szCs w:val="20"/>
                    </w:rPr>
                  </w:pPr>
                  <w:r w:rsidRPr="00027370">
                    <w:rPr>
                      <w:rFonts w:ascii="Arial" w:hAnsi="Arial" w:cs="Arial"/>
                      <w:b/>
                      <w:sz w:val="20"/>
                      <w:szCs w:val="20"/>
                    </w:rPr>
                    <w:t>2014</w:t>
                  </w:r>
                </w:p>
              </w:tc>
              <w:tc>
                <w:tcPr>
                  <w:tcW w:w="2340" w:type="dxa"/>
                </w:tcPr>
                <w:p w:rsidR="00B20E82" w:rsidRPr="00027370" w:rsidRDefault="00B20E82" w:rsidP="00063424">
                  <w:pPr>
                    <w:tabs>
                      <w:tab w:val="left" w:pos="9913"/>
                    </w:tabs>
                    <w:jc w:val="center"/>
                    <w:rPr>
                      <w:rFonts w:ascii="Arial" w:hAnsi="Arial" w:cs="Arial"/>
                      <w:b/>
                      <w:sz w:val="20"/>
                      <w:szCs w:val="20"/>
                    </w:rPr>
                  </w:pPr>
                  <w:r w:rsidRPr="00027370">
                    <w:rPr>
                      <w:rFonts w:ascii="Arial" w:hAnsi="Arial" w:cs="Arial"/>
                      <w:b/>
                      <w:sz w:val="20"/>
                      <w:szCs w:val="20"/>
                    </w:rPr>
                    <w:t>YTD / FY 13-14</w:t>
                  </w:r>
                </w:p>
                <w:p w:rsidR="00B20E82" w:rsidRPr="00027370" w:rsidRDefault="00B75324" w:rsidP="00063424">
                  <w:pPr>
                    <w:tabs>
                      <w:tab w:val="left" w:pos="9913"/>
                    </w:tabs>
                    <w:jc w:val="center"/>
                    <w:rPr>
                      <w:rFonts w:ascii="Arial" w:hAnsi="Arial" w:cs="Arial"/>
                      <w:sz w:val="20"/>
                      <w:szCs w:val="20"/>
                    </w:rPr>
                  </w:pPr>
                  <w:r w:rsidRPr="00027370">
                    <w:rPr>
                      <w:rFonts w:ascii="Arial" w:hAnsi="Arial" w:cs="Arial"/>
                      <w:b/>
                      <w:sz w:val="20"/>
                      <w:szCs w:val="20"/>
                    </w:rPr>
                    <w:t>7-1-13 thru 4-30</w:t>
                  </w:r>
                  <w:r w:rsidR="00DD709B" w:rsidRPr="00027370">
                    <w:rPr>
                      <w:rFonts w:ascii="Arial" w:hAnsi="Arial" w:cs="Arial"/>
                      <w:b/>
                      <w:sz w:val="20"/>
                      <w:szCs w:val="20"/>
                    </w:rPr>
                    <w:t>-14</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Employee (faculty &amp; staff)</w:t>
                  </w:r>
                </w:p>
              </w:tc>
              <w:tc>
                <w:tcPr>
                  <w:tcW w:w="1530" w:type="dxa"/>
                </w:tcPr>
                <w:p w:rsidR="00B20E82" w:rsidRPr="00027370" w:rsidRDefault="00D55FAE" w:rsidP="00CD59B7">
                  <w:pPr>
                    <w:tabs>
                      <w:tab w:val="left" w:pos="9913"/>
                    </w:tabs>
                    <w:jc w:val="center"/>
                    <w:rPr>
                      <w:rFonts w:ascii="Arial" w:hAnsi="Arial" w:cs="Arial"/>
                      <w:sz w:val="20"/>
                      <w:szCs w:val="20"/>
                    </w:rPr>
                  </w:pPr>
                  <w:r w:rsidRPr="00027370">
                    <w:rPr>
                      <w:rFonts w:ascii="Arial" w:hAnsi="Arial" w:cs="Arial"/>
                      <w:sz w:val="20"/>
                      <w:szCs w:val="20"/>
                    </w:rPr>
                    <w:t>3</w:t>
                  </w:r>
                </w:p>
              </w:tc>
              <w:tc>
                <w:tcPr>
                  <w:tcW w:w="2340" w:type="dxa"/>
                </w:tcPr>
                <w:p w:rsidR="00B20E82" w:rsidRPr="00027370" w:rsidRDefault="00F3414B" w:rsidP="00CD59B7">
                  <w:pPr>
                    <w:tabs>
                      <w:tab w:val="left" w:pos="9913"/>
                    </w:tabs>
                    <w:jc w:val="center"/>
                    <w:rPr>
                      <w:rFonts w:ascii="Arial" w:hAnsi="Arial" w:cs="Arial"/>
                      <w:sz w:val="20"/>
                      <w:szCs w:val="20"/>
                    </w:rPr>
                  </w:pPr>
                  <w:r w:rsidRPr="00027370">
                    <w:rPr>
                      <w:rFonts w:ascii="Arial" w:hAnsi="Arial" w:cs="Arial"/>
                      <w:sz w:val="20"/>
                      <w:szCs w:val="20"/>
                    </w:rPr>
                    <w:t>16</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Student</w:t>
                  </w:r>
                </w:p>
              </w:tc>
              <w:tc>
                <w:tcPr>
                  <w:tcW w:w="1530" w:type="dxa"/>
                </w:tcPr>
                <w:p w:rsidR="00B20E82" w:rsidRPr="00027370" w:rsidRDefault="00D55FAE" w:rsidP="0014160F">
                  <w:pPr>
                    <w:tabs>
                      <w:tab w:val="left" w:pos="9913"/>
                    </w:tabs>
                    <w:jc w:val="center"/>
                    <w:rPr>
                      <w:rFonts w:ascii="Arial" w:hAnsi="Arial" w:cs="Arial"/>
                      <w:sz w:val="20"/>
                      <w:szCs w:val="20"/>
                    </w:rPr>
                  </w:pPr>
                  <w:r w:rsidRPr="00027370">
                    <w:rPr>
                      <w:rFonts w:ascii="Arial" w:hAnsi="Arial" w:cs="Arial"/>
                      <w:sz w:val="20"/>
                      <w:szCs w:val="20"/>
                    </w:rPr>
                    <w:t>5</w:t>
                  </w:r>
                </w:p>
              </w:tc>
              <w:tc>
                <w:tcPr>
                  <w:tcW w:w="2340" w:type="dxa"/>
                </w:tcPr>
                <w:p w:rsidR="00B20E82" w:rsidRPr="00027370" w:rsidRDefault="00F3414B" w:rsidP="0014160F">
                  <w:pPr>
                    <w:tabs>
                      <w:tab w:val="left" w:pos="9913"/>
                    </w:tabs>
                    <w:jc w:val="center"/>
                    <w:rPr>
                      <w:rFonts w:ascii="Arial" w:hAnsi="Arial" w:cs="Arial"/>
                      <w:sz w:val="20"/>
                      <w:szCs w:val="20"/>
                    </w:rPr>
                  </w:pPr>
                  <w:r w:rsidRPr="00027370">
                    <w:rPr>
                      <w:rFonts w:ascii="Arial" w:hAnsi="Arial" w:cs="Arial"/>
                      <w:sz w:val="20"/>
                      <w:szCs w:val="20"/>
                    </w:rPr>
                    <w:t>37</w:t>
                  </w:r>
                </w:p>
              </w:tc>
            </w:tr>
            <w:tr w:rsidR="00B20E82" w:rsidRPr="00027370" w:rsidTr="003D69BA">
              <w:tc>
                <w:tcPr>
                  <w:tcW w:w="3685" w:type="dxa"/>
                </w:tcPr>
                <w:p w:rsidR="00B20E82" w:rsidRPr="00027370" w:rsidRDefault="00B20E82" w:rsidP="00090BC5">
                  <w:pPr>
                    <w:tabs>
                      <w:tab w:val="left" w:pos="9913"/>
                    </w:tabs>
                    <w:rPr>
                      <w:rFonts w:ascii="Arial" w:hAnsi="Arial" w:cs="Arial"/>
                      <w:sz w:val="20"/>
                      <w:szCs w:val="20"/>
                    </w:rPr>
                  </w:pPr>
                  <w:r w:rsidRPr="00027370">
                    <w:rPr>
                      <w:rFonts w:ascii="Arial" w:hAnsi="Arial" w:cs="Arial"/>
                      <w:sz w:val="20"/>
                      <w:szCs w:val="20"/>
                    </w:rPr>
                    <w:t>Visitor</w:t>
                  </w:r>
                </w:p>
              </w:tc>
              <w:tc>
                <w:tcPr>
                  <w:tcW w:w="1530" w:type="dxa"/>
                </w:tcPr>
                <w:p w:rsidR="00B20E82" w:rsidRPr="00027370" w:rsidRDefault="00B20E82" w:rsidP="0014160F">
                  <w:pPr>
                    <w:tabs>
                      <w:tab w:val="left" w:pos="9913"/>
                    </w:tabs>
                    <w:jc w:val="center"/>
                    <w:rPr>
                      <w:rFonts w:ascii="Arial" w:hAnsi="Arial" w:cs="Arial"/>
                      <w:sz w:val="20"/>
                      <w:szCs w:val="20"/>
                    </w:rPr>
                  </w:pPr>
                </w:p>
              </w:tc>
              <w:tc>
                <w:tcPr>
                  <w:tcW w:w="2340" w:type="dxa"/>
                </w:tcPr>
                <w:p w:rsidR="00B20E82" w:rsidRPr="00027370" w:rsidRDefault="00DC0710" w:rsidP="0014160F">
                  <w:pPr>
                    <w:tabs>
                      <w:tab w:val="left" w:pos="9913"/>
                    </w:tabs>
                    <w:jc w:val="center"/>
                    <w:rPr>
                      <w:rFonts w:ascii="Arial" w:hAnsi="Arial" w:cs="Arial"/>
                      <w:sz w:val="20"/>
                      <w:szCs w:val="20"/>
                    </w:rPr>
                  </w:pPr>
                  <w:r w:rsidRPr="00027370">
                    <w:rPr>
                      <w:rFonts w:ascii="Arial" w:hAnsi="Arial" w:cs="Arial"/>
                      <w:sz w:val="20"/>
                      <w:szCs w:val="20"/>
                    </w:rPr>
                    <w:t>8</w:t>
                  </w:r>
                </w:p>
              </w:tc>
            </w:tr>
            <w:tr w:rsidR="00B20E82" w:rsidRPr="00027370" w:rsidTr="003D69BA">
              <w:tc>
                <w:tcPr>
                  <w:tcW w:w="3685" w:type="dxa"/>
                </w:tcPr>
                <w:p w:rsidR="00B20E82" w:rsidRPr="00027370" w:rsidRDefault="00B20E82" w:rsidP="0014160F">
                  <w:pPr>
                    <w:tabs>
                      <w:tab w:val="left" w:pos="9913"/>
                    </w:tabs>
                    <w:jc w:val="right"/>
                    <w:rPr>
                      <w:rFonts w:ascii="Arial" w:hAnsi="Arial" w:cs="Arial"/>
                      <w:b/>
                      <w:sz w:val="20"/>
                      <w:szCs w:val="20"/>
                    </w:rPr>
                  </w:pPr>
                  <w:r w:rsidRPr="00027370">
                    <w:rPr>
                      <w:rFonts w:ascii="Arial" w:hAnsi="Arial" w:cs="Arial"/>
                      <w:b/>
                      <w:sz w:val="20"/>
                      <w:szCs w:val="20"/>
                    </w:rPr>
                    <w:t>TOTAL</w:t>
                  </w:r>
                </w:p>
              </w:tc>
              <w:tc>
                <w:tcPr>
                  <w:tcW w:w="1530" w:type="dxa"/>
                </w:tcPr>
                <w:p w:rsidR="00B20E82" w:rsidRPr="00027370" w:rsidRDefault="00D55FAE" w:rsidP="0014160F">
                  <w:pPr>
                    <w:tabs>
                      <w:tab w:val="left" w:pos="9913"/>
                    </w:tabs>
                    <w:jc w:val="center"/>
                    <w:rPr>
                      <w:rFonts w:ascii="Arial" w:hAnsi="Arial" w:cs="Arial"/>
                      <w:b/>
                      <w:sz w:val="20"/>
                      <w:szCs w:val="20"/>
                    </w:rPr>
                  </w:pPr>
                  <w:r w:rsidRPr="00027370">
                    <w:rPr>
                      <w:rFonts w:ascii="Arial" w:hAnsi="Arial" w:cs="Arial"/>
                      <w:b/>
                      <w:sz w:val="20"/>
                      <w:szCs w:val="20"/>
                    </w:rPr>
                    <w:t>8</w:t>
                  </w:r>
                </w:p>
              </w:tc>
              <w:tc>
                <w:tcPr>
                  <w:tcW w:w="2340" w:type="dxa"/>
                </w:tcPr>
                <w:p w:rsidR="00B20E82" w:rsidRPr="00027370" w:rsidRDefault="00F3414B" w:rsidP="0014160F">
                  <w:pPr>
                    <w:tabs>
                      <w:tab w:val="left" w:pos="9913"/>
                    </w:tabs>
                    <w:jc w:val="center"/>
                    <w:rPr>
                      <w:rFonts w:ascii="Arial" w:hAnsi="Arial" w:cs="Arial"/>
                      <w:b/>
                      <w:sz w:val="20"/>
                      <w:szCs w:val="20"/>
                    </w:rPr>
                  </w:pPr>
                  <w:r w:rsidRPr="00027370">
                    <w:rPr>
                      <w:rFonts w:ascii="Arial" w:hAnsi="Arial" w:cs="Arial"/>
                      <w:b/>
                      <w:sz w:val="20"/>
                      <w:szCs w:val="20"/>
                    </w:rPr>
                    <w:t>61</w:t>
                  </w:r>
                </w:p>
              </w:tc>
            </w:tr>
          </w:tbl>
          <w:p w:rsidR="00B20E82" w:rsidRPr="00D76D42" w:rsidRDefault="00B20E82" w:rsidP="00305E05">
            <w:pPr>
              <w:tabs>
                <w:tab w:val="left" w:pos="9913"/>
              </w:tabs>
            </w:pPr>
          </w:p>
        </w:tc>
      </w:tr>
      <w:tr w:rsidR="00B20E82" w:rsidTr="00EB78F7">
        <w:tc>
          <w:tcPr>
            <w:tcW w:w="11088" w:type="dxa"/>
          </w:tcPr>
          <w:p w:rsidR="00022291" w:rsidRDefault="00022291" w:rsidP="00847BFE">
            <w:pPr>
              <w:tabs>
                <w:tab w:val="left" w:pos="9913"/>
              </w:tabs>
              <w:rPr>
                <w:b/>
              </w:rPr>
            </w:pPr>
          </w:p>
          <w:p w:rsidR="00B20E82" w:rsidRPr="00027370" w:rsidRDefault="00983D1F" w:rsidP="00847BFE">
            <w:pPr>
              <w:tabs>
                <w:tab w:val="left" w:pos="9913"/>
              </w:tabs>
              <w:rPr>
                <w:rFonts w:ascii="Arial" w:hAnsi="Arial" w:cs="Arial"/>
              </w:rPr>
            </w:pPr>
            <w:r w:rsidRPr="00027370">
              <w:rPr>
                <w:rFonts w:ascii="Arial" w:hAnsi="Arial" w:cs="Arial"/>
                <w:b/>
              </w:rPr>
              <w:t>E</w:t>
            </w:r>
            <w:r w:rsidR="00B20E82" w:rsidRPr="00027370">
              <w:rPr>
                <w:rFonts w:ascii="Arial" w:hAnsi="Arial" w:cs="Arial"/>
                <w:b/>
              </w:rPr>
              <w:t>.  INSPECTION REPORT REVIEW:</w:t>
            </w:r>
            <w:r w:rsidR="00B20E82" w:rsidRPr="00027370">
              <w:rPr>
                <w:rFonts w:ascii="Arial" w:hAnsi="Arial" w:cs="Arial"/>
              </w:rPr>
              <w:t xml:space="preserve">   </w:t>
            </w:r>
          </w:p>
          <w:p w:rsidR="00D60C96" w:rsidRPr="00027370" w:rsidRDefault="00D60C96" w:rsidP="002654A9">
            <w:pPr>
              <w:tabs>
                <w:tab w:val="left" w:pos="9913"/>
              </w:tabs>
              <w:rPr>
                <w:rFonts w:ascii="Arial" w:hAnsi="Arial" w:cs="Arial"/>
              </w:rPr>
            </w:pPr>
          </w:p>
          <w:p w:rsidR="00D60C96" w:rsidRPr="00027370" w:rsidRDefault="00EB1395" w:rsidP="00EB1395">
            <w:pPr>
              <w:pStyle w:val="ListParagraph"/>
              <w:numPr>
                <w:ilvl w:val="0"/>
                <w:numId w:val="5"/>
              </w:numPr>
              <w:tabs>
                <w:tab w:val="left" w:pos="9913"/>
              </w:tabs>
              <w:rPr>
                <w:rFonts w:ascii="Arial" w:hAnsi="Arial" w:cs="Arial"/>
              </w:rPr>
            </w:pPr>
            <w:r w:rsidRPr="00027370">
              <w:rPr>
                <w:rFonts w:ascii="Arial" w:hAnsi="Arial" w:cs="Arial"/>
              </w:rPr>
              <w:t>JR reported the SREF inspection item</w:t>
            </w:r>
            <w:r w:rsidR="00FF0476" w:rsidRPr="00027370">
              <w:rPr>
                <w:rFonts w:ascii="Arial" w:hAnsi="Arial" w:cs="Arial"/>
              </w:rPr>
              <w:t>s needing correction are near</w:t>
            </w:r>
            <w:r w:rsidRPr="00027370">
              <w:rPr>
                <w:rFonts w:ascii="Arial" w:hAnsi="Arial" w:cs="Arial"/>
              </w:rPr>
              <w:t xml:space="preserve"> completion. No major issues. </w:t>
            </w:r>
          </w:p>
          <w:p w:rsidR="00EB1395" w:rsidRPr="00027370" w:rsidRDefault="00EB1395" w:rsidP="00EB1395">
            <w:pPr>
              <w:pStyle w:val="ListParagraph"/>
              <w:numPr>
                <w:ilvl w:val="0"/>
                <w:numId w:val="5"/>
              </w:numPr>
              <w:tabs>
                <w:tab w:val="left" w:pos="9913"/>
              </w:tabs>
              <w:rPr>
                <w:rFonts w:ascii="Arial" w:hAnsi="Arial" w:cs="Arial"/>
              </w:rPr>
            </w:pPr>
            <w:r w:rsidRPr="00027370">
              <w:rPr>
                <w:rFonts w:ascii="Arial" w:hAnsi="Arial" w:cs="Arial"/>
              </w:rPr>
              <w:t xml:space="preserve">Due to a number of unexpected absences from today’s meeting, the discussion regarding the general safety inspection checklist was tabled.  </w:t>
            </w:r>
          </w:p>
          <w:p w:rsidR="00EC3750" w:rsidRDefault="00EC3750" w:rsidP="00022291">
            <w:pPr>
              <w:pStyle w:val="ListParagraph"/>
              <w:tabs>
                <w:tab w:val="left" w:pos="9913"/>
              </w:tabs>
            </w:pPr>
          </w:p>
          <w:p w:rsidR="00D60C96" w:rsidRDefault="00D60C96" w:rsidP="00613555">
            <w:pPr>
              <w:pStyle w:val="ListParagraph"/>
              <w:tabs>
                <w:tab w:val="left" w:pos="9913"/>
              </w:tabs>
            </w:pPr>
          </w:p>
        </w:tc>
      </w:tr>
      <w:tr w:rsidR="00B20E82" w:rsidTr="00EB78F7">
        <w:tc>
          <w:tcPr>
            <w:tcW w:w="11088" w:type="dxa"/>
          </w:tcPr>
          <w:p w:rsidR="00D60C96" w:rsidRDefault="00D60C96" w:rsidP="003D69BA">
            <w:pPr>
              <w:tabs>
                <w:tab w:val="left" w:pos="9913"/>
              </w:tabs>
              <w:rPr>
                <w:b/>
                <w:sz w:val="24"/>
                <w:szCs w:val="24"/>
              </w:rPr>
            </w:pPr>
          </w:p>
          <w:p w:rsidR="00613555" w:rsidRPr="00027370" w:rsidRDefault="00983D1F" w:rsidP="003D69BA">
            <w:pPr>
              <w:tabs>
                <w:tab w:val="left" w:pos="9913"/>
              </w:tabs>
              <w:rPr>
                <w:rFonts w:ascii="Arial" w:hAnsi="Arial" w:cs="Arial"/>
                <w:b/>
              </w:rPr>
            </w:pPr>
            <w:r w:rsidRPr="00027370">
              <w:rPr>
                <w:rFonts w:ascii="Arial" w:hAnsi="Arial" w:cs="Arial"/>
                <w:b/>
              </w:rPr>
              <w:t>F</w:t>
            </w:r>
            <w:r w:rsidR="00B20E82" w:rsidRPr="00027370">
              <w:rPr>
                <w:rFonts w:ascii="Arial" w:hAnsi="Arial" w:cs="Arial"/>
                <w:b/>
              </w:rPr>
              <w:t>.  RECOMMENDATIONS:</w:t>
            </w:r>
          </w:p>
          <w:p w:rsidR="00022291" w:rsidRPr="00027370" w:rsidRDefault="00022291" w:rsidP="003D69BA">
            <w:pPr>
              <w:tabs>
                <w:tab w:val="left" w:pos="9913"/>
              </w:tabs>
              <w:rPr>
                <w:rFonts w:ascii="Arial" w:hAnsi="Arial" w:cs="Arial"/>
                <w:b/>
              </w:rPr>
            </w:pPr>
          </w:p>
          <w:p w:rsidR="00022291" w:rsidRPr="00027370" w:rsidRDefault="00FF0476" w:rsidP="002760A2">
            <w:pPr>
              <w:pStyle w:val="ListParagraph"/>
              <w:numPr>
                <w:ilvl w:val="0"/>
                <w:numId w:val="6"/>
              </w:numPr>
              <w:tabs>
                <w:tab w:val="left" w:pos="9913"/>
              </w:tabs>
              <w:rPr>
                <w:rFonts w:ascii="Arial" w:hAnsi="Arial" w:cs="Arial"/>
              </w:rPr>
            </w:pPr>
            <w:r w:rsidRPr="00027370">
              <w:rPr>
                <w:rFonts w:ascii="Arial" w:hAnsi="Arial" w:cs="Arial"/>
              </w:rPr>
              <w:t>A</w:t>
            </w:r>
            <w:r w:rsidR="00AC2B1E" w:rsidRPr="00027370">
              <w:rPr>
                <w:rFonts w:ascii="Arial" w:hAnsi="Arial" w:cs="Arial"/>
              </w:rPr>
              <w:t xml:space="preserve"> recommendation was made to amend the target date for achieving an 80% completion goal for Sexual Harassment training to 12/17/14.  </w:t>
            </w:r>
          </w:p>
          <w:p w:rsidR="00EC3750" w:rsidRPr="00027370" w:rsidRDefault="00EC3750" w:rsidP="003D69BA">
            <w:pPr>
              <w:tabs>
                <w:tab w:val="left" w:pos="9913"/>
              </w:tabs>
              <w:rPr>
                <w:rFonts w:ascii="Arial" w:hAnsi="Arial" w:cs="Arial"/>
                <w:b/>
              </w:rPr>
            </w:pPr>
          </w:p>
          <w:p w:rsidR="00022291" w:rsidRPr="00027370" w:rsidRDefault="00022291" w:rsidP="003D69BA">
            <w:pPr>
              <w:tabs>
                <w:tab w:val="left" w:pos="9913"/>
              </w:tabs>
              <w:rPr>
                <w:rFonts w:ascii="Arial" w:hAnsi="Arial" w:cs="Arial"/>
                <w:b/>
              </w:rPr>
            </w:pPr>
          </w:p>
          <w:p w:rsidR="00B20E82" w:rsidRDefault="00B20E82" w:rsidP="00FC5E9C">
            <w:pPr>
              <w:tabs>
                <w:tab w:val="left" w:pos="9913"/>
              </w:tabs>
            </w:pPr>
          </w:p>
        </w:tc>
      </w:tr>
      <w:tr w:rsidR="00B20E82" w:rsidTr="00EB78F7">
        <w:tc>
          <w:tcPr>
            <w:tcW w:w="11088" w:type="dxa"/>
          </w:tcPr>
          <w:p w:rsidR="00983D1F" w:rsidRDefault="00983D1F" w:rsidP="00090BC5">
            <w:pPr>
              <w:tabs>
                <w:tab w:val="left" w:pos="9913"/>
              </w:tabs>
              <w:rPr>
                <w:b/>
              </w:rPr>
            </w:pPr>
          </w:p>
          <w:p w:rsidR="00B20E82" w:rsidRPr="00027370" w:rsidRDefault="00B20E82" w:rsidP="00090BC5">
            <w:pPr>
              <w:tabs>
                <w:tab w:val="left" w:pos="9913"/>
              </w:tabs>
              <w:rPr>
                <w:rFonts w:ascii="Arial" w:hAnsi="Arial" w:cs="Arial"/>
                <w:b/>
              </w:rPr>
            </w:pPr>
            <w:r w:rsidRPr="00027370">
              <w:rPr>
                <w:rFonts w:ascii="Arial" w:hAnsi="Arial" w:cs="Arial"/>
                <w:b/>
              </w:rPr>
              <w:t xml:space="preserve">G.  REVIEW OF COMMITTEE GOALS/PLANNING:  </w:t>
            </w:r>
          </w:p>
          <w:p w:rsidR="00B20E82" w:rsidRPr="00027370" w:rsidRDefault="00B20E82" w:rsidP="00090BC5">
            <w:pPr>
              <w:tabs>
                <w:tab w:val="left" w:pos="9913"/>
              </w:tabs>
              <w:rPr>
                <w:rFonts w:ascii="Arial" w:hAnsi="Arial" w:cs="Arial"/>
                <w:b/>
              </w:rPr>
            </w:pPr>
          </w:p>
          <w:p w:rsidR="00B20E82" w:rsidRPr="00027370" w:rsidRDefault="00B20E82" w:rsidP="00090BC5">
            <w:pPr>
              <w:tabs>
                <w:tab w:val="left" w:pos="9913"/>
              </w:tabs>
              <w:rPr>
                <w:rFonts w:ascii="Arial" w:hAnsi="Arial" w:cs="Arial"/>
              </w:rPr>
            </w:pPr>
            <w:r w:rsidRPr="00027370">
              <w:rPr>
                <w:rFonts w:ascii="Arial" w:hAnsi="Arial" w:cs="Arial"/>
                <w:b/>
              </w:rPr>
              <w:t>Goal #1</w:t>
            </w:r>
            <w:r w:rsidRPr="00027370">
              <w:rPr>
                <w:rFonts w:ascii="Arial" w:hAnsi="Arial" w:cs="Arial"/>
              </w:rPr>
              <w:t xml:space="preserve">:  no lost time claims for one (1) full year – 365 days.  A sub-committee will meet closer to attainment of the goal to determine how to celebrate the milestone achievement. </w:t>
            </w:r>
          </w:p>
          <w:p w:rsidR="00B20E82" w:rsidRPr="009E16D2" w:rsidRDefault="00B20E82" w:rsidP="00090BC5">
            <w:pPr>
              <w:tabs>
                <w:tab w:val="left" w:pos="9913"/>
              </w:tabs>
            </w:pPr>
          </w:p>
          <w:tbl>
            <w:tblPr>
              <w:tblStyle w:val="TableGrid"/>
              <w:tblW w:w="0" w:type="auto"/>
              <w:tblLayout w:type="fixed"/>
              <w:tblLook w:val="04A0" w:firstRow="1" w:lastRow="0" w:firstColumn="1" w:lastColumn="0" w:noHBand="0" w:noVBand="1"/>
            </w:tblPr>
            <w:tblGrid>
              <w:gridCol w:w="3775"/>
              <w:gridCol w:w="2160"/>
              <w:gridCol w:w="2160"/>
              <w:gridCol w:w="1980"/>
            </w:tblGrid>
            <w:tr w:rsidR="00B20E82" w:rsidTr="005925ED">
              <w:tc>
                <w:tcPr>
                  <w:tcW w:w="3775" w:type="dxa"/>
                </w:tcPr>
                <w:p w:rsidR="00B20E82" w:rsidRPr="00027370" w:rsidRDefault="00B20E82" w:rsidP="00D22B06">
                  <w:pPr>
                    <w:tabs>
                      <w:tab w:val="left" w:pos="9913"/>
                    </w:tabs>
                    <w:jc w:val="center"/>
                    <w:rPr>
                      <w:rFonts w:ascii="Arial" w:hAnsi="Arial" w:cs="Arial"/>
                      <w:b/>
                      <w:sz w:val="20"/>
                      <w:szCs w:val="20"/>
                    </w:rPr>
                  </w:pPr>
                  <w:r w:rsidRPr="00027370">
                    <w:rPr>
                      <w:rFonts w:ascii="Arial" w:hAnsi="Arial" w:cs="Arial"/>
                      <w:b/>
                      <w:sz w:val="20"/>
                      <w:szCs w:val="20"/>
                    </w:rPr>
                    <w:t>MILESTONES</w:t>
                  </w:r>
                </w:p>
              </w:tc>
              <w:tc>
                <w:tcPr>
                  <w:tcW w:w="2160" w:type="dxa"/>
                </w:tcPr>
                <w:p w:rsidR="00B20E82" w:rsidRPr="00027370" w:rsidRDefault="00B20E82" w:rsidP="00D22B06">
                  <w:pPr>
                    <w:tabs>
                      <w:tab w:val="left" w:pos="9913"/>
                    </w:tabs>
                    <w:jc w:val="center"/>
                    <w:rPr>
                      <w:rFonts w:ascii="Arial" w:hAnsi="Arial" w:cs="Arial"/>
                      <w:b/>
                      <w:sz w:val="20"/>
                      <w:szCs w:val="20"/>
                    </w:rPr>
                  </w:pPr>
                  <w:r w:rsidRPr="00027370">
                    <w:rPr>
                      <w:rFonts w:ascii="Arial" w:hAnsi="Arial" w:cs="Arial"/>
                      <w:b/>
                      <w:sz w:val="20"/>
                      <w:szCs w:val="20"/>
                    </w:rPr>
                    <w:t>Current Record</w:t>
                  </w:r>
                </w:p>
              </w:tc>
              <w:tc>
                <w:tcPr>
                  <w:tcW w:w="2160" w:type="dxa"/>
                </w:tcPr>
                <w:p w:rsidR="00B20E82" w:rsidRPr="00027370" w:rsidRDefault="00B20E82" w:rsidP="00D22B06">
                  <w:pPr>
                    <w:tabs>
                      <w:tab w:val="left" w:pos="9913"/>
                    </w:tabs>
                    <w:jc w:val="center"/>
                    <w:rPr>
                      <w:rFonts w:ascii="Arial" w:hAnsi="Arial" w:cs="Arial"/>
                      <w:b/>
                      <w:sz w:val="20"/>
                      <w:szCs w:val="20"/>
                    </w:rPr>
                  </w:pPr>
                  <w:r w:rsidRPr="00027370">
                    <w:rPr>
                      <w:rFonts w:ascii="Arial" w:hAnsi="Arial" w:cs="Arial"/>
                      <w:b/>
                      <w:sz w:val="20"/>
                      <w:szCs w:val="20"/>
                    </w:rPr>
                    <w:t>Previous Record</w:t>
                  </w:r>
                </w:p>
              </w:tc>
              <w:tc>
                <w:tcPr>
                  <w:tcW w:w="1980" w:type="dxa"/>
                </w:tcPr>
                <w:p w:rsidR="00B20E82" w:rsidRPr="00027370" w:rsidRDefault="00B20E82" w:rsidP="00D22B06">
                  <w:pPr>
                    <w:tabs>
                      <w:tab w:val="left" w:pos="9913"/>
                    </w:tabs>
                    <w:jc w:val="center"/>
                    <w:rPr>
                      <w:rFonts w:ascii="Arial" w:hAnsi="Arial" w:cs="Arial"/>
                      <w:b/>
                      <w:sz w:val="20"/>
                      <w:szCs w:val="20"/>
                    </w:rPr>
                  </w:pPr>
                  <w:r w:rsidRPr="00027370">
                    <w:rPr>
                      <w:rFonts w:ascii="Arial" w:hAnsi="Arial" w:cs="Arial"/>
                      <w:b/>
                      <w:sz w:val="20"/>
                      <w:szCs w:val="20"/>
                    </w:rPr>
                    <w:t>Best Record</w:t>
                  </w:r>
                </w:p>
              </w:tc>
            </w:tr>
            <w:tr w:rsidR="00B20E82" w:rsidTr="005925ED">
              <w:tc>
                <w:tcPr>
                  <w:tcW w:w="3775" w:type="dxa"/>
                </w:tcPr>
                <w:p w:rsidR="00B20E82" w:rsidRPr="00027370" w:rsidRDefault="00B20E82" w:rsidP="00D22B06">
                  <w:pPr>
                    <w:tabs>
                      <w:tab w:val="left" w:pos="9913"/>
                    </w:tabs>
                    <w:rPr>
                      <w:rFonts w:ascii="Arial" w:hAnsi="Arial" w:cs="Arial"/>
                      <w:sz w:val="20"/>
                      <w:szCs w:val="20"/>
                    </w:rPr>
                  </w:pPr>
                  <w:r w:rsidRPr="00027370">
                    <w:rPr>
                      <w:rFonts w:ascii="Arial" w:hAnsi="Arial" w:cs="Arial"/>
                      <w:sz w:val="20"/>
                      <w:szCs w:val="20"/>
                    </w:rPr>
                    <w:t xml:space="preserve">No lost time employee injury claims </w:t>
                  </w:r>
                </w:p>
              </w:tc>
              <w:tc>
                <w:tcPr>
                  <w:tcW w:w="2160" w:type="dxa"/>
                </w:tcPr>
                <w:p w:rsidR="00190693" w:rsidRPr="00027370" w:rsidRDefault="00F1505D" w:rsidP="00D22B06">
                  <w:pPr>
                    <w:tabs>
                      <w:tab w:val="left" w:pos="9913"/>
                    </w:tabs>
                    <w:jc w:val="center"/>
                    <w:rPr>
                      <w:rFonts w:ascii="Arial" w:hAnsi="Arial" w:cs="Arial"/>
                      <w:sz w:val="20"/>
                      <w:szCs w:val="20"/>
                    </w:rPr>
                  </w:pPr>
                  <w:r w:rsidRPr="00027370">
                    <w:rPr>
                      <w:rFonts w:ascii="Arial" w:hAnsi="Arial" w:cs="Arial"/>
                      <w:sz w:val="20"/>
                      <w:szCs w:val="20"/>
                    </w:rPr>
                    <w:t xml:space="preserve">62 </w:t>
                  </w:r>
                  <w:r w:rsidR="00783832" w:rsidRPr="00027370">
                    <w:rPr>
                      <w:rFonts w:ascii="Arial" w:hAnsi="Arial" w:cs="Arial"/>
                      <w:sz w:val="20"/>
                      <w:szCs w:val="20"/>
                    </w:rPr>
                    <w:t>days</w:t>
                  </w:r>
                </w:p>
                <w:p w:rsidR="00783832" w:rsidRPr="00027370" w:rsidRDefault="00783832" w:rsidP="00D22B06">
                  <w:pPr>
                    <w:tabs>
                      <w:tab w:val="left" w:pos="9913"/>
                    </w:tabs>
                    <w:jc w:val="center"/>
                    <w:rPr>
                      <w:rFonts w:ascii="Arial" w:hAnsi="Arial" w:cs="Arial"/>
                      <w:color w:val="FF0000"/>
                      <w:sz w:val="20"/>
                      <w:szCs w:val="20"/>
                    </w:rPr>
                  </w:pPr>
                  <w:r w:rsidRPr="00027370">
                    <w:rPr>
                      <w:rFonts w:ascii="Arial" w:hAnsi="Arial" w:cs="Arial"/>
                      <w:sz w:val="20"/>
                      <w:szCs w:val="20"/>
                    </w:rPr>
                    <w:t>3/13/14 – 5/13/14</w:t>
                  </w:r>
                </w:p>
              </w:tc>
              <w:tc>
                <w:tcPr>
                  <w:tcW w:w="2160" w:type="dxa"/>
                </w:tcPr>
                <w:p w:rsidR="00783832" w:rsidRPr="00027370" w:rsidRDefault="00783832" w:rsidP="00783832">
                  <w:pPr>
                    <w:tabs>
                      <w:tab w:val="left" w:pos="9913"/>
                    </w:tabs>
                    <w:jc w:val="center"/>
                    <w:rPr>
                      <w:rFonts w:ascii="Arial" w:hAnsi="Arial" w:cs="Arial"/>
                      <w:sz w:val="20"/>
                      <w:szCs w:val="20"/>
                    </w:rPr>
                  </w:pPr>
                  <w:r w:rsidRPr="00027370">
                    <w:rPr>
                      <w:rFonts w:ascii="Arial" w:hAnsi="Arial" w:cs="Arial"/>
                      <w:sz w:val="20"/>
                      <w:szCs w:val="20"/>
                    </w:rPr>
                    <w:t>27 days</w:t>
                  </w:r>
                </w:p>
                <w:p w:rsidR="00B20E82" w:rsidRPr="00027370" w:rsidRDefault="00783832" w:rsidP="00783832">
                  <w:pPr>
                    <w:tabs>
                      <w:tab w:val="left" w:pos="9913"/>
                    </w:tabs>
                    <w:jc w:val="center"/>
                    <w:rPr>
                      <w:rFonts w:ascii="Arial" w:hAnsi="Arial" w:cs="Arial"/>
                      <w:sz w:val="20"/>
                      <w:szCs w:val="20"/>
                    </w:rPr>
                  </w:pPr>
                  <w:r w:rsidRPr="00027370">
                    <w:rPr>
                      <w:rFonts w:ascii="Arial" w:hAnsi="Arial" w:cs="Arial"/>
                      <w:sz w:val="20"/>
                      <w:szCs w:val="20"/>
                    </w:rPr>
                    <w:t>3/13/14 – 4/8/14</w:t>
                  </w:r>
                </w:p>
              </w:tc>
              <w:tc>
                <w:tcPr>
                  <w:tcW w:w="1980" w:type="dxa"/>
                </w:tcPr>
                <w:p w:rsidR="00783832" w:rsidRPr="00027370" w:rsidRDefault="00783832" w:rsidP="00783832">
                  <w:pPr>
                    <w:tabs>
                      <w:tab w:val="left" w:pos="9913"/>
                    </w:tabs>
                    <w:jc w:val="center"/>
                    <w:rPr>
                      <w:rFonts w:ascii="Arial" w:hAnsi="Arial" w:cs="Arial"/>
                      <w:sz w:val="20"/>
                      <w:szCs w:val="20"/>
                    </w:rPr>
                  </w:pPr>
                  <w:r w:rsidRPr="00027370">
                    <w:rPr>
                      <w:rFonts w:ascii="Arial" w:hAnsi="Arial" w:cs="Arial"/>
                      <w:sz w:val="20"/>
                      <w:szCs w:val="20"/>
                    </w:rPr>
                    <w:t>310 days</w:t>
                  </w:r>
                </w:p>
                <w:p w:rsidR="00B20E82" w:rsidRPr="00027370" w:rsidRDefault="00783832" w:rsidP="00783832">
                  <w:pPr>
                    <w:tabs>
                      <w:tab w:val="left" w:pos="9913"/>
                    </w:tabs>
                    <w:jc w:val="center"/>
                    <w:rPr>
                      <w:rFonts w:ascii="Arial" w:hAnsi="Arial" w:cs="Arial"/>
                      <w:sz w:val="20"/>
                      <w:szCs w:val="20"/>
                    </w:rPr>
                  </w:pPr>
                  <w:r w:rsidRPr="00027370">
                    <w:rPr>
                      <w:rFonts w:ascii="Arial" w:hAnsi="Arial" w:cs="Arial"/>
                      <w:sz w:val="20"/>
                      <w:szCs w:val="20"/>
                    </w:rPr>
                    <w:t>5/5/13 – 3/11/14</w:t>
                  </w:r>
                </w:p>
              </w:tc>
            </w:tr>
            <w:tr w:rsidR="00B20E82" w:rsidTr="005925ED">
              <w:tc>
                <w:tcPr>
                  <w:tcW w:w="3775" w:type="dxa"/>
                </w:tcPr>
                <w:p w:rsidR="00B20E82" w:rsidRPr="00027370" w:rsidRDefault="00B20E82" w:rsidP="00D22B06">
                  <w:pPr>
                    <w:tabs>
                      <w:tab w:val="left" w:pos="9913"/>
                    </w:tabs>
                    <w:rPr>
                      <w:rFonts w:ascii="Arial" w:hAnsi="Arial" w:cs="Arial"/>
                      <w:sz w:val="20"/>
                      <w:szCs w:val="20"/>
                    </w:rPr>
                  </w:pPr>
                  <w:r w:rsidRPr="00027370">
                    <w:rPr>
                      <w:rFonts w:ascii="Arial" w:hAnsi="Arial" w:cs="Arial"/>
                      <w:sz w:val="20"/>
                      <w:szCs w:val="20"/>
                    </w:rPr>
                    <w:t xml:space="preserve">No employee accidents/incidents </w:t>
                  </w:r>
                </w:p>
              </w:tc>
              <w:tc>
                <w:tcPr>
                  <w:tcW w:w="2160" w:type="dxa"/>
                </w:tcPr>
                <w:p w:rsidR="00B20E82" w:rsidRPr="00027370" w:rsidRDefault="00783832" w:rsidP="00D22B06">
                  <w:pPr>
                    <w:tabs>
                      <w:tab w:val="left" w:pos="9913"/>
                    </w:tabs>
                    <w:jc w:val="center"/>
                    <w:rPr>
                      <w:rFonts w:ascii="Arial" w:hAnsi="Arial" w:cs="Arial"/>
                      <w:sz w:val="20"/>
                      <w:szCs w:val="20"/>
                    </w:rPr>
                  </w:pPr>
                  <w:r w:rsidRPr="00027370">
                    <w:rPr>
                      <w:rFonts w:ascii="Arial" w:hAnsi="Arial" w:cs="Arial"/>
                      <w:sz w:val="20"/>
                      <w:szCs w:val="20"/>
                    </w:rPr>
                    <w:t>12</w:t>
                  </w:r>
                  <w:r w:rsidR="00B20E82" w:rsidRPr="00027370">
                    <w:rPr>
                      <w:rFonts w:ascii="Arial" w:hAnsi="Arial" w:cs="Arial"/>
                      <w:sz w:val="20"/>
                      <w:szCs w:val="20"/>
                    </w:rPr>
                    <w:t xml:space="preserve"> days</w:t>
                  </w:r>
                </w:p>
                <w:p w:rsidR="00B20E82" w:rsidRPr="00027370" w:rsidRDefault="00783832" w:rsidP="00D22B06">
                  <w:pPr>
                    <w:tabs>
                      <w:tab w:val="left" w:pos="9913"/>
                    </w:tabs>
                    <w:jc w:val="center"/>
                    <w:rPr>
                      <w:rFonts w:ascii="Arial" w:hAnsi="Arial" w:cs="Arial"/>
                      <w:sz w:val="20"/>
                      <w:szCs w:val="20"/>
                      <w:highlight w:val="yellow"/>
                    </w:rPr>
                  </w:pPr>
                  <w:r w:rsidRPr="00027370">
                    <w:rPr>
                      <w:rFonts w:ascii="Arial" w:hAnsi="Arial" w:cs="Arial"/>
                      <w:sz w:val="20"/>
                      <w:szCs w:val="20"/>
                    </w:rPr>
                    <w:t>4/26/14 – 5/7</w:t>
                  </w:r>
                  <w:r w:rsidR="00190693" w:rsidRPr="00027370">
                    <w:rPr>
                      <w:rFonts w:ascii="Arial" w:hAnsi="Arial" w:cs="Arial"/>
                      <w:sz w:val="20"/>
                      <w:szCs w:val="20"/>
                    </w:rPr>
                    <w:t>/14</w:t>
                  </w:r>
                </w:p>
              </w:tc>
              <w:tc>
                <w:tcPr>
                  <w:tcW w:w="2160" w:type="dxa"/>
                </w:tcPr>
                <w:p w:rsidR="00B20E82" w:rsidRPr="00027370" w:rsidRDefault="00783832" w:rsidP="000E5F22">
                  <w:pPr>
                    <w:tabs>
                      <w:tab w:val="left" w:pos="9913"/>
                    </w:tabs>
                    <w:jc w:val="center"/>
                    <w:rPr>
                      <w:rFonts w:ascii="Arial" w:hAnsi="Arial" w:cs="Arial"/>
                      <w:sz w:val="20"/>
                      <w:szCs w:val="20"/>
                    </w:rPr>
                  </w:pPr>
                  <w:r w:rsidRPr="00027370">
                    <w:rPr>
                      <w:rFonts w:ascii="Arial" w:hAnsi="Arial" w:cs="Arial"/>
                      <w:sz w:val="20"/>
                      <w:szCs w:val="20"/>
                    </w:rPr>
                    <w:t>11 days</w:t>
                  </w:r>
                </w:p>
                <w:p w:rsidR="00783832" w:rsidRPr="00027370" w:rsidRDefault="00783832" w:rsidP="000E5F22">
                  <w:pPr>
                    <w:tabs>
                      <w:tab w:val="left" w:pos="9913"/>
                    </w:tabs>
                    <w:jc w:val="center"/>
                    <w:rPr>
                      <w:rFonts w:ascii="Arial" w:hAnsi="Arial" w:cs="Arial"/>
                      <w:sz w:val="20"/>
                      <w:szCs w:val="20"/>
                    </w:rPr>
                  </w:pPr>
                  <w:r w:rsidRPr="00027370">
                    <w:rPr>
                      <w:rFonts w:ascii="Arial" w:hAnsi="Arial" w:cs="Arial"/>
                      <w:sz w:val="20"/>
                      <w:szCs w:val="20"/>
                    </w:rPr>
                    <w:t>4/12/14 – 4/22/14</w:t>
                  </w:r>
                </w:p>
              </w:tc>
              <w:tc>
                <w:tcPr>
                  <w:tcW w:w="1980" w:type="dxa"/>
                </w:tcPr>
                <w:p w:rsidR="00B20E82" w:rsidRPr="00027370" w:rsidRDefault="00B20E82" w:rsidP="00F57A50">
                  <w:pPr>
                    <w:tabs>
                      <w:tab w:val="left" w:pos="9913"/>
                    </w:tabs>
                    <w:jc w:val="center"/>
                    <w:rPr>
                      <w:rFonts w:ascii="Arial" w:hAnsi="Arial" w:cs="Arial"/>
                      <w:sz w:val="20"/>
                      <w:szCs w:val="20"/>
                    </w:rPr>
                  </w:pPr>
                  <w:r w:rsidRPr="00027370">
                    <w:rPr>
                      <w:rFonts w:ascii="Arial" w:hAnsi="Arial" w:cs="Arial"/>
                      <w:sz w:val="20"/>
                      <w:szCs w:val="20"/>
                    </w:rPr>
                    <w:t>97 days</w:t>
                  </w:r>
                </w:p>
                <w:p w:rsidR="00B20E82" w:rsidRPr="00027370" w:rsidRDefault="00B20E82" w:rsidP="00F57A50">
                  <w:pPr>
                    <w:tabs>
                      <w:tab w:val="left" w:pos="9913"/>
                    </w:tabs>
                    <w:jc w:val="center"/>
                    <w:rPr>
                      <w:rFonts w:ascii="Arial" w:hAnsi="Arial" w:cs="Arial"/>
                      <w:sz w:val="20"/>
                      <w:szCs w:val="20"/>
                      <w:highlight w:val="yellow"/>
                    </w:rPr>
                  </w:pPr>
                  <w:r w:rsidRPr="00027370">
                    <w:rPr>
                      <w:rFonts w:ascii="Arial" w:hAnsi="Arial" w:cs="Arial"/>
                      <w:sz w:val="20"/>
                      <w:szCs w:val="20"/>
                    </w:rPr>
                    <w:t>5/21/13 – 8/25/13</w:t>
                  </w:r>
                </w:p>
              </w:tc>
            </w:tr>
          </w:tbl>
          <w:p w:rsidR="00B20E82" w:rsidRDefault="00B20E82" w:rsidP="00090BC5">
            <w:pPr>
              <w:tabs>
                <w:tab w:val="left" w:pos="9913"/>
              </w:tabs>
              <w:rPr>
                <w:b/>
              </w:rPr>
            </w:pPr>
          </w:p>
          <w:p w:rsidR="008E3598" w:rsidRDefault="008E3598" w:rsidP="00090BC5">
            <w:pPr>
              <w:tabs>
                <w:tab w:val="left" w:pos="9913"/>
              </w:tabs>
              <w:rPr>
                <w:b/>
              </w:rPr>
            </w:pPr>
          </w:p>
          <w:p w:rsidR="00BC3735" w:rsidRPr="00027370" w:rsidRDefault="00B20E82" w:rsidP="00960D33">
            <w:pPr>
              <w:tabs>
                <w:tab w:val="left" w:pos="9913"/>
              </w:tabs>
              <w:rPr>
                <w:rFonts w:ascii="Arial" w:hAnsi="Arial" w:cs="Arial"/>
              </w:rPr>
            </w:pPr>
            <w:r w:rsidRPr="00027370">
              <w:rPr>
                <w:rFonts w:ascii="Arial" w:hAnsi="Arial" w:cs="Arial"/>
                <w:b/>
              </w:rPr>
              <w:t>Goal #2</w:t>
            </w:r>
            <w:r w:rsidR="00BC3735" w:rsidRPr="00027370">
              <w:rPr>
                <w:rFonts w:ascii="Arial" w:hAnsi="Arial" w:cs="Arial"/>
                <w:b/>
              </w:rPr>
              <w:t xml:space="preserve">: </w:t>
            </w:r>
            <w:r w:rsidR="00BC3735" w:rsidRPr="00027370">
              <w:rPr>
                <w:rFonts w:ascii="Arial" w:hAnsi="Arial" w:cs="Arial"/>
              </w:rPr>
              <w:t xml:space="preserve">(amended 2-12-14)  </w:t>
            </w:r>
            <w:r w:rsidRPr="00027370">
              <w:rPr>
                <w:rFonts w:ascii="Arial" w:hAnsi="Arial" w:cs="Arial"/>
              </w:rPr>
              <w:t xml:space="preserve"> </w:t>
            </w:r>
            <w:r w:rsidR="00BC3735" w:rsidRPr="00027370">
              <w:rPr>
                <w:rFonts w:ascii="Arial" w:hAnsi="Arial" w:cs="Arial"/>
                <w:b/>
              </w:rPr>
              <w:t xml:space="preserve">80% </w:t>
            </w:r>
            <w:r w:rsidR="00B401A6" w:rsidRPr="00027370">
              <w:rPr>
                <w:rFonts w:ascii="Arial" w:hAnsi="Arial" w:cs="Arial"/>
                <w:b/>
              </w:rPr>
              <w:t>completion</w:t>
            </w:r>
            <w:r w:rsidR="00B401A6" w:rsidRPr="00027370">
              <w:rPr>
                <w:rFonts w:ascii="Arial" w:hAnsi="Arial" w:cs="Arial"/>
              </w:rPr>
              <w:t xml:space="preserve"> of the following priority</w:t>
            </w:r>
            <w:r w:rsidR="00BC3735" w:rsidRPr="00027370">
              <w:rPr>
                <w:rFonts w:ascii="Arial" w:hAnsi="Arial" w:cs="Arial"/>
              </w:rPr>
              <w:t xml:space="preserve"> </w:t>
            </w:r>
            <w:r w:rsidRPr="00027370">
              <w:rPr>
                <w:rFonts w:ascii="Arial" w:hAnsi="Arial" w:cs="Arial"/>
              </w:rPr>
              <w:t xml:space="preserve">on-line </w:t>
            </w:r>
            <w:r w:rsidR="00B401A6" w:rsidRPr="00027370">
              <w:rPr>
                <w:rFonts w:ascii="Arial" w:hAnsi="Arial" w:cs="Arial"/>
              </w:rPr>
              <w:t>safety training modules:</w:t>
            </w:r>
          </w:p>
          <w:p w:rsidR="00BC3735" w:rsidRPr="00027370" w:rsidRDefault="00BC3735" w:rsidP="00960D33">
            <w:pPr>
              <w:tabs>
                <w:tab w:val="left" w:pos="9913"/>
              </w:tabs>
              <w:rPr>
                <w:rFonts w:ascii="Arial" w:hAnsi="Arial" w:cs="Arial"/>
                <w:b/>
                <w:color w:val="FF0000"/>
              </w:rPr>
            </w:pPr>
          </w:p>
          <w:p w:rsidR="00BC3735" w:rsidRPr="00027370" w:rsidRDefault="00B20E82" w:rsidP="002760A2">
            <w:pPr>
              <w:pStyle w:val="ListParagraph"/>
              <w:numPr>
                <w:ilvl w:val="0"/>
                <w:numId w:val="3"/>
              </w:numPr>
              <w:tabs>
                <w:tab w:val="left" w:pos="9913"/>
              </w:tabs>
              <w:rPr>
                <w:rFonts w:ascii="Arial" w:hAnsi="Arial" w:cs="Arial"/>
                <w:i/>
              </w:rPr>
            </w:pPr>
            <w:r w:rsidRPr="00027370">
              <w:rPr>
                <w:rFonts w:ascii="Arial" w:hAnsi="Arial" w:cs="Arial"/>
              </w:rPr>
              <w:t xml:space="preserve">Sexual Harassment for </w:t>
            </w:r>
            <w:r w:rsidR="00B401A6" w:rsidRPr="00027370">
              <w:rPr>
                <w:rFonts w:ascii="Arial" w:hAnsi="Arial" w:cs="Arial"/>
              </w:rPr>
              <w:t xml:space="preserve">Higher Education – target date </w:t>
            </w:r>
            <w:r w:rsidR="00BC3735" w:rsidRPr="00027370">
              <w:rPr>
                <w:rFonts w:ascii="Arial" w:hAnsi="Arial" w:cs="Arial"/>
              </w:rPr>
              <w:t>6/30/</w:t>
            </w:r>
            <w:r w:rsidR="00173A5C" w:rsidRPr="00027370">
              <w:rPr>
                <w:rFonts w:ascii="Arial" w:hAnsi="Arial" w:cs="Arial"/>
              </w:rPr>
              <w:t xml:space="preserve">14 </w:t>
            </w:r>
            <w:r w:rsidR="008656CB" w:rsidRPr="00027370">
              <w:rPr>
                <w:rFonts w:ascii="Arial" w:hAnsi="Arial" w:cs="Arial"/>
              </w:rPr>
              <w:t xml:space="preserve">   </w:t>
            </w:r>
            <w:r w:rsidR="005E72E2" w:rsidRPr="00027370">
              <w:rPr>
                <w:rFonts w:ascii="Arial" w:hAnsi="Arial" w:cs="Arial"/>
                <w:i/>
              </w:rPr>
              <w:t>*current completion rate 74</w:t>
            </w:r>
            <w:r w:rsidR="00173A5C" w:rsidRPr="00027370">
              <w:rPr>
                <w:rFonts w:ascii="Arial" w:hAnsi="Arial" w:cs="Arial"/>
                <w:i/>
              </w:rPr>
              <w:t>%</w:t>
            </w:r>
          </w:p>
          <w:p w:rsidR="00BC3735" w:rsidRPr="00027370" w:rsidRDefault="00BF5A25" w:rsidP="00C51B61">
            <w:pPr>
              <w:tabs>
                <w:tab w:val="left" w:pos="720"/>
              </w:tabs>
              <w:rPr>
                <w:rFonts w:ascii="Arial" w:hAnsi="Arial" w:cs="Arial"/>
              </w:rPr>
            </w:pPr>
            <w:r w:rsidRPr="00027370">
              <w:rPr>
                <w:rFonts w:ascii="Arial" w:hAnsi="Arial" w:cs="Arial"/>
              </w:rPr>
              <w:tab/>
            </w:r>
          </w:p>
          <w:p w:rsidR="00BC3735" w:rsidRPr="00027370" w:rsidRDefault="00BC3735" w:rsidP="002760A2">
            <w:pPr>
              <w:pStyle w:val="ListParagraph"/>
              <w:numPr>
                <w:ilvl w:val="0"/>
                <w:numId w:val="3"/>
              </w:numPr>
              <w:tabs>
                <w:tab w:val="left" w:pos="720"/>
              </w:tabs>
              <w:rPr>
                <w:rFonts w:ascii="Arial" w:hAnsi="Arial" w:cs="Arial"/>
              </w:rPr>
            </w:pPr>
            <w:r w:rsidRPr="00027370">
              <w:rPr>
                <w:rFonts w:ascii="Arial" w:hAnsi="Arial" w:cs="Arial"/>
              </w:rPr>
              <w:t>GHS Hazard Communication –</w:t>
            </w:r>
            <w:r w:rsidR="00B401A6" w:rsidRPr="00027370">
              <w:rPr>
                <w:rFonts w:ascii="Arial" w:hAnsi="Arial" w:cs="Arial"/>
              </w:rPr>
              <w:t xml:space="preserve"> target date </w:t>
            </w:r>
            <w:r w:rsidRPr="00027370">
              <w:rPr>
                <w:rFonts w:ascii="Arial" w:hAnsi="Arial" w:cs="Arial"/>
              </w:rPr>
              <w:t>12/17/</w:t>
            </w:r>
            <w:r w:rsidR="00173A5C" w:rsidRPr="00027370">
              <w:rPr>
                <w:rFonts w:ascii="Arial" w:hAnsi="Arial" w:cs="Arial"/>
              </w:rPr>
              <w:t>14</w:t>
            </w:r>
            <w:r w:rsidR="008656CB" w:rsidRPr="00027370">
              <w:rPr>
                <w:rFonts w:ascii="Arial" w:hAnsi="Arial" w:cs="Arial"/>
              </w:rPr>
              <w:t xml:space="preserve">   </w:t>
            </w:r>
            <w:r w:rsidR="005E72E2" w:rsidRPr="00027370">
              <w:rPr>
                <w:rFonts w:ascii="Arial" w:hAnsi="Arial" w:cs="Arial"/>
                <w:i/>
              </w:rPr>
              <w:t>*current completion rate 44</w:t>
            </w:r>
            <w:r w:rsidR="00173A5C" w:rsidRPr="00027370">
              <w:rPr>
                <w:rFonts w:ascii="Arial" w:hAnsi="Arial" w:cs="Arial"/>
                <w:i/>
              </w:rPr>
              <w:t>%</w:t>
            </w:r>
          </w:p>
          <w:p w:rsidR="00BC3735" w:rsidRPr="00027370" w:rsidRDefault="00BC3735" w:rsidP="00C51B61">
            <w:pPr>
              <w:tabs>
                <w:tab w:val="left" w:pos="720"/>
              </w:tabs>
              <w:rPr>
                <w:rFonts w:ascii="Arial" w:hAnsi="Arial" w:cs="Arial"/>
              </w:rPr>
            </w:pPr>
          </w:p>
          <w:p w:rsidR="00BC3735" w:rsidRPr="00027370" w:rsidRDefault="00BC3735" w:rsidP="002760A2">
            <w:pPr>
              <w:pStyle w:val="ListParagraph"/>
              <w:numPr>
                <w:ilvl w:val="0"/>
                <w:numId w:val="3"/>
              </w:numPr>
              <w:tabs>
                <w:tab w:val="left" w:pos="720"/>
              </w:tabs>
              <w:rPr>
                <w:rFonts w:ascii="Arial" w:hAnsi="Arial" w:cs="Arial"/>
                <w:i/>
              </w:rPr>
            </w:pPr>
            <w:r w:rsidRPr="00027370">
              <w:rPr>
                <w:rFonts w:ascii="Arial" w:hAnsi="Arial" w:cs="Arial"/>
              </w:rPr>
              <w:t>Slip, Trip and Fall training –</w:t>
            </w:r>
            <w:r w:rsidR="00B401A6" w:rsidRPr="00027370">
              <w:rPr>
                <w:rFonts w:ascii="Arial" w:hAnsi="Arial" w:cs="Arial"/>
              </w:rPr>
              <w:t xml:space="preserve"> target date </w:t>
            </w:r>
            <w:r w:rsidRPr="00027370">
              <w:rPr>
                <w:rFonts w:ascii="Arial" w:hAnsi="Arial" w:cs="Arial"/>
              </w:rPr>
              <w:t>12/17/14</w:t>
            </w:r>
            <w:r w:rsidR="00173A5C" w:rsidRPr="00027370">
              <w:rPr>
                <w:rFonts w:ascii="Arial" w:hAnsi="Arial" w:cs="Arial"/>
              </w:rPr>
              <w:t xml:space="preserve"> </w:t>
            </w:r>
            <w:r w:rsidR="008656CB" w:rsidRPr="00027370">
              <w:rPr>
                <w:rFonts w:ascii="Arial" w:hAnsi="Arial" w:cs="Arial"/>
              </w:rPr>
              <w:t xml:space="preserve">   </w:t>
            </w:r>
            <w:r w:rsidR="00173A5C" w:rsidRPr="00027370">
              <w:rPr>
                <w:rFonts w:ascii="Arial" w:hAnsi="Arial" w:cs="Arial"/>
                <w:i/>
              </w:rPr>
              <w:t>*current completion rate 40%</w:t>
            </w:r>
          </w:p>
          <w:p w:rsidR="00BF5A25" w:rsidRPr="00027370" w:rsidRDefault="00BF5A25" w:rsidP="00BF5A25">
            <w:pPr>
              <w:pStyle w:val="ListParagraph"/>
              <w:rPr>
                <w:rFonts w:ascii="Arial" w:hAnsi="Arial" w:cs="Arial"/>
              </w:rPr>
            </w:pPr>
          </w:p>
          <w:p w:rsidR="00BF5A25" w:rsidRPr="00027370" w:rsidRDefault="00173A5C" w:rsidP="00173A5C">
            <w:pPr>
              <w:pStyle w:val="ListParagraph"/>
              <w:tabs>
                <w:tab w:val="left" w:pos="720"/>
              </w:tabs>
              <w:rPr>
                <w:rFonts w:ascii="Arial" w:hAnsi="Arial" w:cs="Arial"/>
                <w:i/>
              </w:rPr>
            </w:pPr>
            <w:r w:rsidRPr="00027370">
              <w:rPr>
                <w:rFonts w:ascii="Arial" w:hAnsi="Arial" w:cs="Arial"/>
                <w:i/>
              </w:rPr>
              <w:t>*</w:t>
            </w:r>
            <w:r w:rsidR="00BF5A25" w:rsidRPr="00027370">
              <w:rPr>
                <w:rFonts w:ascii="Arial" w:hAnsi="Arial" w:cs="Arial"/>
                <w:i/>
              </w:rPr>
              <w:t xml:space="preserve">as of </w:t>
            </w:r>
            <w:r w:rsidR="005E72E2" w:rsidRPr="00027370">
              <w:rPr>
                <w:rFonts w:ascii="Arial" w:hAnsi="Arial" w:cs="Arial"/>
                <w:i/>
              </w:rPr>
              <w:t>Apr. 8</w:t>
            </w:r>
            <w:r w:rsidRPr="00027370">
              <w:rPr>
                <w:rFonts w:ascii="Arial" w:hAnsi="Arial" w:cs="Arial"/>
                <w:i/>
              </w:rPr>
              <w:t>, 2014</w:t>
            </w:r>
          </w:p>
          <w:p w:rsidR="00B20E82" w:rsidRDefault="00B20E82" w:rsidP="00C51B61">
            <w:pPr>
              <w:tabs>
                <w:tab w:val="left" w:pos="720"/>
              </w:tabs>
            </w:pPr>
            <w:r>
              <w:t xml:space="preserve">                                                                        </w:t>
            </w:r>
          </w:p>
          <w:p w:rsidR="00B20E82" w:rsidRPr="00B16EBC" w:rsidRDefault="00B20E82" w:rsidP="00960D33">
            <w:pPr>
              <w:tabs>
                <w:tab w:val="left" w:pos="720"/>
              </w:tabs>
              <w:rPr>
                <w:b/>
              </w:rPr>
            </w:pPr>
          </w:p>
          <w:p w:rsidR="00B20E82" w:rsidRDefault="00B20E82" w:rsidP="009E16D2">
            <w:pPr>
              <w:tabs>
                <w:tab w:val="left" w:pos="720"/>
              </w:tabs>
            </w:pPr>
          </w:p>
        </w:tc>
      </w:tr>
      <w:tr w:rsidR="00B20E82" w:rsidRPr="00027370" w:rsidTr="00EB78F7">
        <w:tc>
          <w:tcPr>
            <w:tcW w:w="11088" w:type="dxa"/>
          </w:tcPr>
          <w:p w:rsidR="00983D1F" w:rsidRPr="00027370" w:rsidRDefault="00983D1F" w:rsidP="00DA3B0A">
            <w:pPr>
              <w:tabs>
                <w:tab w:val="left" w:pos="9913"/>
              </w:tabs>
              <w:rPr>
                <w:rFonts w:ascii="Arial" w:hAnsi="Arial" w:cs="Arial"/>
                <w:b/>
              </w:rPr>
            </w:pPr>
          </w:p>
          <w:p w:rsidR="00B20E82" w:rsidRPr="00027370" w:rsidRDefault="00B20E82" w:rsidP="00DA3B0A">
            <w:pPr>
              <w:tabs>
                <w:tab w:val="left" w:pos="9913"/>
              </w:tabs>
              <w:rPr>
                <w:rFonts w:ascii="Arial" w:hAnsi="Arial" w:cs="Arial"/>
                <w:b/>
              </w:rPr>
            </w:pPr>
            <w:r w:rsidRPr="00027370">
              <w:rPr>
                <w:rFonts w:ascii="Arial" w:hAnsi="Arial" w:cs="Arial"/>
                <w:b/>
              </w:rPr>
              <w:t xml:space="preserve">H. ADJOURNMENT:  </w:t>
            </w:r>
            <w:r w:rsidR="00954AD0" w:rsidRPr="00027370">
              <w:rPr>
                <w:rFonts w:ascii="Arial" w:hAnsi="Arial" w:cs="Arial"/>
              </w:rPr>
              <w:t>The meet</w:t>
            </w:r>
            <w:r w:rsidR="00AC2B1E" w:rsidRPr="00027370">
              <w:rPr>
                <w:rFonts w:ascii="Arial" w:hAnsi="Arial" w:cs="Arial"/>
              </w:rPr>
              <w:t xml:space="preserve">ing ended at </w:t>
            </w:r>
            <w:r w:rsidR="00AC2B1E" w:rsidRPr="00027370">
              <w:rPr>
                <w:rFonts w:ascii="Arial" w:hAnsi="Arial" w:cs="Arial"/>
              </w:rPr>
              <w:softHyphen/>
            </w:r>
            <w:r w:rsidR="00AC2B1E" w:rsidRPr="00027370">
              <w:rPr>
                <w:rFonts w:ascii="Arial" w:hAnsi="Arial" w:cs="Arial"/>
              </w:rPr>
              <w:softHyphen/>
            </w:r>
            <w:r w:rsidR="00AC2B1E" w:rsidRPr="00027370">
              <w:rPr>
                <w:rFonts w:ascii="Arial" w:hAnsi="Arial" w:cs="Arial"/>
              </w:rPr>
              <w:softHyphen/>
              <w:t>3:50</w:t>
            </w:r>
            <w:r w:rsidRPr="00027370">
              <w:rPr>
                <w:rFonts w:ascii="Arial" w:hAnsi="Arial" w:cs="Arial"/>
              </w:rPr>
              <w:t xml:space="preserve"> PM.    </w:t>
            </w:r>
            <w:r w:rsidRPr="00027370">
              <w:rPr>
                <w:rFonts w:ascii="Arial" w:hAnsi="Arial" w:cs="Arial"/>
                <w:b/>
              </w:rPr>
              <w:t xml:space="preserve">NEXT MEETING DATE: </w:t>
            </w:r>
            <w:r w:rsidR="00B75324" w:rsidRPr="00027370">
              <w:rPr>
                <w:rFonts w:ascii="Arial" w:hAnsi="Arial" w:cs="Arial"/>
                <w:b/>
              </w:rPr>
              <w:t xml:space="preserve"> JUNE 11</w:t>
            </w:r>
            <w:r w:rsidRPr="00027370">
              <w:rPr>
                <w:rFonts w:ascii="Arial" w:hAnsi="Arial" w:cs="Arial"/>
                <w:b/>
              </w:rPr>
              <w:t>, 2014</w:t>
            </w:r>
          </w:p>
          <w:p w:rsidR="00983D1F" w:rsidRPr="00027370" w:rsidRDefault="00983D1F" w:rsidP="00DA3B0A">
            <w:pPr>
              <w:tabs>
                <w:tab w:val="left" w:pos="9913"/>
              </w:tabs>
              <w:rPr>
                <w:rFonts w:ascii="Arial" w:hAnsi="Arial" w:cs="Arial"/>
                <w:b/>
              </w:rPr>
            </w:pPr>
          </w:p>
        </w:tc>
      </w:tr>
    </w:tbl>
    <w:p w:rsidR="009703FE" w:rsidRPr="00027370" w:rsidRDefault="009703FE" w:rsidP="00090BC5">
      <w:pPr>
        <w:tabs>
          <w:tab w:val="left" w:pos="9913"/>
        </w:tabs>
        <w:rPr>
          <w:rFonts w:ascii="Arial" w:hAnsi="Arial" w:cs="Arial"/>
        </w:rPr>
      </w:pPr>
    </w:p>
    <w:p w:rsidR="00DA3B0A" w:rsidRPr="00027370" w:rsidRDefault="00DA3B0A" w:rsidP="00090BC5">
      <w:pPr>
        <w:tabs>
          <w:tab w:val="left" w:pos="9913"/>
        </w:tabs>
        <w:rPr>
          <w:rFonts w:ascii="Arial" w:hAnsi="Arial" w:cs="Arial"/>
        </w:rPr>
      </w:pPr>
      <w:r w:rsidRPr="00027370">
        <w:rPr>
          <w:rFonts w:ascii="Arial" w:hAnsi="Arial" w:cs="Arial"/>
        </w:rPr>
        <w:t>Meeting minutes respectfully submitted by:  Kathleen Hayes, Committee Chairperson</w:t>
      </w:r>
      <w:bookmarkStart w:id="0" w:name="_GoBack"/>
      <w:bookmarkEnd w:id="0"/>
    </w:p>
    <w:sectPr w:rsidR="00DA3B0A" w:rsidRPr="00027370" w:rsidSect="00E16136">
      <w:footerReference w:type="default" r:id="rId9"/>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E82" w:rsidRDefault="00086E82" w:rsidP="007C2FD5">
      <w:pPr>
        <w:spacing w:after="0"/>
      </w:pPr>
      <w:r>
        <w:separator/>
      </w:r>
    </w:p>
  </w:endnote>
  <w:endnote w:type="continuationSeparator" w:id="0">
    <w:p w:rsidR="00086E82" w:rsidRDefault="00086E82"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086E82" w:rsidRDefault="00086E8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2737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27370">
              <w:rPr>
                <w:b/>
                <w:noProof/>
              </w:rPr>
              <w:t>3</w:t>
            </w:r>
            <w:r>
              <w:rPr>
                <w:b/>
                <w:sz w:val="24"/>
                <w:szCs w:val="24"/>
              </w:rPr>
              <w:fldChar w:fldCharType="end"/>
            </w:r>
          </w:p>
        </w:sdtContent>
      </w:sdt>
    </w:sdtContent>
  </w:sdt>
  <w:p w:rsidR="00086E82" w:rsidRDefault="00086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E82" w:rsidRDefault="00086E82" w:rsidP="007C2FD5">
      <w:pPr>
        <w:spacing w:after="0"/>
      </w:pPr>
      <w:r>
        <w:separator/>
      </w:r>
    </w:p>
  </w:footnote>
  <w:footnote w:type="continuationSeparator" w:id="0">
    <w:p w:rsidR="00086E82" w:rsidRDefault="00086E82"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E34B6"/>
    <w:multiLevelType w:val="hybridMultilevel"/>
    <w:tmpl w:val="AAEA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92D28"/>
    <w:multiLevelType w:val="hybridMultilevel"/>
    <w:tmpl w:val="3EF0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C3CB1"/>
    <w:multiLevelType w:val="hybridMultilevel"/>
    <w:tmpl w:val="4080E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A83E82"/>
    <w:multiLevelType w:val="hybridMultilevel"/>
    <w:tmpl w:val="987E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D4BC9"/>
    <w:multiLevelType w:val="hybridMultilevel"/>
    <w:tmpl w:val="45E4D1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A91864"/>
    <w:multiLevelType w:val="hybridMultilevel"/>
    <w:tmpl w:val="24B20FF8"/>
    <w:lvl w:ilvl="0" w:tplc="EF868A4E">
      <w:start w:val="1"/>
      <w:numFmt w:val="decimal"/>
      <w:lvlText w:val="%1."/>
      <w:lvlJc w:val="left"/>
      <w:pPr>
        <w:ind w:left="630" w:hanging="360"/>
      </w:pPr>
      <w:rPr>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6B091689"/>
    <w:multiLevelType w:val="hybridMultilevel"/>
    <w:tmpl w:val="85BC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02"/>
    <w:rsid w:val="000005FB"/>
    <w:rsid w:val="00000C15"/>
    <w:rsid w:val="00004218"/>
    <w:rsid w:val="00005B45"/>
    <w:rsid w:val="00011045"/>
    <w:rsid w:val="000110E5"/>
    <w:rsid w:val="00012288"/>
    <w:rsid w:val="0001571D"/>
    <w:rsid w:val="000201E7"/>
    <w:rsid w:val="00022291"/>
    <w:rsid w:val="00024237"/>
    <w:rsid w:val="00027370"/>
    <w:rsid w:val="00030B82"/>
    <w:rsid w:val="00040068"/>
    <w:rsid w:val="0004773B"/>
    <w:rsid w:val="00050E9B"/>
    <w:rsid w:val="000621B5"/>
    <w:rsid w:val="00063424"/>
    <w:rsid w:val="00070576"/>
    <w:rsid w:val="000726E6"/>
    <w:rsid w:val="00076265"/>
    <w:rsid w:val="000779C3"/>
    <w:rsid w:val="00080590"/>
    <w:rsid w:val="00081373"/>
    <w:rsid w:val="00081CF6"/>
    <w:rsid w:val="000841CD"/>
    <w:rsid w:val="00085B19"/>
    <w:rsid w:val="00086E82"/>
    <w:rsid w:val="00090601"/>
    <w:rsid w:val="00090BC5"/>
    <w:rsid w:val="00091B99"/>
    <w:rsid w:val="000A01ED"/>
    <w:rsid w:val="000A11D5"/>
    <w:rsid w:val="000A288C"/>
    <w:rsid w:val="000A290F"/>
    <w:rsid w:val="000A5F90"/>
    <w:rsid w:val="000A7463"/>
    <w:rsid w:val="000B2C13"/>
    <w:rsid w:val="000C0A6B"/>
    <w:rsid w:val="000D23C9"/>
    <w:rsid w:val="000D3123"/>
    <w:rsid w:val="000D40A7"/>
    <w:rsid w:val="000D5D6C"/>
    <w:rsid w:val="000E3212"/>
    <w:rsid w:val="000E4572"/>
    <w:rsid w:val="000E5F22"/>
    <w:rsid w:val="000E650F"/>
    <w:rsid w:val="000E6974"/>
    <w:rsid w:val="000E713E"/>
    <w:rsid w:val="000E7BA8"/>
    <w:rsid w:val="000F0470"/>
    <w:rsid w:val="000F600D"/>
    <w:rsid w:val="000F6B80"/>
    <w:rsid w:val="000F6EEC"/>
    <w:rsid w:val="00104691"/>
    <w:rsid w:val="00110EBE"/>
    <w:rsid w:val="00111015"/>
    <w:rsid w:val="00114256"/>
    <w:rsid w:val="00114C99"/>
    <w:rsid w:val="00114DAA"/>
    <w:rsid w:val="0011601E"/>
    <w:rsid w:val="00121BA7"/>
    <w:rsid w:val="00121DE8"/>
    <w:rsid w:val="00125048"/>
    <w:rsid w:val="001250D1"/>
    <w:rsid w:val="001274A0"/>
    <w:rsid w:val="001327C5"/>
    <w:rsid w:val="00134C27"/>
    <w:rsid w:val="00137325"/>
    <w:rsid w:val="001401CA"/>
    <w:rsid w:val="0014160F"/>
    <w:rsid w:val="001437D8"/>
    <w:rsid w:val="00154BA7"/>
    <w:rsid w:val="00156BC2"/>
    <w:rsid w:val="0016112E"/>
    <w:rsid w:val="00162BC6"/>
    <w:rsid w:val="00173A5C"/>
    <w:rsid w:val="0017497C"/>
    <w:rsid w:val="00176DAC"/>
    <w:rsid w:val="001847D1"/>
    <w:rsid w:val="00190693"/>
    <w:rsid w:val="00194CD7"/>
    <w:rsid w:val="00194D0F"/>
    <w:rsid w:val="001B0385"/>
    <w:rsid w:val="001B0EFB"/>
    <w:rsid w:val="001B185F"/>
    <w:rsid w:val="001C2D78"/>
    <w:rsid w:val="001C72E3"/>
    <w:rsid w:val="001C77EB"/>
    <w:rsid w:val="001D0BAE"/>
    <w:rsid w:val="001D5DC0"/>
    <w:rsid w:val="001E7C4B"/>
    <w:rsid w:val="001F206E"/>
    <w:rsid w:val="00205C9F"/>
    <w:rsid w:val="002117CF"/>
    <w:rsid w:val="0021657D"/>
    <w:rsid w:val="002224E7"/>
    <w:rsid w:val="00222CFE"/>
    <w:rsid w:val="002238C2"/>
    <w:rsid w:val="00224DDC"/>
    <w:rsid w:val="002377B2"/>
    <w:rsid w:val="00242EB3"/>
    <w:rsid w:val="002457D1"/>
    <w:rsid w:val="00246788"/>
    <w:rsid w:val="0025057F"/>
    <w:rsid w:val="002568C1"/>
    <w:rsid w:val="0026370B"/>
    <w:rsid w:val="002654A9"/>
    <w:rsid w:val="00265545"/>
    <w:rsid w:val="002756AD"/>
    <w:rsid w:val="0027589E"/>
    <w:rsid w:val="002760A2"/>
    <w:rsid w:val="00280BC5"/>
    <w:rsid w:val="00281400"/>
    <w:rsid w:val="00287B99"/>
    <w:rsid w:val="00290783"/>
    <w:rsid w:val="002A6026"/>
    <w:rsid w:val="002A79EC"/>
    <w:rsid w:val="002C11B8"/>
    <w:rsid w:val="002C71F7"/>
    <w:rsid w:val="002E6FA6"/>
    <w:rsid w:val="002E7CF2"/>
    <w:rsid w:val="002F510E"/>
    <w:rsid w:val="00301241"/>
    <w:rsid w:val="00304DFC"/>
    <w:rsid w:val="00305E05"/>
    <w:rsid w:val="0031653C"/>
    <w:rsid w:val="003179A7"/>
    <w:rsid w:val="00327F22"/>
    <w:rsid w:val="003424F1"/>
    <w:rsid w:val="003432A3"/>
    <w:rsid w:val="00347334"/>
    <w:rsid w:val="00353436"/>
    <w:rsid w:val="003603A1"/>
    <w:rsid w:val="00362C9E"/>
    <w:rsid w:val="00362D10"/>
    <w:rsid w:val="00367EBB"/>
    <w:rsid w:val="00374045"/>
    <w:rsid w:val="003807B4"/>
    <w:rsid w:val="00381881"/>
    <w:rsid w:val="00384E0E"/>
    <w:rsid w:val="00385987"/>
    <w:rsid w:val="00394ABB"/>
    <w:rsid w:val="00396B33"/>
    <w:rsid w:val="00397AF6"/>
    <w:rsid w:val="003A1655"/>
    <w:rsid w:val="003B74B0"/>
    <w:rsid w:val="003D36CA"/>
    <w:rsid w:val="003D6869"/>
    <w:rsid w:val="003D69BA"/>
    <w:rsid w:val="003F0512"/>
    <w:rsid w:val="003F06A7"/>
    <w:rsid w:val="003F09E3"/>
    <w:rsid w:val="003F0B72"/>
    <w:rsid w:val="003F145E"/>
    <w:rsid w:val="003F3531"/>
    <w:rsid w:val="003F47A2"/>
    <w:rsid w:val="00401BF5"/>
    <w:rsid w:val="004048E2"/>
    <w:rsid w:val="00414F4F"/>
    <w:rsid w:val="00420E18"/>
    <w:rsid w:val="004269AE"/>
    <w:rsid w:val="00436EA2"/>
    <w:rsid w:val="004374D1"/>
    <w:rsid w:val="00441B7A"/>
    <w:rsid w:val="00442F9B"/>
    <w:rsid w:val="004519BF"/>
    <w:rsid w:val="00464FB5"/>
    <w:rsid w:val="00465C23"/>
    <w:rsid w:val="004716EF"/>
    <w:rsid w:val="00471E98"/>
    <w:rsid w:val="004856FB"/>
    <w:rsid w:val="0048783A"/>
    <w:rsid w:val="004943E0"/>
    <w:rsid w:val="00497E79"/>
    <w:rsid w:val="004A0EEB"/>
    <w:rsid w:val="004A4801"/>
    <w:rsid w:val="004B0E76"/>
    <w:rsid w:val="004C0859"/>
    <w:rsid w:val="004C65B8"/>
    <w:rsid w:val="004D0405"/>
    <w:rsid w:val="004D0B3D"/>
    <w:rsid w:val="004D1349"/>
    <w:rsid w:val="004D30ED"/>
    <w:rsid w:val="004D3879"/>
    <w:rsid w:val="004D5B1A"/>
    <w:rsid w:val="004D7157"/>
    <w:rsid w:val="004E0A28"/>
    <w:rsid w:val="004E1EA4"/>
    <w:rsid w:val="004E5B7B"/>
    <w:rsid w:val="004E7665"/>
    <w:rsid w:val="004F4A16"/>
    <w:rsid w:val="004F5B8E"/>
    <w:rsid w:val="00502D54"/>
    <w:rsid w:val="0050320E"/>
    <w:rsid w:val="0050430C"/>
    <w:rsid w:val="00512CFD"/>
    <w:rsid w:val="00520FDB"/>
    <w:rsid w:val="00530AA8"/>
    <w:rsid w:val="00531EF6"/>
    <w:rsid w:val="00533852"/>
    <w:rsid w:val="00556C1D"/>
    <w:rsid w:val="005619B4"/>
    <w:rsid w:val="00575323"/>
    <w:rsid w:val="0057775B"/>
    <w:rsid w:val="00584FC6"/>
    <w:rsid w:val="005876AD"/>
    <w:rsid w:val="00587A1C"/>
    <w:rsid w:val="00590E93"/>
    <w:rsid w:val="005925ED"/>
    <w:rsid w:val="005A1FF4"/>
    <w:rsid w:val="005A70DE"/>
    <w:rsid w:val="005B218E"/>
    <w:rsid w:val="005B4102"/>
    <w:rsid w:val="005C0C29"/>
    <w:rsid w:val="005D72D5"/>
    <w:rsid w:val="005D7487"/>
    <w:rsid w:val="005E100F"/>
    <w:rsid w:val="005E6B6A"/>
    <w:rsid w:val="005E72E2"/>
    <w:rsid w:val="005F0F00"/>
    <w:rsid w:val="005F45FA"/>
    <w:rsid w:val="00613555"/>
    <w:rsid w:val="00616DCB"/>
    <w:rsid w:val="00631A3B"/>
    <w:rsid w:val="00635EF3"/>
    <w:rsid w:val="00636052"/>
    <w:rsid w:val="00637333"/>
    <w:rsid w:val="00640BA2"/>
    <w:rsid w:val="00652FC8"/>
    <w:rsid w:val="0065438B"/>
    <w:rsid w:val="00662753"/>
    <w:rsid w:val="0066742F"/>
    <w:rsid w:val="006771BA"/>
    <w:rsid w:val="00682E5F"/>
    <w:rsid w:val="00685163"/>
    <w:rsid w:val="00687109"/>
    <w:rsid w:val="00690866"/>
    <w:rsid w:val="00690F12"/>
    <w:rsid w:val="006949DA"/>
    <w:rsid w:val="00694B4E"/>
    <w:rsid w:val="006958D9"/>
    <w:rsid w:val="006A18DD"/>
    <w:rsid w:val="006A2802"/>
    <w:rsid w:val="006A466C"/>
    <w:rsid w:val="006A77C2"/>
    <w:rsid w:val="006B7752"/>
    <w:rsid w:val="006C52C1"/>
    <w:rsid w:val="006D6211"/>
    <w:rsid w:val="006E2561"/>
    <w:rsid w:val="006E371F"/>
    <w:rsid w:val="00711D0A"/>
    <w:rsid w:val="00714D42"/>
    <w:rsid w:val="00723776"/>
    <w:rsid w:val="00725285"/>
    <w:rsid w:val="00732977"/>
    <w:rsid w:val="00734AE5"/>
    <w:rsid w:val="0074018C"/>
    <w:rsid w:val="007413F9"/>
    <w:rsid w:val="00743508"/>
    <w:rsid w:val="007439ED"/>
    <w:rsid w:val="0074696C"/>
    <w:rsid w:val="007473AE"/>
    <w:rsid w:val="00753207"/>
    <w:rsid w:val="007642FD"/>
    <w:rsid w:val="0076635C"/>
    <w:rsid w:val="00772312"/>
    <w:rsid w:val="00783832"/>
    <w:rsid w:val="007924F1"/>
    <w:rsid w:val="007961FC"/>
    <w:rsid w:val="007A0F3E"/>
    <w:rsid w:val="007A2634"/>
    <w:rsid w:val="007A2CC6"/>
    <w:rsid w:val="007A3B44"/>
    <w:rsid w:val="007A4FD4"/>
    <w:rsid w:val="007A7119"/>
    <w:rsid w:val="007B0207"/>
    <w:rsid w:val="007B37C8"/>
    <w:rsid w:val="007B37F5"/>
    <w:rsid w:val="007B5D52"/>
    <w:rsid w:val="007B7E31"/>
    <w:rsid w:val="007C15B1"/>
    <w:rsid w:val="007C2215"/>
    <w:rsid w:val="007C2FD5"/>
    <w:rsid w:val="007C3BF2"/>
    <w:rsid w:val="007D5A01"/>
    <w:rsid w:val="007E15D2"/>
    <w:rsid w:val="007E1D47"/>
    <w:rsid w:val="007E202C"/>
    <w:rsid w:val="007E6F39"/>
    <w:rsid w:val="007F2608"/>
    <w:rsid w:val="007F578D"/>
    <w:rsid w:val="008018E6"/>
    <w:rsid w:val="00801FEE"/>
    <w:rsid w:val="008027C0"/>
    <w:rsid w:val="008072E3"/>
    <w:rsid w:val="008075BF"/>
    <w:rsid w:val="00807B3C"/>
    <w:rsid w:val="00815981"/>
    <w:rsid w:val="00825BE3"/>
    <w:rsid w:val="008268ED"/>
    <w:rsid w:val="008272D7"/>
    <w:rsid w:val="0083224D"/>
    <w:rsid w:val="00834A07"/>
    <w:rsid w:val="00837C62"/>
    <w:rsid w:val="00847BFE"/>
    <w:rsid w:val="0085025F"/>
    <w:rsid w:val="008554E7"/>
    <w:rsid w:val="008656CB"/>
    <w:rsid w:val="0086717B"/>
    <w:rsid w:val="00872F92"/>
    <w:rsid w:val="00886E7A"/>
    <w:rsid w:val="00887AC6"/>
    <w:rsid w:val="008926A8"/>
    <w:rsid w:val="00893536"/>
    <w:rsid w:val="00893B95"/>
    <w:rsid w:val="0089432F"/>
    <w:rsid w:val="008A1DFE"/>
    <w:rsid w:val="008B16CE"/>
    <w:rsid w:val="008D4B6B"/>
    <w:rsid w:val="008D6194"/>
    <w:rsid w:val="008D7E87"/>
    <w:rsid w:val="008D7F8E"/>
    <w:rsid w:val="008E3598"/>
    <w:rsid w:val="008F1835"/>
    <w:rsid w:val="008F341C"/>
    <w:rsid w:val="00910B14"/>
    <w:rsid w:val="00911475"/>
    <w:rsid w:val="00914FA2"/>
    <w:rsid w:val="00920884"/>
    <w:rsid w:val="00924830"/>
    <w:rsid w:val="0094099C"/>
    <w:rsid w:val="009445A1"/>
    <w:rsid w:val="00947A26"/>
    <w:rsid w:val="00951F83"/>
    <w:rsid w:val="0095289A"/>
    <w:rsid w:val="00954AD0"/>
    <w:rsid w:val="00954F89"/>
    <w:rsid w:val="00956C7D"/>
    <w:rsid w:val="00960D33"/>
    <w:rsid w:val="00963B77"/>
    <w:rsid w:val="00964CD9"/>
    <w:rsid w:val="00966985"/>
    <w:rsid w:val="00967884"/>
    <w:rsid w:val="009703FE"/>
    <w:rsid w:val="00974347"/>
    <w:rsid w:val="0097607A"/>
    <w:rsid w:val="0098336A"/>
    <w:rsid w:val="00983AA8"/>
    <w:rsid w:val="00983D1F"/>
    <w:rsid w:val="00985480"/>
    <w:rsid w:val="00995CA2"/>
    <w:rsid w:val="00996917"/>
    <w:rsid w:val="009A23E1"/>
    <w:rsid w:val="009A48EC"/>
    <w:rsid w:val="009B418A"/>
    <w:rsid w:val="009B73DC"/>
    <w:rsid w:val="009C4297"/>
    <w:rsid w:val="009D1F6F"/>
    <w:rsid w:val="009D69E8"/>
    <w:rsid w:val="009E118F"/>
    <w:rsid w:val="009E16D2"/>
    <w:rsid w:val="009E437D"/>
    <w:rsid w:val="009F2200"/>
    <w:rsid w:val="009F29BB"/>
    <w:rsid w:val="009F48D5"/>
    <w:rsid w:val="009F5BC1"/>
    <w:rsid w:val="00A010F5"/>
    <w:rsid w:val="00A0111F"/>
    <w:rsid w:val="00A04444"/>
    <w:rsid w:val="00A1595B"/>
    <w:rsid w:val="00A1706C"/>
    <w:rsid w:val="00A22152"/>
    <w:rsid w:val="00A22A66"/>
    <w:rsid w:val="00A33352"/>
    <w:rsid w:val="00A4257F"/>
    <w:rsid w:val="00A44567"/>
    <w:rsid w:val="00A47FCC"/>
    <w:rsid w:val="00A51430"/>
    <w:rsid w:val="00A56F49"/>
    <w:rsid w:val="00A57960"/>
    <w:rsid w:val="00A666B0"/>
    <w:rsid w:val="00A71963"/>
    <w:rsid w:val="00A7484D"/>
    <w:rsid w:val="00A90FBF"/>
    <w:rsid w:val="00A96E66"/>
    <w:rsid w:val="00AA1DDA"/>
    <w:rsid w:val="00AA2433"/>
    <w:rsid w:val="00AA250D"/>
    <w:rsid w:val="00AA4DEF"/>
    <w:rsid w:val="00AB03C8"/>
    <w:rsid w:val="00AC2B1E"/>
    <w:rsid w:val="00AC363D"/>
    <w:rsid w:val="00AD016E"/>
    <w:rsid w:val="00AD1B81"/>
    <w:rsid w:val="00AE0336"/>
    <w:rsid w:val="00AF3C9A"/>
    <w:rsid w:val="00B01B8E"/>
    <w:rsid w:val="00B05BBE"/>
    <w:rsid w:val="00B16EBC"/>
    <w:rsid w:val="00B20E82"/>
    <w:rsid w:val="00B3274B"/>
    <w:rsid w:val="00B34541"/>
    <w:rsid w:val="00B401A6"/>
    <w:rsid w:val="00B41D03"/>
    <w:rsid w:val="00B5054F"/>
    <w:rsid w:val="00B5665E"/>
    <w:rsid w:val="00B75324"/>
    <w:rsid w:val="00B76F74"/>
    <w:rsid w:val="00B8072E"/>
    <w:rsid w:val="00B81BD8"/>
    <w:rsid w:val="00B84C82"/>
    <w:rsid w:val="00B85BFD"/>
    <w:rsid w:val="00B86DE2"/>
    <w:rsid w:val="00B901E6"/>
    <w:rsid w:val="00B94C08"/>
    <w:rsid w:val="00B979A6"/>
    <w:rsid w:val="00BA2AAA"/>
    <w:rsid w:val="00BB48C4"/>
    <w:rsid w:val="00BB64CC"/>
    <w:rsid w:val="00BB7519"/>
    <w:rsid w:val="00BC26B7"/>
    <w:rsid w:val="00BC3735"/>
    <w:rsid w:val="00BC45E9"/>
    <w:rsid w:val="00BC5D36"/>
    <w:rsid w:val="00BD667D"/>
    <w:rsid w:val="00BE1284"/>
    <w:rsid w:val="00BE3624"/>
    <w:rsid w:val="00BE4E48"/>
    <w:rsid w:val="00BE5A31"/>
    <w:rsid w:val="00BE5E89"/>
    <w:rsid w:val="00BE61DF"/>
    <w:rsid w:val="00BE7459"/>
    <w:rsid w:val="00BF1D13"/>
    <w:rsid w:val="00BF5A25"/>
    <w:rsid w:val="00BF7D95"/>
    <w:rsid w:val="00C01371"/>
    <w:rsid w:val="00C01715"/>
    <w:rsid w:val="00C03A7E"/>
    <w:rsid w:val="00C0428B"/>
    <w:rsid w:val="00C06D02"/>
    <w:rsid w:val="00C1154C"/>
    <w:rsid w:val="00C23461"/>
    <w:rsid w:val="00C24838"/>
    <w:rsid w:val="00C24E3E"/>
    <w:rsid w:val="00C25CB8"/>
    <w:rsid w:val="00C26591"/>
    <w:rsid w:val="00C27015"/>
    <w:rsid w:val="00C27DFE"/>
    <w:rsid w:val="00C306D4"/>
    <w:rsid w:val="00C364C6"/>
    <w:rsid w:val="00C456B2"/>
    <w:rsid w:val="00C477DE"/>
    <w:rsid w:val="00C51849"/>
    <w:rsid w:val="00C51B61"/>
    <w:rsid w:val="00C54BC3"/>
    <w:rsid w:val="00C61B5C"/>
    <w:rsid w:val="00C653BF"/>
    <w:rsid w:val="00C65F0F"/>
    <w:rsid w:val="00C70824"/>
    <w:rsid w:val="00C91287"/>
    <w:rsid w:val="00C91CF7"/>
    <w:rsid w:val="00CA3201"/>
    <w:rsid w:val="00CA4415"/>
    <w:rsid w:val="00CA5CBA"/>
    <w:rsid w:val="00CB3747"/>
    <w:rsid w:val="00CB6A02"/>
    <w:rsid w:val="00CC5A49"/>
    <w:rsid w:val="00CC609B"/>
    <w:rsid w:val="00CD1B5B"/>
    <w:rsid w:val="00CD2396"/>
    <w:rsid w:val="00CD59B7"/>
    <w:rsid w:val="00CF1238"/>
    <w:rsid w:val="00CF3C93"/>
    <w:rsid w:val="00CF3D24"/>
    <w:rsid w:val="00CF5E58"/>
    <w:rsid w:val="00D02E91"/>
    <w:rsid w:val="00D102F0"/>
    <w:rsid w:val="00D108B9"/>
    <w:rsid w:val="00D12CCB"/>
    <w:rsid w:val="00D20BD5"/>
    <w:rsid w:val="00D219D7"/>
    <w:rsid w:val="00D22B06"/>
    <w:rsid w:val="00D245C6"/>
    <w:rsid w:val="00D26543"/>
    <w:rsid w:val="00D30BE9"/>
    <w:rsid w:val="00D31386"/>
    <w:rsid w:val="00D34F77"/>
    <w:rsid w:val="00D374C3"/>
    <w:rsid w:val="00D400C1"/>
    <w:rsid w:val="00D54133"/>
    <w:rsid w:val="00D5555A"/>
    <w:rsid w:val="00D55FAE"/>
    <w:rsid w:val="00D60C96"/>
    <w:rsid w:val="00D63214"/>
    <w:rsid w:val="00D72A1B"/>
    <w:rsid w:val="00D76D42"/>
    <w:rsid w:val="00D80823"/>
    <w:rsid w:val="00D80CA5"/>
    <w:rsid w:val="00D82AD3"/>
    <w:rsid w:val="00D82D49"/>
    <w:rsid w:val="00D90197"/>
    <w:rsid w:val="00D9581B"/>
    <w:rsid w:val="00DA14D6"/>
    <w:rsid w:val="00DA3B0A"/>
    <w:rsid w:val="00DA3EFC"/>
    <w:rsid w:val="00DA66FC"/>
    <w:rsid w:val="00DB4602"/>
    <w:rsid w:val="00DB7759"/>
    <w:rsid w:val="00DC0710"/>
    <w:rsid w:val="00DC403B"/>
    <w:rsid w:val="00DD15C5"/>
    <w:rsid w:val="00DD4325"/>
    <w:rsid w:val="00DD53AB"/>
    <w:rsid w:val="00DD709B"/>
    <w:rsid w:val="00DE2150"/>
    <w:rsid w:val="00DE21BB"/>
    <w:rsid w:val="00DE3616"/>
    <w:rsid w:val="00DE3B53"/>
    <w:rsid w:val="00DE3CBC"/>
    <w:rsid w:val="00DE794D"/>
    <w:rsid w:val="00DF04E0"/>
    <w:rsid w:val="00DF78EF"/>
    <w:rsid w:val="00E01743"/>
    <w:rsid w:val="00E0632F"/>
    <w:rsid w:val="00E11694"/>
    <w:rsid w:val="00E13A72"/>
    <w:rsid w:val="00E16136"/>
    <w:rsid w:val="00E17C05"/>
    <w:rsid w:val="00E2342B"/>
    <w:rsid w:val="00E2718E"/>
    <w:rsid w:val="00E3489A"/>
    <w:rsid w:val="00E36ABC"/>
    <w:rsid w:val="00E42570"/>
    <w:rsid w:val="00E46A03"/>
    <w:rsid w:val="00E5142E"/>
    <w:rsid w:val="00E561CB"/>
    <w:rsid w:val="00E57D08"/>
    <w:rsid w:val="00E83C13"/>
    <w:rsid w:val="00E92A5F"/>
    <w:rsid w:val="00E936B9"/>
    <w:rsid w:val="00E9538F"/>
    <w:rsid w:val="00EA497F"/>
    <w:rsid w:val="00EA53F3"/>
    <w:rsid w:val="00EB1395"/>
    <w:rsid w:val="00EB1C28"/>
    <w:rsid w:val="00EB78F7"/>
    <w:rsid w:val="00EC3750"/>
    <w:rsid w:val="00ED741D"/>
    <w:rsid w:val="00EE0135"/>
    <w:rsid w:val="00EE0F65"/>
    <w:rsid w:val="00EE5202"/>
    <w:rsid w:val="00EE5882"/>
    <w:rsid w:val="00EF7BCE"/>
    <w:rsid w:val="00F01151"/>
    <w:rsid w:val="00F0405F"/>
    <w:rsid w:val="00F04661"/>
    <w:rsid w:val="00F118E0"/>
    <w:rsid w:val="00F12BD9"/>
    <w:rsid w:val="00F149FC"/>
    <w:rsid w:val="00F1505D"/>
    <w:rsid w:val="00F17875"/>
    <w:rsid w:val="00F24497"/>
    <w:rsid w:val="00F24EBA"/>
    <w:rsid w:val="00F25A04"/>
    <w:rsid w:val="00F2787F"/>
    <w:rsid w:val="00F27D00"/>
    <w:rsid w:val="00F3414B"/>
    <w:rsid w:val="00F3736F"/>
    <w:rsid w:val="00F37F2B"/>
    <w:rsid w:val="00F40D5D"/>
    <w:rsid w:val="00F4219E"/>
    <w:rsid w:val="00F45B18"/>
    <w:rsid w:val="00F467CA"/>
    <w:rsid w:val="00F51253"/>
    <w:rsid w:val="00F5352D"/>
    <w:rsid w:val="00F57560"/>
    <w:rsid w:val="00F57A50"/>
    <w:rsid w:val="00F632DB"/>
    <w:rsid w:val="00F70772"/>
    <w:rsid w:val="00F74CFE"/>
    <w:rsid w:val="00F768C5"/>
    <w:rsid w:val="00F81CE2"/>
    <w:rsid w:val="00F825AD"/>
    <w:rsid w:val="00F95667"/>
    <w:rsid w:val="00F962D3"/>
    <w:rsid w:val="00FA2F39"/>
    <w:rsid w:val="00FA6272"/>
    <w:rsid w:val="00FB09F0"/>
    <w:rsid w:val="00FB1699"/>
    <w:rsid w:val="00FB4090"/>
    <w:rsid w:val="00FB6485"/>
    <w:rsid w:val="00FC127E"/>
    <w:rsid w:val="00FC1DA7"/>
    <w:rsid w:val="00FC21EE"/>
    <w:rsid w:val="00FC325D"/>
    <w:rsid w:val="00FC5E9C"/>
    <w:rsid w:val="00FD08AC"/>
    <w:rsid w:val="00FE0835"/>
    <w:rsid w:val="00FE26A5"/>
    <w:rsid w:val="00FE4DC3"/>
    <w:rsid w:val="00FE58A4"/>
    <w:rsid w:val="00FE5AC2"/>
    <w:rsid w:val="00FF0476"/>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0FCE4-476E-4E5F-8BB9-63A71032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427A-7E07-450A-8BDF-F6FBC98F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State College</dc:creator>
  <cp:lastModifiedBy>Justine Lewis</cp:lastModifiedBy>
  <cp:revision>11</cp:revision>
  <cp:lastPrinted>2014-05-14T15:42:00Z</cp:lastPrinted>
  <dcterms:created xsi:type="dcterms:W3CDTF">2014-05-12T14:54:00Z</dcterms:created>
  <dcterms:modified xsi:type="dcterms:W3CDTF">2016-05-05T14:27:00Z</dcterms:modified>
</cp:coreProperties>
</file>