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3E" w:rsidRDefault="0021753E" w:rsidP="00CB6275">
      <w:pPr>
        <w:jc w:val="center"/>
        <w:rPr>
          <w:sz w:val="22"/>
          <w:szCs w:val="22"/>
        </w:rPr>
      </w:pPr>
      <w:bookmarkStart w:id="0" w:name="_GoBack"/>
      <w:bookmarkEnd w:id="0"/>
    </w:p>
    <w:p w:rsidR="00306913" w:rsidRPr="00877AA4" w:rsidRDefault="008C223C" w:rsidP="00FE001F">
      <w:pPr>
        <w:ind w:left="2160" w:firstLine="720"/>
        <w:rPr>
          <w:rFonts w:asciiTheme="minorHAnsi" w:hAnsiTheme="minorHAnsi"/>
          <w:sz w:val="22"/>
          <w:szCs w:val="22"/>
        </w:rPr>
      </w:pPr>
      <w:r>
        <w:rPr>
          <w:rFonts w:asciiTheme="minorHAnsi" w:hAnsiTheme="minorHAnsi"/>
          <w:sz w:val="22"/>
          <w:szCs w:val="22"/>
        </w:rPr>
        <w:t xml:space="preserve">             </w:t>
      </w:r>
      <w:r w:rsidR="007E7D02">
        <w:rPr>
          <w:rFonts w:asciiTheme="minorHAnsi" w:hAnsiTheme="minorHAnsi"/>
          <w:sz w:val="22"/>
          <w:szCs w:val="22"/>
        </w:rPr>
        <w:t>October 14</w:t>
      </w:r>
      <w:r w:rsidR="004814EB">
        <w:rPr>
          <w:rFonts w:asciiTheme="minorHAnsi" w:hAnsiTheme="minorHAnsi"/>
          <w:sz w:val="22"/>
          <w:szCs w:val="22"/>
        </w:rPr>
        <w:t>, 2016 Meeting Minutes</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566D7E"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FC2E65"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FC2E65" w:rsidRPr="00C31485" w:rsidRDefault="00FC2E65" w:rsidP="00CE01E0">
            <w:pPr>
              <w:rPr>
                <w:rFonts w:asciiTheme="minorHAnsi" w:hAnsiTheme="minorHAnsi"/>
                <w:sz w:val="22"/>
                <w:szCs w:val="22"/>
              </w:rPr>
            </w:pPr>
            <w:r>
              <w:rPr>
                <w:rFonts w:asciiTheme="minorHAnsi" w:hAnsiTheme="minorHAnsi"/>
                <w:sz w:val="22"/>
                <w:szCs w:val="22"/>
              </w:rPr>
              <w:t>Fay, Erik</w:t>
            </w:r>
          </w:p>
        </w:tc>
        <w:tc>
          <w:tcPr>
            <w:tcW w:w="841" w:type="dxa"/>
          </w:tcPr>
          <w:p w:rsidR="00FC2E65"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FC2E65" w:rsidRDefault="00FC2E65" w:rsidP="002231D8">
            <w:pPr>
              <w:jc w:val="center"/>
              <w:rPr>
                <w:rFonts w:asciiTheme="minorHAnsi" w:hAnsiTheme="minorHAnsi"/>
                <w:sz w:val="22"/>
                <w:szCs w:val="22"/>
              </w:rPr>
            </w:pPr>
          </w:p>
        </w:tc>
        <w:tc>
          <w:tcPr>
            <w:tcW w:w="841" w:type="dxa"/>
          </w:tcPr>
          <w:p w:rsidR="00FC2E65" w:rsidRPr="00C31485" w:rsidRDefault="00FC2E65"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Furler, Robert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7E7D02" w:rsidP="002231D8">
            <w:pPr>
              <w:jc w:val="center"/>
              <w:rPr>
                <w:rFonts w:asciiTheme="minorHAnsi" w:hAnsiTheme="minorHAnsi"/>
                <w:sz w:val="22"/>
                <w:szCs w:val="22"/>
              </w:rPr>
            </w:pPr>
            <w:r>
              <w:rPr>
                <w:rFonts w:asciiTheme="minorHAnsi" w:hAnsiTheme="minorHAnsi"/>
                <w:sz w:val="22"/>
                <w:szCs w:val="22"/>
              </w:rPr>
              <w:t>x</w:t>
            </w:r>
          </w:p>
        </w:tc>
      </w:tr>
      <w:tr w:rsidR="009400D7"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proofErr w:type="spellStart"/>
            <w:r w:rsidRPr="00C31485">
              <w:rPr>
                <w:rFonts w:asciiTheme="minorHAnsi" w:hAnsiTheme="minorHAnsi"/>
                <w:sz w:val="22"/>
                <w:szCs w:val="22"/>
              </w:rPr>
              <w:t>Israsena</w:t>
            </w:r>
            <w:proofErr w:type="spellEnd"/>
            <w:r w:rsidRPr="00C31485">
              <w:rPr>
                <w:rFonts w:asciiTheme="minorHAnsi" w:hAnsiTheme="minorHAnsi"/>
                <w:sz w:val="22"/>
                <w:szCs w:val="22"/>
              </w:rPr>
              <w:t xml:space="preserve"> Na</w:t>
            </w:r>
            <w:r w:rsidR="00BD61F4" w:rsidRPr="00C31485">
              <w:rPr>
                <w:rFonts w:asciiTheme="minorHAnsi" w:hAnsiTheme="minorHAnsi"/>
                <w:sz w:val="22"/>
                <w:szCs w:val="22"/>
              </w:rPr>
              <w:t xml:space="preserve"> </w:t>
            </w:r>
            <w:proofErr w:type="spellStart"/>
            <w:r w:rsidRPr="00C31485">
              <w:rPr>
                <w:rFonts w:asciiTheme="minorHAnsi" w:hAnsiTheme="minorHAnsi"/>
                <w:sz w:val="22"/>
                <w:szCs w:val="22"/>
              </w:rPr>
              <w:t>Ayudhya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Thep</w:t>
            </w:r>
            <w:proofErr w:type="spellEnd"/>
          </w:p>
        </w:tc>
        <w:tc>
          <w:tcPr>
            <w:tcW w:w="841" w:type="dxa"/>
          </w:tcPr>
          <w:p w:rsidR="009652A0"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E7D02" w:rsidP="002231D8">
            <w:pPr>
              <w:jc w:val="center"/>
              <w:rPr>
                <w:rFonts w:asciiTheme="minorHAnsi" w:hAnsiTheme="minorHAnsi"/>
                <w:sz w:val="22"/>
                <w:szCs w:val="22"/>
              </w:rPr>
            </w:pPr>
            <w:r>
              <w:rPr>
                <w:rFonts w:asciiTheme="minorHAnsi" w:hAnsiTheme="minorHAnsi"/>
                <w:sz w:val="22"/>
                <w:szCs w:val="22"/>
              </w:rPr>
              <w:t>x</w:t>
            </w: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010000" w:firstRow="0" w:lastRow="0" w:firstColumn="0" w:lastColumn="0" w:oddVBand="0" w:evenVBand="0" w:oddHBand="0" w:evenHBand="1"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566D7E" w:rsidP="002231D8">
            <w:pPr>
              <w:jc w:val="center"/>
              <w:rPr>
                <w:rFonts w:asciiTheme="minorHAnsi" w:hAnsiTheme="minorHAnsi"/>
                <w:sz w:val="22"/>
                <w:szCs w:val="22"/>
              </w:rPr>
            </w:pPr>
            <w:r>
              <w:rPr>
                <w:rFonts w:asciiTheme="minorHAnsi" w:hAnsiTheme="minorHAnsi"/>
                <w:sz w:val="22"/>
                <w:szCs w:val="22"/>
              </w:rPr>
              <w:t>x</w:t>
            </w:r>
          </w:p>
        </w:tc>
        <w:tc>
          <w:tcPr>
            <w:tcW w:w="841" w:type="dxa"/>
          </w:tcPr>
          <w:p w:rsidR="001F44FE" w:rsidRPr="00C31485" w:rsidRDefault="001F44FE"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Page, Rebecca</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Default="00FC2E65" w:rsidP="002231D8">
            <w:pPr>
              <w:jc w:val="center"/>
              <w:rPr>
                <w:rFonts w:asciiTheme="minorHAnsi" w:hAnsiTheme="minorHAnsi"/>
                <w:sz w:val="22"/>
                <w:szCs w:val="22"/>
              </w:rPr>
            </w:pPr>
          </w:p>
        </w:tc>
      </w:tr>
      <w:tr w:rsidR="009400D7"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303B7D"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303B7D" w:rsidRPr="00C31485" w:rsidRDefault="00303B7D" w:rsidP="001F44FE">
            <w:pPr>
              <w:rPr>
                <w:rFonts w:asciiTheme="minorHAnsi" w:hAnsiTheme="minorHAnsi"/>
                <w:sz w:val="22"/>
                <w:szCs w:val="22"/>
              </w:rPr>
            </w:pPr>
            <w:r>
              <w:rPr>
                <w:rFonts w:asciiTheme="minorHAnsi" w:hAnsiTheme="minorHAnsi"/>
                <w:sz w:val="22"/>
                <w:szCs w:val="22"/>
              </w:rPr>
              <w:t>Porter, Emily</w:t>
            </w:r>
          </w:p>
        </w:tc>
        <w:tc>
          <w:tcPr>
            <w:tcW w:w="810" w:type="dxa"/>
          </w:tcPr>
          <w:p w:rsidR="00303B7D" w:rsidRPr="00C31485" w:rsidRDefault="00303B7D" w:rsidP="002231D8">
            <w:pPr>
              <w:jc w:val="center"/>
              <w:rPr>
                <w:rFonts w:asciiTheme="minorHAnsi" w:hAnsiTheme="minorHAnsi"/>
                <w:sz w:val="22"/>
                <w:szCs w:val="22"/>
              </w:rPr>
            </w:pPr>
          </w:p>
        </w:tc>
        <w:tc>
          <w:tcPr>
            <w:tcW w:w="792" w:type="dxa"/>
          </w:tcPr>
          <w:p w:rsidR="00303B7D"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918" w:type="dxa"/>
          </w:tcPr>
          <w:p w:rsidR="00303B7D" w:rsidRPr="00C31485" w:rsidRDefault="00303B7D"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Shaw, Mary</w:t>
            </w:r>
          </w:p>
        </w:tc>
        <w:tc>
          <w:tcPr>
            <w:tcW w:w="810" w:type="dxa"/>
          </w:tcPr>
          <w:p w:rsidR="00FC2E65" w:rsidRPr="00C31485" w:rsidRDefault="00FC2E65" w:rsidP="002231D8">
            <w:pPr>
              <w:jc w:val="center"/>
              <w:rPr>
                <w:rFonts w:asciiTheme="minorHAnsi" w:hAnsiTheme="minorHAnsi"/>
                <w:sz w:val="22"/>
                <w:szCs w:val="22"/>
              </w:rPr>
            </w:pP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Pr="00C31485" w:rsidRDefault="007E7D02"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proofErr w:type="spellStart"/>
            <w:r w:rsidRPr="00C31485">
              <w:rPr>
                <w:rFonts w:asciiTheme="minorHAnsi" w:hAnsiTheme="minorHAnsi"/>
                <w:sz w:val="22"/>
                <w:szCs w:val="22"/>
              </w:rPr>
              <w:t>Vala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Teju</w:t>
            </w:r>
            <w:proofErr w:type="spellEnd"/>
          </w:p>
        </w:tc>
        <w:tc>
          <w:tcPr>
            <w:tcW w:w="810" w:type="dxa"/>
          </w:tcPr>
          <w:p w:rsidR="001F44FE"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080D44"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C31485" w:rsidRDefault="007B6B71" w:rsidP="00080D44">
            <w:pPr>
              <w:rPr>
                <w:rFonts w:asciiTheme="minorHAnsi" w:hAnsiTheme="minorHAnsi"/>
                <w:sz w:val="22"/>
                <w:szCs w:val="22"/>
              </w:rPr>
            </w:pPr>
            <w:r>
              <w:rPr>
                <w:rFonts w:asciiTheme="minorHAnsi" w:hAnsiTheme="minorHAnsi"/>
                <w:sz w:val="22"/>
                <w:szCs w:val="22"/>
              </w:rPr>
              <w:t>Wendy Athens</w:t>
            </w:r>
          </w:p>
        </w:tc>
        <w:tc>
          <w:tcPr>
            <w:tcW w:w="810" w:type="dxa"/>
          </w:tcPr>
          <w:p w:rsidR="00080D44" w:rsidRPr="00C31485" w:rsidRDefault="00B61997" w:rsidP="00080D44">
            <w:pPr>
              <w:jc w:val="center"/>
              <w:rPr>
                <w:rFonts w:asciiTheme="minorHAnsi" w:hAnsiTheme="minorHAnsi"/>
                <w:sz w:val="22"/>
                <w:szCs w:val="22"/>
              </w:rPr>
            </w:pPr>
            <w:r>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7B6B71" w:rsidP="001F44FE">
            <w:pPr>
              <w:rPr>
                <w:rFonts w:asciiTheme="minorHAnsi" w:hAnsiTheme="minorHAnsi"/>
                <w:sz w:val="22"/>
                <w:szCs w:val="22"/>
              </w:rPr>
            </w:pPr>
            <w:r>
              <w:rPr>
                <w:rFonts w:asciiTheme="minorHAnsi" w:hAnsiTheme="minorHAnsi"/>
                <w:sz w:val="22"/>
                <w:szCs w:val="22"/>
              </w:rPr>
              <w:t xml:space="preserve">Ann </w:t>
            </w:r>
            <w:proofErr w:type="spellStart"/>
            <w:r>
              <w:rPr>
                <w:rFonts w:asciiTheme="minorHAnsi" w:hAnsiTheme="minorHAnsi"/>
                <w:sz w:val="22"/>
                <w:szCs w:val="22"/>
              </w:rPr>
              <w:t>Mantell</w:t>
            </w:r>
            <w:proofErr w:type="spellEnd"/>
          </w:p>
        </w:tc>
        <w:tc>
          <w:tcPr>
            <w:tcW w:w="810" w:type="dxa"/>
          </w:tcPr>
          <w:p w:rsidR="001F44FE" w:rsidRPr="00C31485" w:rsidRDefault="007B6B7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47533F" w:rsidP="001F44FE">
            <w:pPr>
              <w:rPr>
                <w:rFonts w:asciiTheme="minorHAnsi" w:hAnsiTheme="minorHAnsi"/>
                <w:sz w:val="22"/>
                <w:szCs w:val="22"/>
              </w:rPr>
            </w:pPr>
          </w:p>
        </w:tc>
        <w:tc>
          <w:tcPr>
            <w:tcW w:w="810" w:type="dxa"/>
          </w:tcPr>
          <w:p w:rsidR="0047533F" w:rsidRPr="00C31485" w:rsidRDefault="0047533F" w:rsidP="002231D8">
            <w:pPr>
              <w:jc w:val="center"/>
              <w:rPr>
                <w:rFonts w:asciiTheme="minorHAnsi" w:hAnsiTheme="minorHAnsi"/>
                <w:sz w:val="22"/>
                <w:szCs w:val="22"/>
              </w:rPr>
            </w:pP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EE1905" w:rsidRDefault="00EE1905" w:rsidP="00EE1905">
      <w:pPr>
        <w:rPr>
          <w:rFonts w:asciiTheme="minorHAnsi" w:hAnsiTheme="minorHAnsi"/>
        </w:rPr>
      </w:pPr>
    </w:p>
    <w:p w:rsidR="007E7D02" w:rsidRPr="009C32F2" w:rsidRDefault="004E3197" w:rsidP="007E7D02">
      <w:pPr>
        <w:pStyle w:val="ListParagraph"/>
        <w:numPr>
          <w:ilvl w:val="0"/>
          <w:numId w:val="8"/>
        </w:numPr>
        <w:rPr>
          <w:rStyle w:val="Hyperlink"/>
          <w:rFonts w:asciiTheme="minorHAnsi" w:hAnsiTheme="minorHAnsi"/>
          <w:color w:val="auto"/>
        </w:rPr>
      </w:pPr>
      <w:hyperlink r:id="rId8" w:history="1">
        <w:r w:rsidR="007E7D02" w:rsidRPr="009C32F2">
          <w:rPr>
            <w:rStyle w:val="Hyperlink"/>
            <w:rFonts w:asciiTheme="minorHAnsi" w:hAnsiTheme="minorHAnsi"/>
            <w:bCs/>
            <w:color w:val="auto"/>
          </w:rPr>
          <w:t>Minutes of Sept</w:t>
        </w:r>
      </w:hyperlink>
      <w:r w:rsidR="007E7D02" w:rsidRPr="009C32F2">
        <w:rPr>
          <w:rStyle w:val="Hyperlink"/>
          <w:rFonts w:asciiTheme="minorHAnsi" w:hAnsiTheme="minorHAnsi"/>
          <w:bCs/>
          <w:color w:val="auto"/>
        </w:rPr>
        <w:t xml:space="preserve"> 9</w:t>
      </w:r>
      <w:r w:rsidR="007E7D02" w:rsidRPr="009C32F2">
        <w:rPr>
          <w:rStyle w:val="Hyperlink"/>
          <w:rFonts w:asciiTheme="minorHAnsi" w:hAnsiTheme="minorHAnsi"/>
          <w:bCs/>
          <w:color w:val="auto"/>
          <w:vertAlign w:val="superscript"/>
        </w:rPr>
        <w:t>th</w:t>
      </w:r>
      <w:r w:rsidR="007E7D02" w:rsidRPr="009C32F2">
        <w:rPr>
          <w:rStyle w:val="Hyperlink"/>
          <w:rFonts w:asciiTheme="minorHAnsi" w:hAnsiTheme="minorHAnsi"/>
          <w:bCs/>
          <w:color w:val="auto"/>
        </w:rPr>
        <w:t xml:space="preserve"> </w:t>
      </w:r>
      <w:hyperlink r:id="rId9" w:history="1">
        <w:r w:rsidR="007E7D02" w:rsidRPr="009C32F2">
          <w:rPr>
            <w:rStyle w:val="Hyperlink"/>
            <w:rFonts w:asciiTheme="minorHAnsi" w:hAnsiTheme="minorHAnsi"/>
            <w:bCs/>
            <w:color w:val="auto"/>
          </w:rPr>
          <w:t xml:space="preserve"> meeting</w:t>
        </w:r>
      </w:hyperlink>
      <w:r w:rsidR="009C32F2">
        <w:rPr>
          <w:rStyle w:val="Hyperlink"/>
          <w:rFonts w:asciiTheme="minorHAnsi" w:hAnsiTheme="minorHAnsi"/>
          <w:bCs/>
          <w:color w:val="auto"/>
        </w:rPr>
        <w:t>:</w:t>
      </w:r>
    </w:p>
    <w:p w:rsidR="007E7D02" w:rsidRDefault="007E7D02" w:rsidP="007E7D02"/>
    <w:p w:rsidR="007E7D02" w:rsidRDefault="00E53BD1" w:rsidP="007E7D02">
      <w:pPr>
        <w:ind w:left="720"/>
        <w:rPr>
          <w:rFonts w:asciiTheme="minorHAnsi" w:hAnsiTheme="minorHAnsi"/>
        </w:rPr>
      </w:pPr>
      <w:r>
        <w:rPr>
          <w:rFonts w:asciiTheme="minorHAnsi" w:hAnsiTheme="minorHAnsi"/>
        </w:rPr>
        <w:t xml:space="preserve">Melanie Ulrich moved the motion to adopt the minutes seconded by Marius </w:t>
      </w:r>
      <w:proofErr w:type="spellStart"/>
      <w:r>
        <w:rPr>
          <w:rFonts w:asciiTheme="minorHAnsi" w:hAnsiTheme="minorHAnsi"/>
        </w:rPr>
        <w:t>Coman</w:t>
      </w:r>
      <w:proofErr w:type="spellEnd"/>
      <w:r>
        <w:rPr>
          <w:rFonts w:asciiTheme="minorHAnsi" w:hAnsiTheme="minorHAnsi"/>
        </w:rPr>
        <w:t xml:space="preserve">. The minutes were adopted. </w:t>
      </w:r>
    </w:p>
    <w:p w:rsidR="007E7D02" w:rsidRDefault="007E7D02" w:rsidP="007E7D02">
      <w:pPr>
        <w:ind w:left="720"/>
        <w:rPr>
          <w:rFonts w:asciiTheme="minorHAnsi" w:hAnsiTheme="minorHAnsi"/>
        </w:rPr>
      </w:pPr>
      <w:r>
        <w:rPr>
          <w:rFonts w:asciiTheme="minorHAnsi" w:hAnsiTheme="minorHAnsi"/>
        </w:rPr>
        <w:t xml:space="preserve"> </w:t>
      </w:r>
    </w:p>
    <w:p w:rsidR="007E7D02" w:rsidRDefault="007E7D02" w:rsidP="007E7D02">
      <w:pPr>
        <w:pStyle w:val="ListParagraph"/>
        <w:numPr>
          <w:ilvl w:val="0"/>
          <w:numId w:val="8"/>
        </w:numPr>
        <w:rPr>
          <w:rFonts w:asciiTheme="minorHAnsi" w:hAnsiTheme="minorHAnsi"/>
        </w:rPr>
      </w:pPr>
      <w:r>
        <w:rPr>
          <w:rFonts w:asciiTheme="minorHAnsi" w:hAnsiTheme="minorHAnsi"/>
          <w:bCs/>
        </w:rPr>
        <w:t>Spring schedule questions</w:t>
      </w:r>
      <w:r w:rsidR="009C32F2">
        <w:rPr>
          <w:rFonts w:asciiTheme="minorHAnsi" w:hAnsiTheme="minorHAnsi"/>
          <w:bCs/>
        </w:rPr>
        <w:t>:</w:t>
      </w:r>
    </w:p>
    <w:p w:rsidR="007E7D02" w:rsidRDefault="007E7D02" w:rsidP="007E7D02">
      <w:pPr>
        <w:rPr>
          <w:rFonts w:asciiTheme="minorHAnsi" w:hAnsiTheme="minorHAnsi"/>
        </w:rPr>
      </w:pPr>
    </w:p>
    <w:p w:rsidR="007E7D02" w:rsidRDefault="00E53BD1" w:rsidP="007E7D02">
      <w:pPr>
        <w:ind w:left="720"/>
        <w:rPr>
          <w:rFonts w:asciiTheme="minorHAnsi" w:hAnsiTheme="minorHAnsi"/>
        </w:rPr>
      </w:pPr>
      <w:r>
        <w:rPr>
          <w:rFonts w:asciiTheme="minorHAnsi" w:hAnsiTheme="minorHAnsi"/>
        </w:rPr>
        <w:t>Those who have good ideas on improving scheduling system were encouraged to share those ideas with George Manacheril</w:t>
      </w:r>
      <w:r w:rsidR="009C32F2">
        <w:rPr>
          <w:rFonts w:asciiTheme="minorHAnsi" w:hAnsiTheme="minorHAnsi"/>
        </w:rPr>
        <w:t>.</w:t>
      </w:r>
    </w:p>
    <w:p w:rsidR="007E7D02" w:rsidRDefault="007E7D02" w:rsidP="007E7D02">
      <w:pPr>
        <w:ind w:left="720"/>
        <w:rPr>
          <w:rFonts w:asciiTheme="minorHAnsi" w:hAnsiTheme="minorHAnsi"/>
        </w:rPr>
      </w:pPr>
    </w:p>
    <w:p w:rsidR="007E7D02" w:rsidRDefault="007E7D02" w:rsidP="007E7D02">
      <w:pPr>
        <w:pStyle w:val="ListParagraph"/>
        <w:numPr>
          <w:ilvl w:val="0"/>
          <w:numId w:val="8"/>
        </w:numPr>
        <w:rPr>
          <w:rFonts w:asciiTheme="minorHAnsi" w:hAnsiTheme="minorHAnsi"/>
        </w:rPr>
      </w:pPr>
      <w:r>
        <w:rPr>
          <w:rFonts w:asciiTheme="minorHAnsi" w:hAnsiTheme="minorHAnsi"/>
          <w:bCs/>
        </w:rPr>
        <w:t>Meeting of the minds sessions</w:t>
      </w:r>
      <w:r w:rsidR="009C32F2">
        <w:rPr>
          <w:rFonts w:asciiTheme="minorHAnsi" w:hAnsiTheme="minorHAnsi"/>
          <w:bCs/>
        </w:rPr>
        <w:t>:</w:t>
      </w:r>
    </w:p>
    <w:p w:rsidR="007E7D02" w:rsidRDefault="007E7D02" w:rsidP="007E7D02">
      <w:pPr>
        <w:rPr>
          <w:rFonts w:asciiTheme="minorHAnsi" w:hAnsiTheme="minorHAnsi"/>
        </w:rPr>
      </w:pPr>
    </w:p>
    <w:p w:rsidR="007E7D02" w:rsidRDefault="00E53BD1" w:rsidP="007E7D02">
      <w:pPr>
        <w:ind w:left="720"/>
        <w:rPr>
          <w:rFonts w:asciiTheme="minorHAnsi" w:hAnsiTheme="minorHAnsi"/>
        </w:rPr>
      </w:pPr>
      <w:r>
        <w:rPr>
          <w:rFonts w:asciiTheme="minorHAnsi" w:hAnsiTheme="minorHAnsi"/>
        </w:rPr>
        <w:t xml:space="preserve">These concluded sessions were useful and </w:t>
      </w:r>
      <w:r w:rsidR="007E7D02">
        <w:rPr>
          <w:rFonts w:asciiTheme="minorHAnsi" w:hAnsiTheme="minorHAnsi"/>
        </w:rPr>
        <w:t xml:space="preserve">were designed to provide faculty with </w:t>
      </w:r>
      <w:r>
        <w:rPr>
          <w:rFonts w:asciiTheme="minorHAnsi" w:hAnsiTheme="minorHAnsi"/>
        </w:rPr>
        <w:t>constructive</w:t>
      </w:r>
      <w:r w:rsidR="007E7D02">
        <w:rPr>
          <w:rFonts w:asciiTheme="minorHAnsi" w:hAnsiTheme="minorHAnsi"/>
        </w:rPr>
        <w:t xml:space="preserve"> information on general education assessment strategies. </w:t>
      </w:r>
      <w:r>
        <w:rPr>
          <w:rFonts w:asciiTheme="minorHAnsi" w:hAnsiTheme="minorHAnsi"/>
        </w:rPr>
        <w:t>Those who have questions</w:t>
      </w:r>
      <w:r w:rsidR="009C32F2">
        <w:rPr>
          <w:rFonts w:asciiTheme="minorHAnsi" w:hAnsiTheme="minorHAnsi"/>
        </w:rPr>
        <w:t xml:space="preserve"> on</w:t>
      </w:r>
      <w:r>
        <w:rPr>
          <w:rFonts w:asciiTheme="minorHAnsi" w:hAnsiTheme="minorHAnsi"/>
        </w:rPr>
        <w:t xml:space="preserve"> </w:t>
      </w:r>
      <w:r w:rsidR="009C32F2">
        <w:rPr>
          <w:rFonts w:asciiTheme="minorHAnsi" w:hAnsiTheme="minorHAnsi"/>
        </w:rPr>
        <w:t>General E</w:t>
      </w:r>
      <w:r w:rsidR="007E7D02">
        <w:rPr>
          <w:rFonts w:asciiTheme="minorHAnsi" w:hAnsiTheme="minorHAnsi"/>
        </w:rPr>
        <w:t xml:space="preserve">ducation </w:t>
      </w:r>
      <w:r w:rsidR="009C32F2">
        <w:rPr>
          <w:rFonts w:asciiTheme="minorHAnsi" w:hAnsiTheme="minorHAnsi"/>
        </w:rPr>
        <w:t>A</w:t>
      </w:r>
      <w:r w:rsidR="007E7D02">
        <w:rPr>
          <w:rFonts w:asciiTheme="minorHAnsi" w:hAnsiTheme="minorHAnsi"/>
        </w:rPr>
        <w:t xml:space="preserve">ssessment, </w:t>
      </w:r>
      <w:r>
        <w:rPr>
          <w:rFonts w:asciiTheme="minorHAnsi" w:hAnsiTheme="minorHAnsi"/>
        </w:rPr>
        <w:t>were encouraged to</w:t>
      </w:r>
      <w:r w:rsidR="007E7D02">
        <w:rPr>
          <w:rFonts w:asciiTheme="minorHAnsi" w:hAnsiTheme="minorHAnsi"/>
        </w:rPr>
        <w:t xml:space="preserve"> contact Don </w:t>
      </w:r>
      <w:proofErr w:type="spellStart"/>
      <w:r w:rsidR="007E7D02">
        <w:rPr>
          <w:rFonts w:asciiTheme="minorHAnsi" w:hAnsiTheme="minorHAnsi"/>
        </w:rPr>
        <w:t>Ransford</w:t>
      </w:r>
      <w:proofErr w:type="spellEnd"/>
      <w:r w:rsidR="007E7D02">
        <w:rPr>
          <w:rFonts w:asciiTheme="minorHAnsi" w:hAnsiTheme="minorHAnsi"/>
        </w:rPr>
        <w:t xml:space="preserve"> or our assessment coordinator Marius</w:t>
      </w:r>
      <w:r>
        <w:rPr>
          <w:rFonts w:asciiTheme="minorHAnsi" w:hAnsiTheme="minorHAnsi"/>
        </w:rPr>
        <w:t xml:space="preserve"> </w:t>
      </w:r>
      <w:proofErr w:type="spellStart"/>
      <w:r>
        <w:rPr>
          <w:rFonts w:asciiTheme="minorHAnsi" w:hAnsiTheme="minorHAnsi"/>
        </w:rPr>
        <w:t>Coman</w:t>
      </w:r>
      <w:proofErr w:type="spellEnd"/>
      <w:r w:rsidR="007E7D02">
        <w:rPr>
          <w:rFonts w:asciiTheme="minorHAnsi" w:hAnsiTheme="minorHAnsi"/>
        </w:rPr>
        <w:t>.</w:t>
      </w:r>
    </w:p>
    <w:p w:rsidR="007E7D02" w:rsidRDefault="007E7D02" w:rsidP="007E7D02">
      <w:pPr>
        <w:ind w:left="720"/>
        <w:rPr>
          <w:rFonts w:asciiTheme="minorHAnsi" w:hAnsiTheme="minorHAnsi"/>
        </w:rPr>
      </w:pPr>
      <w:r>
        <w:rPr>
          <w:rFonts w:asciiTheme="minorHAnsi" w:hAnsiTheme="minorHAnsi"/>
        </w:rPr>
        <w:t xml:space="preserve"> </w:t>
      </w:r>
    </w:p>
    <w:p w:rsidR="007E7D02" w:rsidRDefault="007E7D02" w:rsidP="007E7D02">
      <w:pPr>
        <w:pStyle w:val="ListParagraph"/>
        <w:numPr>
          <w:ilvl w:val="0"/>
          <w:numId w:val="8"/>
        </w:numPr>
        <w:rPr>
          <w:rFonts w:asciiTheme="minorHAnsi" w:hAnsiTheme="minorHAnsi"/>
        </w:rPr>
      </w:pPr>
      <w:r>
        <w:rPr>
          <w:rFonts w:asciiTheme="minorHAnsi" w:hAnsiTheme="minorHAnsi"/>
          <w:bCs/>
        </w:rPr>
        <w:t>General Education Assessment:</w:t>
      </w:r>
    </w:p>
    <w:p w:rsidR="007E7D02" w:rsidRDefault="007E7D02" w:rsidP="007E7D02">
      <w:pPr>
        <w:rPr>
          <w:rFonts w:asciiTheme="minorHAnsi" w:hAnsiTheme="minorHAnsi"/>
        </w:rPr>
      </w:pPr>
    </w:p>
    <w:p w:rsidR="006E7F69" w:rsidRDefault="007E7D02" w:rsidP="006E7F69">
      <w:pPr>
        <w:ind w:left="720"/>
        <w:rPr>
          <w:rFonts w:ascii="Calibri" w:hAnsi="Calibri" w:cs="Calibri"/>
          <w:lang w:val="en"/>
        </w:rPr>
      </w:pPr>
      <w:r>
        <w:rPr>
          <w:rFonts w:ascii="Calibri" w:hAnsi="Calibri" w:cs="Calibri"/>
          <w:lang w:val="en"/>
        </w:rPr>
        <w:t>The Learning Assessment Committee</w:t>
      </w:r>
      <w:r w:rsidR="00E53BD1">
        <w:rPr>
          <w:rFonts w:ascii="Calibri" w:hAnsi="Calibri" w:cs="Calibri"/>
          <w:lang w:val="en"/>
        </w:rPr>
        <w:t xml:space="preserve"> has</w:t>
      </w:r>
      <w:r>
        <w:rPr>
          <w:rFonts w:ascii="Calibri" w:hAnsi="Calibri" w:cs="Calibri"/>
          <w:lang w:val="en"/>
        </w:rPr>
        <w:t xml:space="preserve"> identified “</w:t>
      </w:r>
      <w:r>
        <w:rPr>
          <w:rFonts w:ascii="Calibri" w:hAnsi="Calibri" w:cs="Calibri"/>
          <w:b/>
          <w:bCs/>
          <w:lang w:val="en"/>
        </w:rPr>
        <w:t>Critical Thinking</w:t>
      </w:r>
      <w:r>
        <w:rPr>
          <w:rFonts w:ascii="Calibri" w:hAnsi="Calibri" w:cs="Calibri"/>
          <w:lang w:val="en"/>
        </w:rPr>
        <w:t>” and “</w:t>
      </w:r>
      <w:r>
        <w:rPr>
          <w:rFonts w:ascii="Calibri" w:hAnsi="Calibri" w:cs="Calibri"/>
          <w:b/>
          <w:bCs/>
          <w:lang w:val="en"/>
        </w:rPr>
        <w:t>Quantitative Reasoning</w:t>
      </w:r>
      <w:r>
        <w:rPr>
          <w:rFonts w:ascii="Calibri" w:hAnsi="Calibri" w:cs="Calibri"/>
          <w:lang w:val="en"/>
        </w:rPr>
        <w:t xml:space="preserve">” as the focus for General Education Assessment for AY 2016-2017. All full-time and adjunct faculty are asked to submit artifacts (either from new or existing assignments) that, in their opinion, best represents attainment of the “Critical Thinking” or “Quantitative Reasoning” General Education Competencies. Any assignment—from short-answer quizzes, to essays, projects, or videotaped presentations—will be acceptable. </w:t>
      </w:r>
      <w:r w:rsidR="006E7F69">
        <w:rPr>
          <w:rFonts w:ascii="Calibri" w:hAnsi="Calibri" w:cs="Calibri"/>
          <w:lang w:val="en"/>
        </w:rPr>
        <w:t>The committee is looking for more quantitative reasoning assignments this year. Also, Marius updated the faculty on the following:</w:t>
      </w:r>
    </w:p>
    <w:p w:rsidR="006E7F69" w:rsidRDefault="006E7F69" w:rsidP="006E7F69">
      <w:pPr>
        <w:ind w:left="720"/>
        <w:rPr>
          <w:rFonts w:ascii="Calibri" w:hAnsi="Calibri" w:cs="Calibri"/>
          <w:lang w:val="en"/>
        </w:rPr>
      </w:pPr>
    </w:p>
    <w:p w:rsidR="006E7F69" w:rsidRDefault="006E7F69" w:rsidP="006E7F69">
      <w:pPr>
        <w:pStyle w:val="ListParagraph"/>
        <w:numPr>
          <w:ilvl w:val="0"/>
          <w:numId w:val="11"/>
        </w:numPr>
        <w:rPr>
          <w:rFonts w:ascii="Calibri" w:hAnsi="Calibri" w:cs="Calibri"/>
          <w:lang w:val="en"/>
        </w:rPr>
      </w:pPr>
      <w:r>
        <w:rPr>
          <w:rFonts w:ascii="Calibri" w:hAnsi="Calibri" w:cs="Calibri"/>
          <w:lang w:val="en"/>
        </w:rPr>
        <w:t xml:space="preserve">It is important that we receive submissions from dual enrollment instructors as this is a SACS focus. Marius has contacted Mario </w:t>
      </w:r>
      <w:proofErr w:type="spellStart"/>
      <w:r>
        <w:rPr>
          <w:rFonts w:ascii="Calibri" w:hAnsi="Calibri" w:cs="Calibri"/>
          <w:lang w:val="en"/>
        </w:rPr>
        <w:t>Iorfida</w:t>
      </w:r>
      <w:proofErr w:type="spellEnd"/>
      <w:r>
        <w:rPr>
          <w:rFonts w:ascii="Calibri" w:hAnsi="Calibri" w:cs="Calibri"/>
          <w:lang w:val="en"/>
        </w:rPr>
        <w:t>, Jacqueline Curls and Gail Dolan informing them of the need to participate in the general education assessment process.</w:t>
      </w:r>
    </w:p>
    <w:p w:rsidR="006E7F69" w:rsidRDefault="006E7F69" w:rsidP="006E7F69">
      <w:pPr>
        <w:pStyle w:val="ListParagraph"/>
        <w:numPr>
          <w:ilvl w:val="0"/>
          <w:numId w:val="11"/>
        </w:numPr>
        <w:rPr>
          <w:rFonts w:ascii="Calibri" w:hAnsi="Calibri" w:cs="Calibri"/>
          <w:lang w:val="en"/>
        </w:rPr>
      </w:pPr>
      <w:r>
        <w:rPr>
          <w:rFonts w:ascii="Calibri" w:hAnsi="Calibri" w:cs="Calibri"/>
          <w:lang w:val="en"/>
        </w:rPr>
        <w:t xml:space="preserve">Volunteers for assessing the proposed quantitative reasoning artifacts </w:t>
      </w:r>
      <w:r w:rsidR="009C32F2">
        <w:rPr>
          <w:rFonts w:ascii="Calibri" w:hAnsi="Calibri" w:cs="Calibri"/>
          <w:lang w:val="en"/>
        </w:rPr>
        <w:t xml:space="preserve">are </w:t>
      </w:r>
      <w:r>
        <w:rPr>
          <w:rFonts w:ascii="Calibri" w:hAnsi="Calibri" w:cs="Calibri"/>
          <w:lang w:val="en"/>
        </w:rPr>
        <w:t xml:space="preserve">needed. Bill Wilcox volunteered to help with the assessment. Anybody willing to undertake this college service activity, please contact Marius </w:t>
      </w:r>
      <w:proofErr w:type="spellStart"/>
      <w:r>
        <w:rPr>
          <w:rFonts w:ascii="Calibri" w:hAnsi="Calibri" w:cs="Calibri"/>
          <w:lang w:val="en"/>
        </w:rPr>
        <w:t>Coman</w:t>
      </w:r>
      <w:proofErr w:type="spellEnd"/>
      <w:r>
        <w:rPr>
          <w:rFonts w:ascii="Calibri" w:hAnsi="Calibri" w:cs="Calibri"/>
          <w:lang w:val="en"/>
        </w:rPr>
        <w:t>.</w:t>
      </w:r>
    </w:p>
    <w:p w:rsidR="007E7D02" w:rsidRPr="006E7F69" w:rsidRDefault="006E7F69" w:rsidP="007E7D02">
      <w:pPr>
        <w:pStyle w:val="ListParagraph"/>
        <w:numPr>
          <w:ilvl w:val="0"/>
          <w:numId w:val="11"/>
        </w:numPr>
        <w:rPr>
          <w:rFonts w:ascii="Calibri" w:hAnsi="Calibri" w:cs="Calibri"/>
          <w:lang w:val="en"/>
        </w:rPr>
      </w:pPr>
      <w:r>
        <w:rPr>
          <w:rFonts w:ascii="Calibri" w:hAnsi="Calibri" w:cs="Calibri"/>
          <w:lang w:val="en"/>
        </w:rPr>
        <w:t xml:space="preserve"> </w:t>
      </w:r>
      <w:r w:rsidR="007E7D02">
        <w:rPr>
          <w:rFonts w:ascii="Calibri" w:hAnsi="Calibri" w:cs="Calibri"/>
          <w:lang w:val="en"/>
        </w:rPr>
        <w:t xml:space="preserve">Please use the general education assessment form and send your submissions to Marius latest by October 21. </w:t>
      </w:r>
    </w:p>
    <w:p w:rsidR="007E7D02" w:rsidRDefault="007E7D02" w:rsidP="007E7D02">
      <w:pPr>
        <w:ind w:left="720"/>
        <w:rPr>
          <w:rFonts w:asciiTheme="minorHAnsi" w:hAnsiTheme="minorHAnsi"/>
        </w:rPr>
      </w:pPr>
    </w:p>
    <w:p w:rsidR="007E7D02" w:rsidRDefault="007E7D02" w:rsidP="007E7D02">
      <w:pPr>
        <w:pStyle w:val="ListParagraph"/>
        <w:numPr>
          <w:ilvl w:val="0"/>
          <w:numId w:val="8"/>
        </w:numPr>
        <w:rPr>
          <w:rFonts w:asciiTheme="minorHAnsi" w:hAnsiTheme="minorHAnsi"/>
        </w:rPr>
      </w:pPr>
      <w:r>
        <w:rPr>
          <w:rFonts w:asciiTheme="minorHAnsi" w:hAnsiTheme="minorHAnsi"/>
          <w:bCs/>
        </w:rPr>
        <w:t>Common final updates</w:t>
      </w:r>
      <w:r w:rsidR="00866E42">
        <w:rPr>
          <w:rFonts w:asciiTheme="minorHAnsi" w:hAnsiTheme="minorHAnsi"/>
          <w:bCs/>
        </w:rPr>
        <w:t>:</w:t>
      </w:r>
    </w:p>
    <w:p w:rsidR="007E7D02" w:rsidRDefault="007E7D02" w:rsidP="007E7D02">
      <w:pPr>
        <w:pStyle w:val="ListParagraph"/>
        <w:rPr>
          <w:rFonts w:asciiTheme="minorHAnsi" w:hAnsiTheme="minorHAnsi"/>
          <w:bCs/>
        </w:rPr>
      </w:pPr>
    </w:p>
    <w:p w:rsidR="007E7D02" w:rsidRDefault="000E7AA2" w:rsidP="007E7D02">
      <w:pPr>
        <w:pStyle w:val="ListParagraph"/>
        <w:rPr>
          <w:rFonts w:asciiTheme="minorHAnsi" w:hAnsiTheme="minorHAnsi"/>
        </w:rPr>
      </w:pPr>
      <w:r>
        <w:rPr>
          <w:rFonts w:asciiTheme="minorHAnsi" w:hAnsiTheme="minorHAnsi"/>
        </w:rPr>
        <w:t xml:space="preserve">Common final updates for </w:t>
      </w:r>
      <w:r w:rsidR="007E7D02">
        <w:rPr>
          <w:rFonts w:asciiTheme="minorHAnsi" w:hAnsiTheme="minorHAnsi"/>
        </w:rPr>
        <w:t>BSC 1010, BSC 1011, CHM 2045, BSC 1051C and PHY 2048</w:t>
      </w:r>
      <w:r>
        <w:rPr>
          <w:rFonts w:asciiTheme="minorHAnsi" w:hAnsiTheme="minorHAnsi"/>
        </w:rPr>
        <w:t xml:space="preserve"> were received and forwarded to Allison </w:t>
      </w:r>
      <w:proofErr w:type="spellStart"/>
      <w:r>
        <w:rPr>
          <w:rFonts w:asciiTheme="minorHAnsi" w:hAnsiTheme="minorHAnsi"/>
        </w:rPr>
        <w:t>Studer</w:t>
      </w:r>
      <w:proofErr w:type="spellEnd"/>
      <w:r w:rsidR="007E7D02">
        <w:rPr>
          <w:rFonts w:asciiTheme="minorHAnsi" w:hAnsiTheme="minorHAnsi"/>
        </w:rPr>
        <w:t>.</w:t>
      </w:r>
      <w:r>
        <w:rPr>
          <w:rFonts w:asciiTheme="minorHAnsi" w:hAnsiTheme="minorHAnsi"/>
        </w:rPr>
        <w:t xml:space="preserve"> BSC 1085C and BSC 1086C will have the updated versions ready by Monday October 17.</w:t>
      </w:r>
      <w:r w:rsidR="007E7D02">
        <w:rPr>
          <w:rFonts w:asciiTheme="minorHAnsi" w:hAnsiTheme="minorHAnsi"/>
        </w:rPr>
        <w:t xml:space="preserve"> All other courses that have common finals will use the existing versions. For the past three years our focus courses for assessment were BSC 1010, BSC 1011, BSC 1050C and BSC 1051C. Focus courses are generally courses that are offered in more than one mode of instruction such as ground classes, online and dual enrollment classes. For the past two years, dual enrollment offerings </w:t>
      </w:r>
      <w:r w:rsidR="007E7D02">
        <w:rPr>
          <w:rFonts w:asciiTheme="minorHAnsi" w:hAnsiTheme="minorHAnsi"/>
        </w:rPr>
        <w:lastRenderedPageBreak/>
        <w:t xml:space="preserve">for BSC 1050C and BSC 1051C have not been promising. This fall we have no dual enrolled students in these classes. The only dual enrolled classes we offer in the fall are BSC 1010/L on Charlotte, Collier and Lee high schools and a medical terminology section in a Collier high school. At the same time, our online offerings have increased to 15 courses. Courses offered in all three modes are BSC 1010/L and HSC 1531. Medical Terminology does not have a common final yet, and we don’t have a full time faculty teaching this course. Therefore, we cannot include that among the focus courses. </w:t>
      </w:r>
      <w:r>
        <w:rPr>
          <w:rFonts w:asciiTheme="minorHAnsi" w:hAnsiTheme="minorHAnsi"/>
        </w:rPr>
        <w:t xml:space="preserve">Therefore, </w:t>
      </w:r>
      <w:r w:rsidR="007E7D02">
        <w:rPr>
          <w:rFonts w:asciiTheme="minorHAnsi" w:hAnsiTheme="minorHAnsi"/>
        </w:rPr>
        <w:t xml:space="preserve">focus courses for 2016-17 </w:t>
      </w:r>
      <w:r>
        <w:rPr>
          <w:rFonts w:asciiTheme="minorHAnsi" w:hAnsiTheme="minorHAnsi"/>
        </w:rPr>
        <w:t>will be</w:t>
      </w:r>
      <w:r w:rsidR="007E7D02">
        <w:rPr>
          <w:rFonts w:asciiTheme="minorHAnsi" w:hAnsiTheme="minorHAnsi"/>
        </w:rPr>
        <w:t xml:space="preserve"> BSC 1010/L</w:t>
      </w:r>
      <w:r w:rsidR="009C32F2">
        <w:rPr>
          <w:rFonts w:asciiTheme="minorHAnsi" w:hAnsiTheme="minorHAnsi"/>
        </w:rPr>
        <w:t xml:space="preserve"> (all three modes)</w:t>
      </w:r>
      <w:r w:rsidR="007E7D02">
        <w:rPr>
          <w:rFonts w:asciiTheme="minorHAnsi" w:hAnsiTheme="minorHAnsi"/>
        </w:rPr>
        <w:t>, ISC 1001C</w:t>
      </w:r>
      <w:r w:rsidR="009C32F2">
        <w:rPr>
          <w:rFonts w:asciiTheme="minorHAnsi" w:hAnsiTheme="minorHAnsi"/>
        </w:rPr>
        <w:t xml:space="preserve"> (ground and online)</w:t>
      </w:r>
      <w:r w:rsidR="007E7D02">
        <w:rPr>
          <w:rFonts w:asciiTheme="minorHAnsi" w:hAnsiTheme="minorHAnsi"/>
        </w:rPr>
        <w:t xml:space="preserve"> and PHY 2048/L</w:t>
      </w:r>
      <w:r w:rsidR="009C32F2">
        <w:rPr>
          <w:rFonts w:asciiTheme="minorHAnsi" w:hAnsiTheme="minorHAnsi"/>
        </w:rPr>
        <w:t xml:space="preserve"> (ground and online)</w:t>
      </w:r>
      <w:r w:rsidR="007E7D02">
        <w:rPr>
          <w:rFonts w:asciiTheme="minorHAnsi" w:hAnsiTheme="minorHAnsi"/>
        </w:rPr>
        <w:t xml:space="preserve">. </w:t>
      </w:r>
      <w:r w:rsidR="009C32F2">
        <w:rPr>
          <w:rFonts w:asciiTheme="minorHAnsi" w:hAnsiTheme="minorHAnsi"/>
        </w:rPr>
        <w:t xml:space="preserve">All other courses that have common final in place will be assessed routinely in the fall and spring semesters. </w:t>
      </w:r>
    </w:p>
    <w:p w:rsidR="007E7D02" w:rsidRPr="000E7AA2" w:rsidRDefault="007E7D02" w:rsidP="007E7D02">
      <w:pPr>
        <w:ind w:left="720"/>
        <w:rPr>
          <w:rFonts w:asciiTheme="minorHAnsi" w:hAnsiTheme="minorHAnsi"/>
        </w:rPr>
      </w:pPr>
    </w:p>
    <w:p w:rsidR="007E7D02" w:rsidRPr="000E7AA2" w:rsidRDefault="004E3197" w:rsidP="007E7D02">
      <w:pPr>
        <w:pStyle w:val="ListParagraph"/>
        <w:numPr>
          <w:ilvl w:val="0"/>
          <w:numId w:val="8"/>
        </w:numPr>
        <w:rPr>
          <w:rStyle w:val="Hyperlink"/>
          <w:color w:val="auto"/>
        </w:rPr>
      </w:pPr>
      <w:hyperlink r:id="rId10" w:history="1">
        <w:r w:rsidR="007E7D02" w:rsidRPr="000E7AA2">
          <w:rPr>
            <w:rStyle w:val="Hyperlink"/>
            <w:rFonts w:asciiTheme="minorHAnsi" w:hAnsiTheme="minorHAnsi"/>
            <w:bCs/>
            <w:color w:val="auto"/>
          </w:rPr>
          <w:t xml:space="preserve">Lab safety </w:t>
        </w:r>
      </w:hyperlink>
      <w:hyperlink r:id="rId11" w:history="1">
        <w:r w:rsidR="007E7D02" w:rsidRPr="000E7AA2">
          <w:rPr>
            <w:rStyle w:val="Hyperlink"/>
            <w:rFonts w:asciiTheme="minorHAnsi" w:hAnsiTheme="minorHAnsi"/>
            <w:bCs/>
            <w:color w:val="auto"/>
          </w:rPr>
          <w:t>agreement</w:t>
        </w:r>
      </w:hyperlink>
      <w:r w:rsidR="00866E42">
        <w:rPr>
          <w:rStyle w:val="Hyperlink"/>
          <w:rFonts w:asciiTheme="minorHAnsi" w:hAnsiTheme="minorHAnsi"/>
          <w:bCs/>
          <w:color w:val="auto"/>
        </w:rPr>
        <w:t>:</w:t>
      </w:r>
    </w:p>
    <w:p w:rsidR="007E7D02" w:rsidRDefault="007E7D02" w:rsidP="007E7D02"/>
    <w:p w:rsidR="007E7D02" w:rsidRDefault="000E7AA2" w:rsidP="007E7D02">
      <w:pPr>
        <w:ind w:left="720"/>
        <w:rPr>
          <w:rFonts w:asciiTheme="minorHAnsi" w:hAnsiTheme="minorHAnsi"/>
        </w:rPr>
      </w:pPr>
      <w:r>
        <w:rPr>
          <w:rFonts w:asciiTheme="minorHAnsi" w:hAnsiTheme="minorHAnsi"/>
        </w:rPr>
        <w:t xml:space="preserve">A lab safety contract form that is currently used on the Charlotte campus was shared for discussion. Faculty overwhelmingly agreed to replace any other existing forms with this in all science labs on all campuses. </w:t>
      </w:r>
      <w:r w:rsidR="002E3D9A">
        <w:rPr>
          <w:rFonts w:asciiTheme="minorHAnsi" w:hAnsiTheme="minorHAnsi"/>
        </w:rPr>
        <w:t>A copy of the approved form is attached along with this minutes.</w:t>
      </w:r>
    </w:p>
    <w:p w:rsidR="007E7D02" w:rsidRDefault="007E7D02" w:rsidP="007E7D02">
      <w:pPr>
        <w:ind w:left="720"/>
        <w:rPr>
          <w:rFonts w:asciiTheme="minorHAnsi" w:hAnsiTheme="minorHAnsi"/>
        </w:rPr>
      </w:pPr>
    </w:p>
    <w:p w:rsidR="007E7D02" w:rsidRDefault="007E7D02" w:rsidP="007E7D02">
      <w:pPr>
        <w:pStyle w:val="ListParagraph"/>
        <w:numPr>
          <w:ilvl w:val="0"/>
          <w:numId w:val="8"/>
        </w:numPr>
        <w:rPr>
          <w:rFonts w:asciiTheme="minorHAnsi" w:hAnsiTheme="minorHAnsi"/>
        </w:rPr>
      </w:pPr>
      <w:r>
        <w:rPr>
          <w:rFonts w:asciiTheme="minorHAnsi" w:hAnsiTheme="minorHAnsi"/>
        </w:rPr>
        <w:t>C courses and contact hours</w:t>
      </w:r>
      <w:r w:rsidR="00866E42">
        <w:rPr>
          <w:rFonts w:asciiTheme="minorHAnsi" w:hAnsiTheme="minorHAnsi"/>
        </w:rPr>
        <w:t>:</w:t>
      </w:r>
    </w:p>
    <w:p w:rsidR="007E7D02" w:rsidRDefault="007E7D02" w:rsidP="007E7D02">
      <w:pPr>
        <w:rPr>
          <w:rFonts w:asciiTheme="minorHAnsi" w:hAnsiTheme="minorHAnsi"/>
        </w:rPr>
      </w:pPr>
    </w:p>
    <w:p w:rsidR="007E7D02" w:rsidRDefault="002E3D9A" w:rsidP="007E7D02">
      <w:pPr>
        <w:ind w:left="720"/>
        <w:rPr>
          <w:rFonts w:asciiTheme="minorHAnsi" w:hAnsiTheme="minorHAnsi"/>
        </w:rPr>
      </w:pPr>
      <w:r>
        <w:rPr>
          <w:rFonts w:asciiTheme="minorHAnsi" w:hAnsiTheme="minorHAnsi"/>
        </w:rPr>
        <w:t>Currently we have several 3 credits 3 contact hour C courses. In our April meeting Martin had asked us to review these courses to make sure that a C course allows sufficient contact time for lab activities along with lecture hours.</w:t>
      </w:r>
      <w:r w:rsidR="007E7D02">
        <w:rPr>
          <w:rFonts w:asciiTheme="minorHAnsi" w:hAnsiTheme="minorHAnsi"/>
        </w:rPr>
        <w:t xml:space="preserve"> A C course must have a minimum of 4 contact hours</w:t>
      </w:r>
      <w:r>
        <w:rPr>
          <w:rFonts w:asciiTheme="minorHAnsi" w:hAnsiTheme="minorHAnsi"/>
        </w:rPr>
        <w:t>, and the following options were discussed as possible changes to the existing 3 credit 3 contact hour C courses.</w:t>
      </w:r>
    </w:p>
    <w:p w:rsidR="007E7D02" w:rsidRDefault="007E7D02" w:rsidP="007E7D02">
      <w:pPr>
        <w:pStyle w:val="ListParagraph"/>
        <w:numPr>
          <w:ilvl w:val="0"/>
          <w:numId w:val="10"/>
        </w:numPr>
        <w:rPr>
          <w:rFonts w:asciiTheme="minorHAnsi" w:hAnsiTheme="minorHAnsi"/>
        </w:rPr>
      </w:pPr>
      <w:r>
        <w:rPr>
          <w:rFonts w:asciiTheme="minorHAnsi" w:hAnsiTheme="minorHAnsi"/>
        </w:rPr>
        <w:t>Change them to 3 credit 4 contact hour</w:t>
      </w:r>
      <w:r w:rsidR="00BA4267">
        <w:rPr>
          <w:rFonts w:asciiTheme="minorHAnsi" w:hAnsiTheme="minorHAnsi"/>
        </w:rPr>
        <w:t xml:space="preserve"> (2 lecture + 2 labs)</w:t>
      </w:r>
      <w:r>
        <w:rPr>
          <w:rFonts w:asciiTheme="minorHAnsi" w:hAnsiTheme="minorHAnsi"/>
        </w:rPr>
        <w:t xml:space="preserve"> classes</w:t>
      </w:r>
    </w:p>
    <w:p w:rsidR="007E7D02" w:rsidRDefault="007E7D02" w:rsidP="007E7D02">
      <w:pPr>
        <w:pStyle w:val="ListParagraph"/>
        <w:numPr>
          <w:ilvl w:val="0"/>
          <w:numId w:val="10"/>
        </w:numPr>
        <w:rPr>
          <w:rFonts w:asciiTheme="minorHAnsi" w:hAnsiTheme="minorHAnsi"/>
        </w:rPr>
      </w:pPr>
      <w:r>
        <w:rPr>
          <w:rFonts w:asciiTheme="minorHAnsi" w:hAnsiTheme="minorHAnsi"/>
        </w:rPr>
        <w:t>Change to 4 credit 4 contact hour classes</w:t>
      </w:r>
    </w:p>
    <w:p w:rsidR="00BA4267" w:rsidRDefault="00BA4267" w:rsidP="007E7D02">
      <w:pPr>
        <w:pStyle w:val="ListParagraph"/>
        <w:numPr>
          <w:ilvl w:val="0"/>
          <w:numId w:val="10"/>
        </w:numPr>
        <w:rPr>
          <w:rFonts w:asciiTheme="minorHAnsi" w:hAnsiTheme="minorHAnsi"/>
        </w:rPr>
      </w:pPr>
      <w:r>
        <w:rPr>
          <w:rFonts w:asciiTheme="minorHAnsi" w:hAnsiTheme="minorHAnsi"/>
        </w:rPr>
        <w:t>Change to 4 credit 5 contact hour classes</w:t>
      </w:r>
    </w:p>
    <w:p w:rsidR="007E7D02" w:rsidRDefault="002E3D9A" w:rsidP="007E7D02">
      <w:pPr>
        <w:pStyle w:val="ListParagraph"/>
        <w:numPr>
          <w:ilvl w:val="0"/>
          <w:numId w:val="10"/>
        </w:numPr>
        <w:rPr>
          <w:rFonts w:asciiTheme="minorHAnsi" w:hAnsiTheme="minorHAnsi"/>
        </w:rPr>
      </w:pPr>
      <w:r>
        <w:rPr>
          <w:rFonts w:asciiTheme="minorHAnsi" w:hAnsiTheme="minorHAnsi"/>
        </w:rPr>
        <w:t>Remove C</w:t>
      </w:r>
      <w:r w:rsidR="007E7D02">
        <w:rPr>
          <w:rFonts w:asciiTheme="minorHAnsi" w:hAnsiTheme="minorHAnsi"/>
        </w:rPr>
        <w:t xml:space="preserve"> and make them course</w:t>
      </w:r>
      <w:r>
        <w:rPr>
          <w:rFonts w:asciiTheme="minorHAnsi" w:hAnsiTheme="minorHAnsi"/>
        </w:rPr>
        <w:t>s</w:t>
      </w:r>
      <w:r w:rsidR="007E7D02">
        <w:rPr>
          <w:rFonts w:asciiTheme="minorHAnsi" w:hAnsiTheme="minorHAnsi"/>
        </w:rPr>
        <w:t xml:space="preserve"> without lab components and keep them as 3 credit 3 contact hours. </w:t>
      </w:r>
    </w:p>
    <w:p w:rsidR="007E7D02" w:rsidRDefault="00BA4267" w:rsidP="007E7D02">
      <w:pPr>
        <w:ind w:left="720"/>
        <w:rPr>
          <w:rFonts w:asciiTheme="minorHAnsi" w:hAnsiTheme="minorHAnsi"/>
        </w:rPr>
      </w:pPr>
      <w:r>
        <w:rPr>
          <w:rFonts w:asciiTheme="minorHAnsi" w:hAnsiTheme="minorHAnsi"/>
        </w:rPr>
        <w:t xml:space="preserve">Course supervisors were asked to discuss this in their course groups and decide on the best possible structure they would like for their courses and start the process of preparing Change of Course Forms by the end of this semester so that they can be presented to the Curriculum Committee either in January or February 2017. </w:t>
      </w:r>
    </w:p>
    <w:p w:rsidR="007E7D02" w:rsidRDefault="007E7D02" w:rsidP="007E7D02">
      <w:pPr>
        <w:ind w:left="720"/>
        <w:rPr>
          <w:rFonts w:asciiTheme="minorHAnsi" w:hAnsiTheme="minorHAnsi"/>
        </w:rPr>
      </w:pPr>
    </w:p>
    <w:p w:rsidR="007E7D02" w:rsidRDefault="007E7D02" w:rsidP="007E7D02">
      <w:pPr>
        <w:pStyle w:val="ListParagraph"/>
        <w:numPr>
          <w:ilvl w:val="0"/>
          <w:numId w:val="8"/>
        </w:numPr>
        <w:rPr>
          <w:rFonts w:asciiTheme="minorHAnsi" w:hAnsiTheme="minorHAnsi"/>
        </w:rPr>
      </w:pPr>
      <w:r>
        <w:rPr>
          <w:rFonts w:asciiTheme="minorHAnsi" w:hAnsiTheme="minorHAnsi"/>
          <w:bCs/>
        </w:rPr>
        <w:t>Syllabus section IV</w:t>
      </w:r>
      <w:r w:rsidR="00866E42">
        <w:rPr>
          <w:rFonts w:asciiTheme="minorHAnsi" w:hAnsiTheme="minorHAnsi"/>
          <w:bCs/>
        </w:rPr>
        <w:t>:</w:t>
      </w:r>
    </w:p>
    <w:p w:rsidR="007E7D02" w:rsidRDefault="007E7D02" w:rsidP="007E7D02">
      <w:pPr>
        <w:rPr>
          <w:rFonts w:asciiTheme="minorHAnsi" w:hAnsiTheme="minorHAnsi"/>
        </w:rPr>
      </w:pPr>
    </w:p>
    <w:p w:rsidR="007E7D02" w:rsidRDefault="007E7D02" w:rsidP="007E7D02">
      <w:pPr>
        <w:ind w:left="720"/>
        <w:rPr>
          <w:rFonts w:asciiTheme="minorHAnsi" w:hAnsiTheme="minorHAnsi"/>
        </w:rPr>
      </w:pPr>
      <w:r>
        <w:rPr>
          <w:rFonts w:asciiTheme="minorHAnsi" w:hAnsiTheme="minorHAnsi"/>
        </w:rPr>
        <w:t xml:space="preserve">New master files syllabus templates </w:t>
      </w:r>
      <w:r w:rsidR="00BA4267">
        <w:rPr>
          <w:rFonts w:asciiTheme="minorHAnsi" w:hAnsiTheme="minorHAnsi"/>
        </w:rPr>
        <w:t>could</w:t>
      </w:r>
      <w:r>
        <w:rPr>
          <w:rFonts w:asciiTheme="minorHAnsi" w:hAnsiTheme="minorHAnsi"/>
        </w:rPr>
        <w:t xml:space="preserve"> be available for the spring semester with amended section IV. </w:t>
      </w:r>
      <w:r w:rsidR="00BA4267">
        <w:rPr>
          <w:rFonts w:asciiTheme="minorHAnsi" w:hAnsiTheme="minorHAnsi"/>
        </w:rPr>
        <w:t xml:space="preserve">Look for </w:t>
      </w:r>
      <w:r w:rsidR="00481B73">
        <w:rPr>
          <w:rFonts w:asciiTheme="minorHAnsi" w:hAnsiTheme="minorHAnsi"/>
        </w:rPr>
        <w:t xml:space="preserve">it </w:t>
      </w:r>
      <w:r w:rsidR="00BA4267">
        <w:rPr>
          <w:rFonts w:asciiTheme="minorHAnsi" w:hAnsiTheme="minorHAnsi"/>
        </w:rPr>
        <w:t xml:space="preserve">the in the Document Manager by the end of November. </w:t>
      </w:r>
    </w:p>
    <w:p w:rsidR="007E7D02" w:rsidRDefault="007E7D02" w:rsidP="007E7D02">
      <w:pPr>
        <w:ind w:left="720"/>
        <w:rPr>
          <w:rFonts w:asciiTheme="minorHAnsi" w:hAnsiTheme="minorHAnsi"/>
        </w:rPr>
      </w:pPr>
    </w:p>
    <w:p w:rsidR="007E7D02" w:rsidRDefault="007E7D02" w:rsidP="007E7D02">
      <w:pPr>
        <w:pStyle w:val="ListParagraph"/>
        <w:numPr>
          <w:ilvl w:val="0"/>
          <w:numId w:val="8"/>
        </w:numPr>
        <w:rPr>
          <w:rFonts w:asciiTheme="minorHAnsi" w:hAnsiTheme="minorHAnsi"/>
        </w:rPr>
      </w:pPr>
      <w:r>
        <w:rPr>
          <w:rFonts w:asciiTheme="minorHAnsi" w:hAnsiTheme="minorHAnsi"/>
          <w:bCs/>
        </w:rPr>
        <w:t>Class cancelations</w:t>
      </w:r>
      <w:r w:rsidR="00866E42">
        <w:rPr>
          <w:rFonts w:asciiTheme="minorHAnsi" w:hAnsiTheme="minorHAnsi"/>
          <w:bCs/>
        </w:rPr>
        <w:t>:</w:t>
      </w:r>
      <w:r>
        <w:rPr>
          <w:rFonts w:asciiTheme="minorHAnsi" w:hAnsiTheme="minorHAnsi"/>
          <w:bCs/>
        </w:rPr>
        <w:t xml:space="preserve"> </w:t>
      </w:r>
    </w:p>
    <w:p w:rsidR="007E7D02" w:rsidRDefault="007E7D02" w:rsidP="007E7D02">
      <w:pPr>
        <w:rPr>
          <w:rFonts w:asciiTheme="minorHAnsi" w:hAnsiTheme="minorHAnsi"/>
        </w:rPr>
      </w:pPr>
    </w:p>
    <w:p w:rsidR="007E7D02" w:rsidRDefault="007E7D02" w:rsidP="00BA4267">
      <w:pPr>
        <w:ind w:left="720"/>
      </w:pPr>
      <w:r>
        <w:rPr>
          <w:rFonts w:asciiTheme="minorHAnsi" w:hAnsiTheme="minorHAnsi"/>
        </w:rPr>
        <w:t xml:space="preserve">Martin had expressed concern that some faculty have been cancelling classes without consulting the administration. </w:t>
      </w:r>
    </w:p>
    <w:p w:rsidR="007E7D02" w:rsidRDefault="00BA4267" w:rsidP="007E7D02">
      <w:pPr>
        <w:pStyle w:val="ListParagraph"/>
      </w:pPr>
      <w:r>
        <w:t>I</w:t>
      </w:r>
      <w:r w:rsidR="007E7D02">
        <w:t>f anybody has to miss a class, please discuss that with Martin, and arrange for alternative ways students can be meaningfully kept engaged for the class period including providing class activities on Canvas such as lecture videos, discussion forums or assignments</w:t>
      </w:r>
      <w:r>
        <w:t xml:space="preserve">. If you arrange a substitute for your class, please inform Martin of the arrangement. </w:t>
      </w:r>
      <w:r w:rsidR="007E7D02">
        <w:t xml:space="preserve"> </w:t>
      </w:r>
    </w:p>
    <w:p w:rsidR="007E7D02" w:rsidRDefault="007E7D02" w:rsidP="007E7D02">
      <w:pPr>
        <w:pStyle w:val="ListParagraph"/>
      </w:pPr>
    </w:p>
    <w:p w:rsidR="00034B81" w:rsidRPr="005104E1" w:rsidRDefault="009C32F2" w:rsidP="00BA4267">
      <w:pPr>
        <w:pStyle w:val="ListParagraph"/>
        <w:rPr>
          <w:rFonts w:ascii="Calibri" w:hAnsi="Calibri" w:cs="Courier New"/>
        </w:rPr>
      </w:pPr>
      <w:r>
        <w:rPr>
          <w:rFonts w:ascii="Calibri" w:hAnsi="Calibri" w:cs="Courier New"/>
        </w:rPr>
        <w:lastRenderedPageBreak/>
        <w:t xml:space="preserve">The meeting closed at 1:40 PM. </w:t>
      </w:r>
    </w:p>
    <w:sectPr w:rsidR="00034B81" w:rsidRPr="005104E1" w:rsidSect="003E4049">
      <w:head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E0E"/>
    <w:multiLevelType w:val="hybridMultilevel"/>
    <w:tmpl w:val="A49A4AEC"/>
    <w:lvl w:ilvl="0" w:tplc="89A85A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8B523F"/>
    <w:multiLevelType w:val="hybridMultilevel"/>
    <w:tmpl w:val="B434E0B0"/>
    <w:lvl w:ilvl="0" w:tplc="84E4A8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3B65B1"/>
    <w:multiLevelType w:val="hybridMultilevel"/>
    <w:tmpl w:val="689A5638"/>
    <w:lvl w:ilvl="0" w:tplc="099A9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CC51CD"/>
    <w:multiLevelType w:val="hybridMultilevel"/>
    <w:tmpl w:val="C1D45E9E"/>
    <w:lvl w:ilvl="0" w:tplc="5EDEF2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04777"/>
    <w:multiLevelType w:val="hybridMultilevel"/>
    <w:tmpl w:val="A058F556"/>
    <w:lvl w:ilvl="0" w:tplc="F190C5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BF2998"/>
    <w:multiLevelType w:val="hybridMultilevel"/>
    <w:tmpl w:val="B4FE24F2"/>
    <w:lvl w:ilvl="0" w:tplc="CDC21374">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CB703D"/>
    <w:multiLevelType w:val="hybridMultilevel"/>
    <w:tmpl w:val="465A636C"/>
    <w:lvl w:ilvl="0" w:tplc="C1E61A72">
      <w:start w:val="1"/>
      <w:numFmt w:val="decimal"/>
      <w:lvlText w:val="%1."/>
      <w:lvlJc w:val="left"/>
      <w:pPr>
        <w:tabs>
          <w:tab w:val="num" w:pos="720"/>
        </w:tabs>
        <w:ind w:left="720" w:hanging="360"/>
      </w:pPr>
    </w:lvl>
    <w:lvl w:ilvl="1" w:tplc="E42A9AA6" w:tentative="1">
      <w:start w:val="1"/>
      <w:numFmt w:val="decimal"/>
      <w:lvlText w:val="%2."/>
      <w:lvlJc w:val="left"/>
      <w:pPr>
        <w:tabs>
          <w:tab w:val="num" w:pos="1440"/>
        </w:tabs>
        <w:ind w:left="1440" w:hanging="360"/>
      </w:pPr>
    </w:lvl>
    <w:lvl w:ilvl="2" w:tplc="4FC6C74A" w:tentative="1">
      <w:start w:val="1"/>
      <w:numFmt w:val="decimal"/>
      <w:lvlText w:val="%3."/>
      <w:lvlJc w:val="left"/>
      <w:pPr>
        <w:tabs>
          <w:tab w:val="num" w:pos="2160"/>
        </w:tabs>
        <w:ind w:left="2160" w:hanging="360"/>
      </w:pPr>
    </w:lvl>
    <w:lvl w:ilvl="3" w:tplc="0C36C060" w:tentative="1">
      <w:start w:val="1"/>
      <w:numFmt w:val="decimal"/>
      <w:lvlText w:val="%4."/>
      <w:lvlJc w:val="left"/>
      <w:pPr>
        <w:tabs>
          <w:tab w:val="num" w:pos="2880"/>
        </w:tabs>
        <w:ind w:left="2880" w:hanging="360"/>
      </w:pPr>
    </w:lvl>
    <w:lvl w:ilvl="4" w:tplc="B6A0C0E4" w:tentative="1">
      <w:start w:val="1"/>
      <w:numFmt w:val="decimal"/>
      <w:lvlText w:val="%5."/>
      <w:lvlJc w:val="left"/>
      <w:pPr>
        <w:tabs>
          <w:tab w:val="num" w:pos="3600"/>
        </w:tabs>
        <w:ind w:left="3600" w:hanging="360"/>
      </w:pPr>
    </w:lvl>
    <w:lvl w:ilvl="5" w:tplc="6FC2C454" w:tentative="1">
      <w:start w:val="1"/>
      <w:numFmt w:val="decimal"/>
      <w:lvlText w:val="%6."/>
      <w:lvlJc w:val="left"/>
      <w:pPr>
        <w:tabs>
          <w:tab w:val="num" w:pos="4320"/>
        </w:tabs>
        <w:ind w:left="4320" w:hanging="360"/>
      </w:pPr>
    </w:lvl>
    <w:lvl w:ilvl="6" w:tplc="7F74FBE8" w:tentative="1">
      <w:start w:val="1"/>
      <w:numFmt w:val="decimal"/>
      <w:lvlText w:val="%7."/>
      <w:lvlJc w:val="left"/>
      <w:pPr>
        <w:tabs>
          <w:tab w:val="num" w:pos="5040"/>
        </w:tabs>
        <w:ind w:left="5040" w:hanging="360"/>
      </w:pPr>
    </w:lvl>
    <w:lvl w:ilvl="7" w:tplc="A5FA0728" w:tentative="1">
      <w:start w:val="1"/>
      <w:numFmt w:val="decimal"/>
      <w:lvlText w:val="%8."/>
      <w:lvlJc w:val="left"/>
      <w:pPr>
        <w:tabs>
          <w:tab w:val="num" w:pos="5760"/>
        </w:tabs>
        <w:ind w:left="5760" w:hanging="360"/>
      </w:pPr>
    </w:lvl>
    <w:lvl w:ilvl="8" w:tplc="FEBABE5E" w:tentative="1">
      <w:start w:val="1"/>
      <w:numFmt w:val="decimal"/>
      <w:lvlText w:val="%9."/>
      <w:lvlJc w:val="left"/>
      <w:pPr>
        <w:tabs>
          <w:tab w:val="num" w:pos="6480"/>
        </w:tabs>
        <w:ind w:left="6480" w:hanging="360"/>
      </w:pPr>
    </w:lvl>
  </w:abstractNum>
  <w:abstractNum w:abstractNumId="8"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abstractNum w:abstractNumId="9" w15:restartNumberingAfterBreak="0">
    <w:nsid w:val="76CD61AC"/>
    <w:multiLevelType w:val="hybridMultilevel"/>
    <w:tmpl w:val="80164512"/>
    <w:lvl w:ilvl="0" w:tplc="3CAAC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5"/>
  </w:num>
  <w:num w:numId="5">
    <w:abstractNumId w:val="4"/>
  </w:num>
  <w:num w:numId="6">
    <w:abstractNumId w:val="6"/>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4B81"/>
    <w:rsid w:val="000367CA"/>
    <w:rsid w:val="000373D5"/>
    <w:rsid w:val="00040BE7"/>
    <w:rsid w:val="00041BA4"/>
    <w:rsid w:val="00055D8E"/>
    <w:rsid w:val="00061878"/>
    <w:rsid w:val="000628E9"/>
    <w:rsid w:val="000639C5"/>
    <w:rsid w:val="00064592"/>
    <w:rsid w:val="0006477D"/>
    <w:rsid w:val="00066CA6"/>
    <w:rsid w:val="00067FF6"/>
    <w:rsid w:val="00080D2E"/>
    <w:rsid w:val="00080D44"/>
    <w:rsid w:val="00081743"/>
    <w:rsid w:val="00084CAB"/>
    <w:rsid w:val="0008740A"/>
    <w:rsid w:val="0009568A"/>
    <w:rsid w:val="000C6A9E"/>
    <w:rsid w:val="000D2754"/>
    <w:rsid w:val="000D55D0"/>
    <w:rsid w:val="000E1EE5"/>
    <w:rsid w:val="000E3B0E"/>
    <w:rsid w:val="000E7AA2"/>
    <w:rsid w:val="000F2E2E"/>
    <w:rsid w:val="000F7072"/>
    <w:rsid w:val="00117556"/>
    <w:rsid w:val="00122905"/>
    <w:rsid w:val="00123DD4"/>
    <w:rsid w:val="00124329"/>
    <w:rsid w:val="00124DAA"/>
    <w:rsid w:val="00130214"/>
    <w:rsid w:val="00132FE1"/>
    <w:rsid w:val="0013493B"/>
    <w:rsid w:val="001354EF"/>
    <w:rsid w:val="00136441"/>
    <w:rsid w:val="001454B7"/>
    <w:rsid w:val="00145D8B"/>
    <w:rsid w:val="001469DC"/>
    <w:rsid w:val="00161A00"/>
    <w:rsid w:val="0017237E"/>
    <w:rsid w:val="001974C7"/>
    <w:rsid w:val="001A10C9"/>
    <w:rsid w:val="001A55E1"/>
    <w:rsid w:val="001A7732"/>
    <w:rsid w:val="001A7C4F"/>
    <w:rsid w:val="001C3BF9"/>
    <w:rsid w:val="001D6602"/>
    <w:rsid w:val="001E7A53"/>
    <w:rsid w:val="001F3415"/>
    <w:rsid w:val="001F44FE"/>
    <w:rsid w:val="001F6D70"/>
    <w:rsid w:val="0020006C"/>
    <w:rsid w:val="00203069"/>
    <w:rsid w:val="00204F39"/>
    <w:rsid w:val="0021010E"/>
    <w:rsid w:val="00211967"/>
    <w:rsid w:val="00212379"/>
    <w:rsid w:val="002124B3"/>
    <w:rsid w:val="00213709"/>
    <w:rsid w:val="00217091"/>
    <w:rsid w:val="0021753E"/>
    <w:rsid w:val="002231D8"/>
    <w:rsid w:val="002236D4"/>
    <w:rsid w:val="00223D8F"/>
    <w:rsid w:val="00223E5B"/>
    <w:rsid w:val="00232D24"/>
    <w:rsid w:val="00241149"/>
    <w:rsid w:val="00242D62"/>
    <w:rsid w:val="002431E7"/>
    <w:rsid w:val="00243C8C"/>
    <w:rsid w:val="00261CB1"/>
    <w:rsid w:val="00264771"/>
    <w:rsid w:val="00265BC3"/>
    <w:rsid w:val="00267D05"/>
    <w:rsid w:val="0027109D"/>
    <w:rsid w:val="00281311"/>
    <w:rsid w:val="002871FC"/>
    <w:rsid w:val="0029065D"/>
    <w:rsid w:val="00290DE1"/>
    <w:rsid w:val="00291D3E"/>
    <w:rsid w:val="002A074C"/>
    <w:rsid w:val="002A18C9"/>
    <w:rsid w:val="002A2F16"/>
    <w:rsid w:val="002A515A"/>
    <w:rsid w:val="002B3CE3"/>
    <w:rsid w:val="002C028C"/>
    <w:rsid w:val="002C4036"/>
    <w:rsid w:val="002C7797"/>
    <w:rsid w:val="002D1E4F"/>
    <w:rsid w:val="002D2383"/>
    <w:rsid w:val="002D2CBD"/>
    <w:rsid w:val="002E3D9A"/>
    <w:rsid w:val="002E3F65"/>
    <w:rsid w:val="002E5B09"/>
    <w:rsid w:val="002E5E09"/>
    <w:rsid w:val="002E6606"/>
    <w:rsid w:val="002F2BA0"/>
    <w:rsid w:val="002F306B"/>
    <w:rsid w:val="002F3456"/>
    <w:rsid w:val="002F48B5"/>
    <w:rsid w:val="002F7707"/>
    <w:rsid w:val="003006DA"/>
    <w:rsid w:val="003032F2"/>
    <w:rsid w:val="003037CC"/>
    <w:rsid w:val="00303B7D"/>
    <w:rsid w:val="00306913"/>
    <w:rsid w:val="00325BA1"/>
    <w:rsid w:val="00331884"/>
    <w:rsid w:val="003354FA"/>
    <w:rsid w:val="0033618E"/>
    <w:rsid w:val="0033764E"/>
    <w:rsid w:val="00351475"/>
    <w:rsid w:val="003538BE"/>
    <w:rsid w:val="00361641"/>
    <w:rsid w:val="00364609"/>
    <w:rsid w:val="0036472A"/>
    <w:rsid w:val="003650DE"/>
    <w:rsid w:val="003673EA"/>
    <w:rsid w:val="003727FA"/>
    <w:rsid w:val="00381927"/>
    <w:rsid w:val="003834F1"/>
    <w:rsid w:val="003851FF"/>
    <w:rsid w:val="00385630"/>
    <w:rsid w:val="00387615"/>
    <w:rsid w:val="003909EF"/>
    <w:rsid w:val="00391B5B"/>
    <w:rsid w:val="003A4646"/>
    <w:rsid w:val="003C3598"/>
    <w:rsid w:val="003C4FB7"/>
    <w:rsid w:val="003C5A9D"/>
    <w:rsid w:val="003C60DC"/>
    <w:rsid w:val="003E4049"/>
    <w:rsid w:val="003E740A"/>
    <w:rsid w:val="003F29B1"/>
    <w:rsid w:val="003F338C"/>
    <w:rsid w:val="003F35DC"/>
    <w:rsid w:val="003F4BCE"/>
    <w:rsid w:val="003F5F35"/>
    <w:rsid w:val="003F6410"/>
    <w:rsid w:val="003F7ED8"/>
    <w:rsid w:val="00406542"/>
    <w:rsid w:val="00413EC7"/>
    <w:rsid w:val="00416320"/>
    <w:rsid w:val="0041787D"/>
    <w:rsid w:val="0042277B"/>
    <w:rsid w:val="004249D9"/>
    <w:rsid w:val="00431391"/>
    <w:rsid w:val="00434031"/>
    <w:rsid w:val="00434B9A"/>
    <w:rsid w:val="00436816"/>
    <w:rsid w:val="00443B63"/>
    <w:rsid w:val="004462EF"/>
    <w:rsid w:val="004536D4"/>
    <w:rsid w:val="004625E2"/>
    <w:rsid w:val="00464CB5"/>
    <w:rsid w:val="0047533F"/>
    <w:rsid w:val="004764BA"/>
    <w:rsid w:val="004814EB"/>
    <w:rsid w:val="00481B73"/>
    <w:rsid w:val="004826F4"/>
    <w:rsid w:val="004832A0"/>
    <w:rsid w:val="004873C8"/>
    <w:rsid w:val="0049685A"/>
    <w:rsid w:val="004978C9"/>
    <w:rsid w:val="004A2BC1"/>
    <w:rsid w:val="004B06D8"/>
    <w:rsid w:val="004C4DC0"/>
    <w:rsid w:val="004D0B20"/>
    <w:rsid w:val="004D1937"/>
    <w:rsid w:val="004E3197"/>
    <w:rsid w:val="004E4556"/>
    <w:rsid w:val="004F10D9"/>
    <w:rsid w:val="004F5D8A"/>
    <w:rsid w:val="005104E1"/>
    <w:rsid w:val="0051237E"/>
    <w:rsid w:val="0051591A"/>
    <w:rsid w:val="0052441C"/>
    <w:rsid w:val="00526D5F"/>
    <w:rsid w:val="00530A2E"/>
    <w:rsid w:val="0053115E"/>
    <w:rsid w:val="00534358"/>
    <w:rsid w:val="00534C35"/>
    <w:rsid w:val="0053552E"/>
    <w:rsid w:val="005422AB"/>
    <w:rsid w:val="00546FC5"/>
    <w:rsid w:val="0054727E"/>
    <w:rsid w:val="00551F9F"/>
    <w:rsid w:val="0055404D"/>
    <w:rsid w:val="00565191"/>
    <w:rsid w:val="0056694A"/>
    <w:rsid w:val="00566D7E"/>
    <w:rsid w:val="00572CFA"/>
    <w:rsid w:val="00585C98"/>
    <w:rsid w:val="00585E2C"/>
    <w:rsid w:val="00590EB4"/>
    <w:rsid w:val="005A12C4"/>
    <w:rsid w:val="005B0A89"/>
    <w:rsid w:val="005B20F3"/>
    <w:rsid w:val="005B24EE"/>
    <w:rsid w:val="005B2FA3"/>
    <w:rsid w:val="005B3BBE"/>
    <w:rsid w:val="005C6250"/>
    <w:rsid w:val="005C6292"/>
    <w:rsid w:val="005C70BE"/>
    <w:rsid w:val="005D3A61"/>
    <w:rsid w:val="005D4B83"/>
    <w:rsid w:val="005D529B"/>
    <w:rsid w:val="005E4B6B"/>
    <w:rsid w:val="005F6BA3"/>
    <w:rsid w:val="00612208"/>
    <w:rsid w:val="0062755E"/>
    <w:rsid w:val="006315FA"/>
    <w:rsid w:val="00631CE5"/>
    <w:rsid w:val="006359A2"/>
    <w:rsid w:val="00642223"/>
    <w:rsid w:val="00642C8C"/>
    <w:rsid w:val="006431AC"/>
    <w:rsid w:val="00662D63"/>
    <w:rsid w:val="0068755A"/>
    <w:rsid w:val="006B1590"/>
    <w:rsid w:val="006B38E6"/>
    <w:rsid w:val="006B5AA2"/>
    <w:rsid w:val="006C014B"/>
    <w:rsid w:val="006C04B6"/>
    <w:rsid w:val="006C193E"/>
    <w:rsid w:val="006D3636"/>
    <w:rsid w:val="006D4095"/>
    <w:rsid w:val="006D506B"/>
    <w:rsid w:val="006D661B"/>
    <w:rsid w:val="006E7F69"/>
    <w:rsid w:val="006F0715"/>
    <w:rsid w:val="006F5007"/>
    <w:rsid w:val="0070010B"/>
    <w:rsid w:val="00700899"/>
    <w:rsid w:val="0072057F"/>
    <w:rsid w:val="0072120D"/>
    <w:rsid w:val="00724CDB"/>
    <w:rsid w:val="00725A69"/>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B6B71"/>
    <w:rsid w:val="007B6E5B"/>
    <w:rsid w:val="007C0C77"/>
    <w:rsid w:val="007D1C30"/>
    <w:rsid w:val="007E5AB6"/>
    <w:rsid w:val="007E6432"/>
    <w:rsid w:val="007E7D02"/>
    <w:rsid w:val="007F0996"/>
    <w:rsid w:val="007F612F"/>
    <w:rsid w:val="007F632B"/>
    <w:rsid w:val="007F78F3"/>
    <w:rsid w:val="00817B3C"/>
    <w:rsid w:val="00825F9B"/>
    <w:rsid w:val="008316C4"/>
    <w:rsid w:val="00832D1D"/>
    <w:rsid w:val="00833E96"/>
    <w:rsid w:val="0084629C"/>
    <w:rsid w:val="00847201"/>
    <w:rsid w:val="00851369"/>
    <w:rsid w:val="0085219E"/>
    <w:rsid w:val="008607CC"/>
    <w:rsid w:val="00863FE3"/>
    <w:rsid w:val="00866E42"/>
    <w:rsid w:val="0087450A"/>
    <w:rsid w:val="00875106"/>
    <w:rsid w:val="00877AA4"/>
    <w:rsid w:val="00890D9D"/>
    <w:rsid w:val="00890E66"/>
    <w:rsid w:val="008A048B"/>
    <w:rsid w:val="008A1A86"/>
    <w:rsid w:val="008A29A6"/>
    <w:rsid w:val="008A7E83"/>
    <w:rsid w:val="008B5F55"/>
    <w:rsid w:val="008C223C"/>
    <w:rsid w:val="008C7BFF"/>
    <w:rsid w:val="008D3C8F"/>
    <w:rsid w:val="008D3D93"/>
    <w:rsid w:val="008D46E2"/>
    <w:rsid w:val="008E73D6"/>
    <w:rsid w:val="008E772F"/>
    <w:rsid w:val="008E7B84"/>
    <w:rsid w:val="008F01D3"/>
    <w:rsid w:val="008F3F3C"/>
    <w:rsid w:val="009022AB"/>
    <w:rsid w:val="009026A6"/>
    <w:rsid w:val="00914E4C"/>
    <w:rsid w:val="0091625C"/>
    <w:rsid w:val="00925A8C"/>
    <w:rsid w:val="009275DF"/>
    <w:rsid w:val="00933217"/>
    <w:rsid w:val="0093482C"/>
    <w:rsid w:val="0093500B"/>
    <w:rsid w:val="009400D7"/>
    <w:rsid w:val="00941797"/>
    <w:rsid w:val="009456F4"/>
    <w:rsid w:val="00946276"/>
    <w:rsid w:val="009502ED"/>
    <w:rsid w:val="0095345A"/>
    <w:rsid w:val="0095460E"/>
    <w:rsid w:val="00957396"/>
    <w:rsid w:val="00961C09"/>
    <w:rsid w:val="00963A3A"/>
    <w:rsid w:val="00963BF1"/>
    <w:rsid w:val="009652A0"/>
    <w:rsid w:val="00973A67"/>
    <w:rsid w:val="00981114"/>
    <w:rsid w:val="00984AB8"/>
    <w:rsid w:val="0098530B"/>
    <w:rsid w:val="009905DC"/>
    <w:rsid w:val="00992B23"/>
    <w:rsid w:val="009A07DE"/>
    <w:rsid w:val="009A63DB"/>
    <w:rsid w:val="009B36D0"/>
    <w:rsid w:val="009B51F4"/>
    <w:rsid w:val="009B6332"/>
    <w:rsid w:val="009C32F2"/>
    <w:rsid w:val="009D0FA8"/>
    <w:rsid w:val="009D4A66"/>
    <w:rsid w:val="009D5B55"/>
    <w:rsid w:val="009E6612"/>
    <w:rsid w:val="009F4EF9"/>
    <w:rsid w:val="009F55E5"/>
    <w:rsid w:val="009F5626"/>
    <w:rsid w:val="00A02D7D"/>
    <w:rsid w:val="00A143A6"/>
    <w:rsid w:val="00A24CDB"/>
    <w:rsid w:val="00A25905"/>
    <w:rsid w:val="00A2660E"/>
    <w:rsid w:val="00A31F30"/>
    <w:rsid w:val="00A33862"/>
    <w:rsid w:val="00A339DC"/>
    <w:rsid w:val="00A34B00"/>
    <w:rsid w:val="00A3698E"/>
    <w:rsid w:val="00A4453D"/>
    <w:rsid w:val="00A557D7"/>
    <w:rsid w:val="00A6297F"/>
    <w:rsid w:val="00A805FE"/>
    <w:rsid w:val="00A86495"/>
    <w:rsid w:val="00A901A5"/>
    <w:rsid w:val="00A9422A"/>
    <w:rsid w:val="00AA103D"/>
    <w:rsid w:val="00AA1835"/>
    <w:rsid w:val="00AB2489"/>
    <w:rsid w:val="00AC0BC6"/>
    <w:rsid w:val="00AC609C"/>
    <w:rsid w:val="00AC6E69"/>
    <w:rsid w:val="00AE0A72"/>
    <w:rsid w:val="00AE2D2B"/>
    <w:rsid w:val="00AE4B85"/>
    <w:rsid w:val="00AF0C27"/>
    <w:rsid w:val="00AF74B0"/>
    <w:rsid w:val="00B10386"/>
    <w:rsid w:val="00B12E92"/>
    <w:rsid w:val="00B157AF"/>
    <w:rsid w:val="00B24DCF"/>
    <w:rsid w:val="00B2739B"/>
    <w:rsid w:val="00B33344"/>
    <w:rsid w:val="00B519DD"/>
    <w:rsid w:val="00B53DDE"/>
    <w:rsid w:val="00B60F3A"/>
    <w:rsid w:val="00B61997"/>
    <w:rsid w:val="00B70776"/>
    <w:rsid w:val="00B70FDA"/>
    <w:rsid w:val="00B76006"/>
    <w:rsid w:val="00B80755"/>
    <w:rsid w:val="00B92C6B"/>
    <w:rsid w:val="00B92E1A"/>
    <w:rsid w:val="00B94610"/>
    <w:rsid w:val="00BA4267"/>
    <w:rsid w:val="00BA42B0"/>
    <w:rsid w:val="00BA4F58"/>
    <w:rsid w:val="00BA5545"/>
    <w:rsid w:val="00BB3108"/>
    <w:rsid w:val="00BB65F5"/>
    <w:rsid w:val="00BB7B4C"/>
    <w:rsid w:val="00BD61F4"/>
    <w:rsid w:val="00BE13CF"/>
    <w:rsid w:val="00BE2BF5"/>
    <w:rsid w:val="00BE5315"/>
    <w:rsid w:val="00BF0B2E"/>
    <w:rsid w:val="00C011B8"/>
    <w:rsid w:val="00C02066"/>
    <w:rsid w:val="00C136B0"/>
    <w:rsid w:val="00C14FDE"/>
    <w:rsid w:val="00C16B4F"/>
    <w:rsid w:val="00C271C9"/>
    <w:rsid w:val="00C3124F"/>
    <w:rsid w:val="00C31485"/>
    <w:rsid w:val="00C34DF9"/>
    <w:rsid w:val="00C4078B"/>
    <w:rsid w:val="00C47CB3"/>
    <w:rsid w:val="00C56149"/>
    <w:rsid w:val="00C611F3"/>
    <w:rsid w:val="00C61462"/>
    <w:rsid w:val="00C666B1"/>
    <w:rsid w:val="00C717C7"/>
    <w:rsid w:val="00C74A0D"/>
    <w:rsid w:val="00C7764A"/>
    <w:rsid w:val="00C81461"/>
    <w:rsid w:val="00C92226"/>
    <w:rsid w:val="00CA32C5"/>
    <w:rsid w:val="00CA5412"/>
    <w:rsid w:val="00CB4BCF"/>
    <w:rsid w:val="00CB6275"/>
    <w:rsid w:val="00CD0A3F"/>
    <w:rsid w:val="00CD1F3A"/>
    <w:rsid w:val="00CD4018"/>
    <w:rsid w:val="00CD6FC6"/>
    <w:rsid w:val="00CE01E0"/>
    <w:rsid w:val="00D06B41"/>
    <w:rsid w:val="00D17BF1"/>
    <w:rsid w:val="00D2283D"/>
    <w:rsid w:val="00D248E9"/>
    <w:rsid w:val="00D27BEC"/>
    <w:rsid w:val="00D45B22"/>
    <w:rsid w:val="00D509EA"/>
    <w:rsid w:val="00D56AA6"/>
    <w:rsid w:val="00D6152B"/>
    <w:rsid w:val="00D70C03"/>
    <w:rsid w:val="00D747E0"/>
    <w:rsid w:val="00DA5574"/>
    <w:rsid w:val="00DB0174"/>
    <w:rsid w:val="00DB2F71"/>
    <w:rsid w:val="00DD2959"/>
    <w:rsid w:val="00DD43D4"/>
    <w:rsid w:val="00DE4F62"/>
    <w:rsid w:val="00E023DF"/>
    <w:rsid w:val="00E04FD5"/>
    <w:rsid w:val="00E07168"/>
    <w:rsid w:val="00E13078"/>
    <w:rsid w:val="00E220A5"/>
    <w:rsid w:val="00E220CC"/>
    <w:rsid w:val="00E2237F"/>
    <w:rsid w:val="00E23396"/>
    <w:rsid w:val="00E23B69"/>
    <w:rsid w:val="00E25492"/>
    <w:rsid w:val="00E275AC"/>
    <w:rsid w:val="00E31AA4"/>
    <w:rsid w:val="00E429B5"/>
    <w:rsid w:val="00E432F1"/>
    <w:rsid w:val="00E44ECA"/>
    <w:rsid w:val="00E478F2"/>
    <w:rsid w:val="00E47C00"/>
    <w:rsid w:val="00E50265"/>
    <w:rsid w:val="00E53BD1"/>
    <w:rsid w:val="00E627AC"/>
    <w:rsid w:val="00E62874"/>
    <w:rsid w:val="00E63376"/>
    <w:rsid w:val="00E66729"/>
    <w:rsid w:val="00E66BB6"/>
    <w:rsid w:val="00E67FF2"/>
    <w:rsid w:val="00E71728"/>
    <w:rsid w:val="00E74B9F"/>
    <w:rsid w:val="00E76E4D"/>
    <w:rsid w:val="00E92C72"/>
    <w:rsid w:val="00E954FC"/>
    <w:rsid w:val="00E969CF"/>
    <w:rsid w:val="00EA6FCB"/>
    <w:rsid w:val="00EB02F1"/>
    <w:rsid w:val="00EB0F31"/>
    <w:rsid w:val="00EB15F2"/>
    <w:rsid w:val="00EC0D5E"/>
    <w:rsid w:val="00EC7AD6"/>
    <w:rsid w:val="00ED7E0E"/>
    <w:rsid w:val="00EE163E"/>
    <w:rsid w:val="00EE1905"/>
    <w:rsid w:val="00EE7574"/>
    <w:rsid w:val="00F04CA7"/>
    <w:rsid w:val="00F06ACF"/>
    <w:rsid w:val="00F130D2"/>
    <w:rsid w:val="00F16A43"/>
    <w:rsid w:val="00F32CCF"/>
    <w:rsid w:val="00F347EE"/>
    <w:rsid w:val="00F36471"/>
    <w:rsid w:val="00F42BA2"/>
    <w:rsid w:val="00F4574E"/>
    <w:rsid w:val="00F553B0"/>
    <w:rsid w:val="00F601B5"/>
    <w:rsid w:val="00F70E02"/>
    <w:rsid w:val="00F72299"/>
    <w:rsid w:val="00F75303"/>
    <w:rsid w:val="00F85670"/>
    <w:rsid w:val="00F902B9"/>
    <w:rsid w:val="00F92BD4"/>
    <w:rsid w:val="00F9556D"/>
    <w:rsid w:val="00F964DC"/>
    <w:rsid w:val="00F96E66"/>
    <w:rsid w:val="00FA1A12"/>
    <w:rsid w:val="00FA4271"/>
    <w:rsid w:val="00FA50C8"/>
    <w:rsid w:val="00FB060C"/>
    <w:rsid w:val="00FB2B62"/>
    <w:rsid w:val="00FB2C4B"/>
    <w:rsid w:val="00FC0068"/>
    <w:rsid w:val="00FC0E05"/>
    <w:rsid w:val="00FC1E4C"/>
    <w:rsid w:val="00FC2E65"/>
    <w:rsid w:val="00FD2186"/>
    <w:rsid w:val="00FD485C"/>
    <w:rsid w:val="00FE001F"/>
    <w:rsid w:val="00FE0C59"/>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character" w:styleId="SubtleReference">
    <w:name w:val="Subtle Reference"/>
    <w:basedOn w:val="DefaultParagraphFont"/>
    <w:uiPriority w:val="31"/>
    <w:qFormat/>
    <w:rsid w:val="00FE0C59"/>
    <w:rPr>
      <w:smallCaps/>
      <w:color w:val="5A5A5A" w:themeColor="text1" w:themeTint="A5"/>
    </w:rPr>
  </w:style>
  <w:style w:type="paragraph" w:styleId="NormalWeb">
    <w:name w:val="Normal (Web)"/>
    <w:basedOn w:val="Normal"/>
    <w:uiPriority w:val="99"/>
    <w:semiHidden/>
    <w:unhideWhenUsed/>
    <w:rsid w:val="00961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238705440">
      <w:bodyDiv w:val="1"/>
      <w:marLeft w:val="0"/>
      <w:marRight w:val="0"/>
      <w:marTop w:val="0"/>
      <w:marBottom w:val="0"/>
      <w:divBdr>
        <w:top w:val="none" w:sz="0" w:space="0" w:color="auto"/>
        <w:left w:val="none" w:sz="0" w:space="0" w:color="auto"/>
        <w:bottom w:val="none" w:sz="0" w:space="0" w:color="auto"/>
        <w:right w:val="none" w:sz="0" w:space="0" w:color="auto"/>
      </w:divBdr>
    </w:div>
    <w:div w:id="1267734673">
      <w:bodyDiv w:val="1"/>
      <w:marLeft w:val="0"/>
      <w:marRight w:val="0"/>
      <w:marTop w:val="0"/>
      <w:marBottom w:val="0"/>
      <w:divBdr>
        <w:top w:val="none" w:sz="0" w:space="0" w:color="auto"/>
        <w:left w:val="none" w:sz="0" w:space="0" w:color="auto"/>
        <w:bottom w:val="none" w:sz="0" w:space="0" w:color="auto"/>
        <w:right w:val="none" w:sz="0" w:space="0" w:color="auto"/>
      </w:divBdr>
      <w:divsChild>
        <w:div w:id="1704861620">
          <w:marLeft w:val="0"/>
          <w:marRight w:val="0"/>
          <w:marTop w:val="0"/>
          <w:marBottom w:val="0"/>
          <w:divBdr>
            <w:top w:val="none" w:sz="0" w:space="0" w:color="auto"/>
            <w:left w:val="none" w:sz="0" w:space="0" w:color="auto"/>
            <w:bottom w:val="none" w:sz="0" w:space="0" w:color="auto"/>
            <w:right w:val="none" w:sz="0" w:space="0" w:color="auto"/>
          </w:divBdr>
          <w:divsChild>
            <w:div w:id="1330324705">
              <w:marLeft w:val="0"/>
              <w:marRight w:val="0"/>
              <w:marTop w:val="0"/>
              <w:marBottom w:val="0"/>
              <w:divBdr>
                <w:top w:val="none" w:sz="0" w:space="0" w:color="auto"/>
                <w:left w:val="none" w:sz="0" w:space="0" w:color="auto"/>
                <w:bottom w:val="none" w:sz="0" w:space="0" w:color="auto"/>
                <w:right w:val="none" w:sz="0" w:space="0" w:color="auto"/>
              </w:divBdr>
              <w:divsChild>
                <w:div w:id="709844977">
                  <w:marLeft w:val="0"/>
                  <w:marRight w:val="0"/>
                  <w:marTop w:val="0"/>
                  <w:marBottom w:val="0"/>
                  <w:divBdr>
                    <w:top w:val="none" w:sz="0" w:space="0" w:color="auto"/>
                    <w:left w:val="none" w:sz="0" w:space="0" w:color="auto"/>
                    <w:bottom w:val="none" w:sz="0" w:space="0" w:color="auto"/>
                    <w:right w:val="none" w:sz="0" w:space="0" w:color="auto"/>
                  </w:divBdr>
                  <w:divsChild>
                    <w:div w:id="2135368881">
                      <w:marLeft w:val="0"/>
                      <w:marRight w:val="0"/>
                      <w:marTop w:val="0"/>
                      <w:marBottom w:val="0"/>
                      <w:divBdr>
                        <w:top w:val="none" w:sz="0" w:space="0" w:color="auto"/>
                        <w:left w:val="none" w:sz="0" w:space="0" w:color="auto"/>
                        <w:bottom w:val="none" w:sz="0" w:space="0" w:color="auto"/>
                        <w:right w:val="none" w:sz="0" w:space="0" w:color="auto"/>
                      </w:divBdr>
                      <w:divsChild>
                        <w:div w:id="1619098462">
                          <w:marLeft w:val="0"/>
                          <w:marRight w:val="0"/>
                          <w:marTop w:val="0"/>
                          <w:marBottom w:val="0"/>
                          <w:divBdr>
                            <w:top w:val="none" w:sz="0" w:space="0" w:color="auto"/>
                            <w:left w:val="none" w:sz="0" w:space="0" w:color="auto"/>
                            <w:bottom w:val="none" w:sz="0" w:space="0" w:color="auto"/>
                            <w:right w:val="none" w:sz="0" w:space="0" w:color="auto"/>
                          </w:divBdr>
                          <w:divsChild>
                            <w:div w:id="1132943589">
                              <w:marLeft w:val="0"/>
                              <w:marRight w:val="0"/>
                              <w:marTop w:val="0"/>
                              <w:marBottom w:val="0"/>
                              <w:divBdr>
                                <w:top w:val="none" w:sz="0" w:space="0" w:color="auto"/>
                                <w:left w:val="none" w:sz="0" w:space="0" w:color="auto"/>
                                <w:bottom w:val="none" w:sz="0" w:space="0" w:color="auto"/>
                                <w:right w:val="none" w:sz="0" w:space="0" w:color="auto"/>
                              </w:divBdr>
                              <w:divsChild>
                                <w:div w:id="214050433">
                                  <w:marLeft w:val="0"/>
                                  <w:marRight w:val="0"/>
                                  <w:marTop w:val="0"/>
                                  <w:marBottom w:val="0"/>
                                  <w:divBdr>
                                    <w:top w:val="none" w:sz="0" w:space="0" w:color="auto"/>
                                    <w:left w:val="none" w:sz="0" w:space="0" w:color="auto"/>
                                    <w:bottom w:val="none" w:sz="0" w:space="0" w:color="auto"/>
                                    <w:right w:val="none" w:sz="0" w:space="0" w:color="auto"/>
                                  </w:divBdr>
                                  <w:divsChild>
                                    <w:div w:id="2061632012">
                                      <w:marLeft w:val="0"/>
                                      <w:marRight w:val="0"/>
                                      <w:marTop w:val="0"/>
                                      <w:marBottom w:val="0"/>
                                      <w:divBdr>
                                        <w:top w:val="none" w:sz="0" w:space="0" w:color="auto"/>
                                        <w:left w:val="none" w:sz="0" w:space="0" w:color="auto"/>
                                        <w:bottom w:val="none" w:sz="0" w:space="0" w:color="auto"/>
                                        <w:right w:val="none" w:sz="0" w:space="0" w:color="auto"/>
                                      </w:divBdr>
                                      <w:divsChild>
                                        <w:div w:id="1967078447">
                                          <w:marLeft w:val="0"/>
                                          <w:marRight w:val="0"/>
                                          <w:marTop w:val="0"/>
                                          <w:marBottom w:val="0"/>
                                          <w:divBdr>
                                            <w:top w:val="none" w:sz="0" w:space="0" w:color="auto"/>
                                            <w:left w:val="none" w:sz="0" w:space="0" w:color="auto"/>
                                            <w:bottom w:val="none" w:sz="0" w:space="0" w:color="auto"/>
                                            <w:right w:val="none" w:sz="0" w:space="0" w:color="auto"/>
                                          </w:divBdr>
                                          <w:divsChild>
                                            <w:div w:id="645091790">
                                              <w:marLeft w:val="0"/>
                                              <w:marRight w:val="0"/>
                                              <w:marTop w:val="0"/>
                                              <w:marBottom w:val="0"/>
                                              <w:divBdr>
                                                <w:top w:val="none" w:sz="0" w:space="0" w:color="auto"/>
                                                <w:left w:val="none" w:sz="0" w:space="0" w:color="auto"/>
                                                <w:bottom w:val="none" w:sz="0" w:space="0" w:color="auto"/>
                                                <w:right w:val="none" w:sz="0" w:space="0" w:color="auto"/>
                                              </w:divBdr>
                                              <w:divsChild>
                                                <w:div w:id="1541282108">
                                                  <w:marLeft w:val="0"/>
                                                  <w:marRight w:val="0"/>
                                                  <w:marTop w:val="0"/>
                                                  <w:marBottom w:val="0"/>
                                                  <w:divBdr>
                                                    <w:top w:val="none" w:sz="0" w:space="0" w:color="auto"/>
                                                    <w:left w:val="none" w:sz="0" w:space="0" w:color="auto"/>
                                                    <w:bottom w:val="none" w:sz="0" w:space="0" w:color="auto"/>
                                                    <w:right w:val="none" w:sz="0" w:space="0" w:color="auto"/>
                                                  </w:divBdr>
                                                  <w:divsChild>
                                                    <w:div w:id="574751510">
                                                      <w:marLeft w:val="0"/>
                                                      <w:marRight w:val="0"/>
                                                      <w:marTop w:val="0"/>
                                                      <w:marBottom w:val="0"/>
                                                      <w:divBdr>
                                                        <w:top w:val="none" w:sz="0" w:space="0" w:color="auto"/>
                                                        <w:left w:val="none" w:sz="0" w:space="0" w:color="auto"/>
                                                        <w:bottom w:val="none" w:sz="0" w:space="0" w:color="auto"/>
                                                        <w:right w:val="none" w:sz="0" w:space="0" w:color="auto"/>
                                                      </w:divBdr>
                                                      <w:divsChild>
                                                        <w:div w:id="1105423195">
                                                          <w:marLeft w:val="0"/>
                                                          <w:marRight w:val="0"/>
                                                          <w:marTop w:val="0"/>
                                                          <w:marBottom w:val="0"/>
                                                          <w:divBdr>
                                                            <w:top w:val="none" w:sz="0" w:space="0" w:color="auto"/>
                                                            <w:left w:val="none" w:sz="0" w:space="0" w:color="auto"/>
                                                            <w:bottom w:val="none" w:sz="0" w:space="0" w:color="auto"/>
                                                            <w:right w:val="none" w:sz="0" w:space="0" w:color="auto"/>
                                                          </w:divBdr>
                                                          <w:divsChild>
                                                            <w:div w:id="1351181317">
                                                              <w:marLeft w:val="0"/>
                                                              <w:marRight w:val="0"/>
                                                              <w:marTop w:val="0"/>
                                                              <w:marBottom w:val="0"/>
                                                              <w:divBdr>
                                                                <w:top w:val="none" w:sz="0" w:space="0" w:color="auto"/>
                                                                <w:left w:val="none" w:sz="0" w:space="0" w:color="auto"/>
                                                                <w:bottom w:val="none" w:sz="0" w:space="0" w:color="auto"/>
                                                                <w:right w:val="none" w:sz="0" w:space="0" w:color="auto"/>
                                                              </w:divBdr>
                                                              <w:divsChild>
                                                                <w:div w:id="921568412">
                                                                  <w:marLeft w:val="0"/>
                                                                  <w:marRight w:val="0"/>
                                                                  <w:marTop w:val="0"/>
                                                                  <w:marBottom w:val="0"/>
                                                                  <w:divBdr>
                                                                    <w:top w:val="none" w:sz="0" w:space="0" w:color="auto"/>
                                                                    <w:left w:val="none" w:sz="0" w:space="0" w:color="auto"/>
                                                                    <w:bottom w:val="none" w:sz="0" w:space="0" w:color="auto"/>
                                                                    <w:right w:val="none" w:sz="0" w:space="0" w:color="auto"/>
                                                                  </w:divBdr>
                                                                  <w:divsChild>
                                                                    <w:div w:id="1941571079">
                                                                      <w:marLeft w:val="0"/>
                                                                      <w:marRight w:val="0"/>
                                                                      <w:marTop w:val="0"/>
                                                                      <w:marBottom w:val="0"/>
                                                                      <w:divBdr>
                                                                        <w:top w:val="none" w:sz="0" w:space="0" w:color="auto"/>
                                                                        <w:left w:val="none" w:sz="0" w:space="0" w:color="auto"/>
                                                                        <w:bottom w:val="none" w:sz="0" w:space="0" w:color="auto"/>
                                                                        <w:right w:val="none" w:sz="0" w:space="0" w:color="auto"/>
                                                                      </w:divBdr>
                                                                      <w:divsChild>
                                                                        <w:div w:id="240677312">
                                                                          <w:marLeft w:val="0"/>
                                                                          <w:marRight w:val="0"/>
                                                                          <w:marTop w:val="0"/>
                                                                          <w:marBottom w:val="0"/>
                                                                          <w:divBdr>
                                                                            <w:top w:val="none" w:sz="0" w:space="0" w:color="auto"/>
                                                                            <w:left w:val="none" w:sz="0" w:space="0" w:color="auto"/>
                                                                            <w:bottom w:val="none" w:sz="0" w:space="0" w:color="auto"/>
                                                                            <w:right w:val="none" w:sz="0" w:space="0" w:color="auto"/>
                                                                          </w:divBdr>
                                                                          <w:divsChild>
                                                                            <w:div w:id="588076362">
                                                                              <w:marLeft w:val="0"/>
                                                                              <w:marRight w:val="0"/>
                                                                              <w:marTop w:val="0"/>
                                                                              <w:marBottom w:val="0"/>
                                                                              <w:divBdr>
                                                                                <w:top w:val="none" w:sz="0" w:space="0" w:color="auto"/>
                                                                                <w:left w:val="none" w:sz="0" w:space="0" w:color="auto"/>
                                                                                <w:bottom w:val="none" w:sz="0" w:space="0" w:color="auto"/>
                                                                                <w:right w:val="none" w:sz="0" w:space="0" w:color="auto"/>
                                                                              </w:divBdr>
                                                                              <w:divsChild>
                                                                                <w:div w:id="232011193">
                                                                                  <w:marLeft w:val="0"/>
                                                                                  <w:marRight w:val="0"/>
                                                                                  <w:marTop w:val="0"/>
                                                                                  <w:marBottom w:val="0"/>
                                                                                  <w:divBdr>
                                                                                    <w:top w:val="none" w:sz="0" w:space="0" w:color="auto"/>
                                                                                    <w:left w:val="none" w:sz="0" w:space="0" w:color="auto"/>
                                                                                    <w:bottom w:val="none" w:sz="0" w:space="0" w:color="auto"/>
                                                                                    <w:right w:val="none" w:sz="0" w:space="0" w:color="auto"/>
                                                                                  </w:divBdr>
                                                                                  <w:divsChild>
                                                                                    <w:div w:id="160629514">
                                                                                      <w:marLeft w:val="0"/>
                                                                                      <w:marRight w:val="0"/>
                                                                                      <w:marTop w:val="0"/>
                                                                                      <w:marBottom w:val="0"/>
                                                                                      <w:divBdr>
                                                                                        <w:top w:val="none" w:sz="0" w:space="0" w:color="auto"/>
                                                                                        <w:left w:val="none" w:sz="0" w:space="0" w:color="auto"/>
                                                                                        <w:bottom w:val="none" w:sz="0" w:space="0" w:color="auto"/>
                                                                                        <w:right w:val="none" w:sz="0" w:space="0" w:color="auto"/>
                                                                                      </w:divBdr>
                                                                                      <w:divsChild>
                                                                                        <w:div w:id="1686787532">
                                                                                          <w:marLeft w:val="0"/>
                                                                                          <w:marRight w:val="0"/>
                                                                                          <w:marTop w:val="0"/>
                                                                                          <w:marBottom w:val="0"/>
                                                                                          <w:divBdr>
                                                                                            <w:top w:val="none" w:sz="0" w:space="0" w:color="auto"/>
                                                                                            <w:left w:val="none" w:sz="0" w:space="0" w:color="auto"/>
                                                                                            <w:bottom w:val="none" w:sz="0" w:space="0" w:color="auto"/>
                                                                                            <w:right w:val="none" w:sz="0" w:space="0" w:color="auto"/>
                                                                                          </w:divBdr>
                                                                                          <w:divsChild>
                                                                                            <w:div w:id="960453534">
                                                                                              <w:marLeft w:val="0"/>
                                                                                              <w:marRight w:val="0"/>
                                                                                              <w:marTop w:val="0"/>
                                                                                              <w:marBottom w:val="0"/>
                                                                                              <w:divBdr>
                                                                                                <w:top w:val="none" w:sz="0" w:space="0" w:color="auto"/>
                                                                                                <w:left w:val="none" w:sz="0" w:space="0" w:color="auto"/>
                                                                                                <w:bottom w:val="none" w:sz="0" w:space="0" w:color="auto"/>
                                                                                                <w:right w:val="none" w:sz="0" w:space="0" w:color="auto"/>
                                                                                              </w:divBdr>
                                                                                              <w:divsChild>
                                                                                                <w:div w:id="670837114">
                                                                                                  <w:marLeft w:val="0"/>
                                                                                                  <w:marRight w:val="0"/>
                                                                                                  <w:marTop w:val="0"/>
                                                                                                  <w:marBottom w:val="0"/>
                                                                                                  <w:divBdr>
                                                                                                    <w:top w:val="none" w:sz="0" w:space="0" w:color="auto"/>
                                                                                                    <w:left w:val="none" w:sz="0" w:space="0" w:color="auto"/>
                                                                                                    <w:bottom w:val="none" w:sz="0" w:space="0" w:color="auto"/>
                                                                                                    <w:right w:val="none" w:sz="0" w:space="0" w:color="auto"/>
                                                                                                  </w:divBdr>
                                                                                                  <w:divsChild>
                                                                                                    <w:div w:id="1536505751">
                                                                                                      <w:marLeft w:val="0"/>
                                                                                                      <w:marRight w:val="0"/>
                                                                                                      <w:marTop w:val="0"/>
                                                                                                      <w:marBottom w:val="0"/>
                                                                                                      <w:divBdr>
                                                                                                        <w:top w:val="none" w:sz="0" w:space="0" w:color="auto"/>
                                                                                                        <w:left w:val="none" w:sz="0" w:space="0" w:color="auto"/>
                                                                                                        <w:bottom w:val="none" w:sz="0" w:space="0" w:color="auto"/>
                                                                                                        <w:right w:val="none" w:sz="0" w:space="0" w:color="auto"/>
                                                                                                      </w:divBdr>
                                                                                                      <w:divsChild>
                                                                                                        <w:div w:id="766772340">
                                                                                                          <w:marLeft w:val="0"/>
                                                                                                          <w:marRight w:val="0"/>
                                                                                                          <w:marTop w:val="0"/>
                                                                                                          <w:marBottom w:val="0"/>
                                                                                                          <w:divBdr>
                                                                                                            <w:top w:val="none" w:sz="0" w:space="0" w:color="auto"/>
                                                                                                            <w:left w:val="none" w:sz="0" w:space="0" w:color="auto"/>
                                                                                                            <w:bottom w:val="none" w:sz="0" w:space="0" w:color="auto"/>
                                                                                                            <w:right w:val="none" w:sz="0" w:space="0" w:color="auto"/>
                                                                                                          </w:divBdr>
                                                                                                          <w:divsChild>
                                                                                                            <w:div w:id="1508903344">
                                                                                                              <w:marLeft w:val="0"/>
                                                                                                              <w:marRight w:val="0"/>
                                                                                                              <w:marTop w:val="0"/>
                                                                                                              <w:marBottom w:val="0"/>
                                                                                                              <w:divBdr>
                                                                                                                <w:top w:val="none" w:sz="0" w:space="0" w:color="auto"/>
                                                                                                                <w:left w:val="none" w:sz="0" w:space="0" w:color="auto"/>
                                                                                                                <w:bottom w:val="none" w:sz="0" w:space="0" w:color="auto"/>
                                                                                                                <w:right w:val="none" w:sz="0" w:space="0" w:color="auto"/>
                                                                                                              </w:divBdr>
                                                                                                              <w:divsChild>
                                                                                                                <w:div w:id="2062243914">
                                                                                                                  <w:marLeft w:val="0"/>
                                                                                                                  <w:marRight w:val="0"/>
                                                                                                                  <w:marTop w:val="0"/>
                                                                                                                  <w:marBottom w:val="0"/>
                                                                                                                  <w:divBdr>
                                                                                                                    <w:top w:val="none" w:sz="0" w:space="0" w:color="auto"/>
                                                                                                                    <w:left w:val="none" w:sz="0" w:space="0" w:color="auto"/>
                                                                                                                    <w:bottom w:val="none" w:sz="0" w:space="0" w:color="auto"/>
                                                                                                                    <w:right w:val="none" w:sz="0" w:space="0" w:color="auto"/>
                                                                                                                  </w:divBdr>
                                                                                                                </w:div>
                                                                                                                <w:div w:id="188222966">
                                                                                                                  <w:marLeft w:val="720"/>
                                                                                                                  <w:marRight w:val="0"/>
                                                                                                                  <w:marTop w:val="0"/>
                                                                                                                  <w:marBottom w:val="0"/>
                                                                                                                  <w:divBdr>
                                                                                                                    <w:top w:val="none" w:sz="0" w:space="0" w:color="auto"/>
                                                                                                                    <w:left w:val="none" w:sz="0" w:space="0" w:color="auto"/>
                                                                                                                    <w:bottom w:val="none" w:sz="0" w:space="0" w:color="auto"/>
                                                                                                                    <w:right w:val="none" w:sz="0" w:space="0" w:color="auto"/>
                                                                                                                  </w:divBdr>
                                                                                                                  <w:divsChild>
                                                                                                                    <w:div w:id="913202359">
                                                                                                                      <w:marLeft w:val="0"/>
                                                                                                                      <w:marRight w:val="0"/>
                                                                                                                      <w:marTop w:val="0"/>
                                                                                                                      <w:marBottom w:val="0"/>
                                                                                                                      <w:divBdr>
                                                                                                                        <w:top w:val="none" w:sz="0" w:space="0" w:color="auto"/>
                                                                                                                        <w:left w:val="none" w:sz="0" w:space="0" w:color="auto"/>
                                                                                                                        <w:bottom w:val="none" w:sz="0" w:space="0" w:color="auto"/>
                                                                                                                        <w:right w:val="none" w:sz="0" w:space="0" w:color="auto"/>
                                                                                                                      </w:divBdr>
                                                                                                                    </w:div>
                                                                                                                  </w:divsChild>
                                                                                                                </w:div>
                                                                                                                <w:div w:id="2035033967">
                                                                                                                  <w:marLeft w:val="720"/>
                                                                                                                  <w:marRight w:val="0"/>
                                                                                                                  <w:marTop w:val="0"/>
                                                                                                                  <w:marBottom w:val="0"/>
                                                                                                                  <w:divBdr>
                                                                                                                    <w:top w:val="none" w:sz="0" w:space="0" w:color="auto"/>
                                                                                                                    <w:left w:val="none" w:sz="0" w:space="0" w:color="auto"/>
                                                                                                                    <w:bottom w:val="none" w:sz="0" w:space="0" w:color="auto"/>
                                                                                                                    <w:right w:val="none" w:sz="0" w:space="0" w:color="auto"/>
                                                                                                                  </w:divBdr>
                                                                                                                  <w:divsChild>
                                                                                                                    <w:div w:id="492456191">
                                                                                                                      <w:marLeft w:val="0"/>
                                                                                                                      <w:marRight w:val="0"/>
                                                                                                                      <w:marTop w:val="0"/>
                                                                                                                      <w:marBottom w:val="0"/>
                                                                                                                      <w:divBdr>
                                                                                                                        <w:top w:val="none" w:sz="0" w:space="0" w:color="auto"/>
                                                                                                                        <w:left w:val="none" w:sz="0" w:space="0" w:color="auto"/>
                                                                                                                        <w:bottom w:val="none" w:sz="0" w:space="0" w:color="auto"/>
                                                                                                                        <w:right w:val="none" w:sz="0" w:space="0" w:color="auto"/>
                                                                                                                      </w:divBdr>
                                                                                                                    </w:div>
                                                                                                                  </w:divsChild>
                                                                                                                </w:div>
                                                                                                                <w:div w:id="1224758561">
                                                                                                                  <w:marLeft w:val="720"/>
                                                                                                                  <w:marRight w:val="0"/>
                                                                                                                  <w:marTop w:val="0"/>
                                                                                                                  <w:marBottom w:val="0"/>
                                                                                                                  <w:divBdr>
                                                                                                                    <w:top w:val="none" w:sz="0" w:space="0" w:color="auto"/>
                                                                                                                    <w:left w:val="none" w:sz="0" w:space="0" w:color="auto"/>
                                                                                                                    <w:bottom w:val="none" w:sz="0" w:space="0" w:color="auto"/>
                                                                                                                    <w:right w:val="none" w:sz="0" w:space="0" w:color="auto"/>
                                                                                                                  </w:divBdr>
                                                                                                                  <w:divsChild>
                                                                                                                    <w:div w:id="1354040028">
                                                                                                                      <w:marLeft w:val="0"/>
                                                                                                                      <w:marRight w:val="0"/>
                                                                                                                      <w:marTop w:val="0"/>
                                                                                                                      <w:marBottom w:val="0"/>
                                                                                                                      <w:divBdr>
                                                                                                                        <w:top w:val="none" w:sz="0" w:space="0" w:color="auto"/>
                                                                                                                        <w:left w:val="none" w:sz="0" w:space="0" w:color="auto"/>
                                                                                                                        <w:bottom w:val="none" w:sz="0" w:space="0" w:color="auto"/>
                                                                                                                        <w:right w:val="none" w:sz="0" w:space="0" w:color="auto"/>
                                                                                                                      </w:divBdr>
                                                                                                                    </w:div>
                                                                                                                  </w:divsChild>
                                                                                                                </w:div>
                                                                                                                <w:div w:id="581640190">
                                                                                                                  <w:marLeft w:val="720"/>
                                                                                                                  <w:marRight w:val="0"/>
                                                                                                                  <w:marTop w:val="0"/>
                                                                                                                  <w:marBottom w:val="160"/>
                                                                                                                  <w:divBdr>
                                                                                                                    <w:top w:val="none" w:sz="0" w:space="0" w:color="auto"/>
                                                                                                                    <w:left w:val="none" w:sz="0" w:space="0" w:color="auto"/>
                                                                                                                    <w:bottom w:val="none" w:sz="0" w:space="0" w:color="auto"/>
                                                                                                                    <w:right w:val="none" w:sz="0" w:space="0" w:color="auto"/>
                                                                                                                  </w:divBdr>
                                                                                                                  <w:divsChild>
                                                                                                                    <w:div w:id="20469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9886">
                                                                                                              <w:marLeft w:val="0"/>
                                                                                                              <w:marRight w:val="0"/>
                                                                                                              <w:marTop w:val="0"/>
                                                                                                              <w:marBottom w:val="0"/>
                                                                                                              <w:divBdr>
                                                                                                                <w:top w:val="none" w:sz="0" w:space="0" w:color="auto"/>
                                                                                                                <w:left w:val="none" w:sz="0" w:space="0" w:color="auto"/>
                                                                                                                <w:bottom w:val="none" w:sz="0" w:space="0" w:color="auto"/>
                                                                                                                <w:right w:val="none" w:sz="0" w:space="0" w:color="auto"/>
                                                                                                              </w:divBdr>
                                                                                                              <w:divsChild>
                                                                                                                <w:div w:id="772673585">
                                                                                                                  <w:marLeft w:val="0"/>
                                                                                                                  <w:marRight w:val="0"/>
                                                                                                                  <w:marTop w:val="0"/>
                                                                                                                  <w:marBottom w:val="0"/>
                                                                                                                  <w:divBdr>
                                                                                                                    <w:top w:val="none" w:sz="0" w:space="0" w:color="auto"/>
                                                                                                                    <w:left w:val="none" w:sz="0" w:space="0" w:color="auto"/>
                                                                                                                    <w:bottom w:val="none" w:sz="0" w:space="0" w:color="auto"/>
                                                                                                                    <w:right w:val="none" w:sz="0" w:space="0" w:color="auto"/>
                                                                                                                  </w:divBdr>
                                                                                                                </w:div>
                                                                                                              </w:divsChild>
                                                                                                            </w:div>
                                                                                                            <w:div w:id="231895359">
                                                                                                              <w:marLeft w:val="0"/>
                                                                                                              <w:marRight w:val="0"/>
                                                                                                              <w:marTop w:val="0"/>
                                                                                                              <w:marBottom w:val="0"/>
                                                                                                              <w:divBdr>
                                                                                                                <w:top w:val="none" w:sz="0" w:space="0" w:color="auto"/>
                                                                                                                <w:left w:val="none" w:sz="0" w:space="0" w:color="auto"/>
                                                                                                                <w:bottom w:val="none" w:sz="0" w:space="0" w:color="auto"/>
                                                                                                                <w:right w:val="none" w:sz="0" w:space="0" w:color="auto"/>
                                                                                                              </w:divBdr>
                                                                                                              <w:divsChild>
                                                                                                                <w:div w:id="21169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181869">
      <w:bodyDiv w:val="1"/>
      <w:marLeft w:val="0"/>
      <w:marRight w:val="0"/>
      <w:marTop w:val="0"/>
      <w:marBottom w:val="0"/>
      <w:divBdr>
        <w:top w:val="none" w:sz="0" w:space="0" w:color="auto"/>
        <w:left w:val="none" w:sz="0" w:space="0" w:color="auto"/>
        <w:bottom w:val="none" w:sz="0" w:space="0" w:color="auto"/>
        <w:right w:val="none" w:sz="0" w:space="0" w:color="auto"/>
      </w:divBdr>
    </w:div>
    <w:div w:id="1554460893">
      <w:bodyDiv w:val="1"/>
      <w:marLeft w:val="0"/>
      <w:marRight w:val="0"/>
      <w:marTop w:val="0"/>
      <w:marBottom w:val="0"/>
      <w:divBdr>
        <w:top w:val="none" w:sz="0" w:space="0" w:color="auto"/>
        <w:left w:val="none" w:sz="0" w:space="0" w:color="auto"/>
        <w:bottom w:val="none" w:sz="0" w:space="0" w:color="auto"/>
        <w:right w:val="none" w:sz="0" w:space="0" w:color="auto"/>
      </w:divBdr>
      <w:divsChild>
        <w:div w:id="625623988">
          <w:marLeft w:val="720"/>
          <w:marRight w:val="0"/>
          <w:marTop w:val="96"/>
          <w:marBottom w:val="0"/>
          <w:divBdr>
            <w:top w:val="none" w:sz="0" w:space="0" w:color="auto"/>
            <w:left w:val="none" w:sz="0" w:space="0" w:color="auto"/>
            <w:bottom w:val="none" w:sz="0" w:space="0" w:color="auto"/>
            <w:right w:val="none" w:sz="0" w:space="0" w:color="auto"/>
          </w:divBdr>
        </w:div>
        <w:div w:id="1512646533">
          <w:marLeft w:val="720"/>
          <w:marRight w:val="0"/>
          <w:marTop w:val="96"/>
          <w:marBottom w:val="0"/>
          <w:divBdr>
            <w:top w:val="none" w:sz="0" w:space="0" w:color="auto"/>
            <w:left w:val="none" w:sz="0" w:space="0" w:color="auto"/>
            <w:bottom w:val="none" w:sz="0" w:space="0" w:color="auto"/>
            <w:right w:val="none" w:sz="0" w:space="0" w:color="auto"/>
          </w:divBdr>
        </w:div>
        <w:div w:id="1982424270">
          <w:marLeft w:val="720"/>
          <w:marRight w:val="0"/>
          <w:marTop w:val="96"/>
          <w:marBottom w:val="0"/>
          <w:divBdr>
            <w:top w:val="none" w:sz="0" w:space="0" w:color="auto"/>
            <w:left w:val="none" w:sz="0" w:space="0" w:color="auto"/>
            <w:bottom w:val="none" w:sz="0" w:space="0" w:color="auto"/>
            <w:right w:val="none" w:sz="0" w:space="0" w:color="auto"/>
          </w:divBdr>
        </w:div>
        <w:div w:id="557975679">
          <w:marLeft w:val="720"/>
          <w:marRight w:val="0"/>
          <w:marTop w:val="96"/>
          <w:marBottom w:val="0"/>
          <w:divBdr>
            <w:top w:val="none" w:sz="0" w:space="0" w:color="auto"/>
            <w:left w:val="none" w:sz="0" w:space="0" w:color="auto"/>
            <w:bottom w:val="none" w:sz="0" w:space="0" w:color="auto"/>
            <w:right w:val="none" w:sz="0" w:space="0" w:color="auto"/>
          </w:divBdr>
        </w:div>
        <w:div w:id="1030497777">
          <w:marLeft w:val="720"/>
          <w:marRight w:val="0"/>
          <w:marTop w:val="96"/>
          <w:marBottom w:val="0"/>
          <w:divBdr>
            <w:top w:val="none" w:sz="0" w:space="0" w:color="auto"/>
            <w:left w:val="none" w:sz="0" w:space="0" w:color="auto"/>
            <w:bottom w:val="none" w:sz="0" w:space="0" w:color="auto"/>
            <w:right w:val="none" w:sz="0" w:space="0" w:color="auto"/>
          </w:divBdr>
        </w:div>
        <w:div w:id="765076733">
          <w:marLeft w:val="720"/>
          <w:marRight w:val="0"/>
          <w:marTop w:val="96"/>
          <w:marBottom w:val="0"/>
          <w:divBdr>
            <w:top w:val="none" w:sz="0" w:space="0" w:color="auto"/>
            <w:left w:val="none" w:sz="0" w:space="0" w:color="auto"/>
            <w:bottom w:val="none" w:sz="0" w:space="0" w:color="auto"/>
            <w:right w:val="none" w:sz="0" w:space="0" w:color="auto"/>
          </w:divBdr>
        </w:div>
        <w:div w:id="1111781651">
          <w:marLeft w:val="720"/>
          <w:marRight w:val="0"/>
          <w:marTop w:val="96"/>
          <w:marBottom w:val="0"/>
          <w:divBdr>
            <w:top w:val="none" w:sz="0" w:space="0" w:color="auto"/>
            <w:left w:val="none" w:sz="0" w:space="0" w:color="auto"/>
            <w:bottom w:val="none" w:sz="0" w:space="0" w:color="auto"/>
            <w:right w:val="none" w:sz="0" w:space="0" w:color="auto"/>
          </w:divBdr>
        </w:div>
        <w:div w:id="92937912">
          <w:marLeft w:val="720"/>
          <w:marRight w:val="0"/>
          <w:marTop w:val="96"/>
          <w:marBottom w:val="0"/>
          <w:divBdr>
            <w:top w:val="none" w:sz="0" w:space="0" w:color="auto"/>
            <w:left w:val="none" w:sz="0" w:space="0" w:color="auto"/>
            <w:bottom w:val="none" w:sz="0" w:space="0" w:color="auto"/>
            <w:right w:val="none" w:sz="0" w:space="0" w:color="auto"/>
          </w:divBdr>
        </w:div>
        <w:div w:id="1914700285">
          <w:marLeft w:val="720"/>
          <w:marRight w:val="0"/>
          <w:marTop w:val="96"/>
          <w:marBottom w:val="0"/>
          <w:divBdr>
            <w:top w:val="none" w:sz="0" w:space="0" w:color="auto"/>
            <w:left w:val="none" w:sz="0" w:space="0" w:color="auto"/>
            <w:bottom w:val="none" w:sz="0" w:space="0" w:color="auto"/>
            <w:right w:val="none" w:sz="0" w:space="0" w:color="auto"/>
          </w:divBdr>
        </w:div>
        <w:div w:id="1052735413">
          <w:marLeft w:val="720"/>
          <w:marRight w:val="0"/>
          <w:marTop w:val="96"/>
          <w:marBottom w:val="0"/>
          <w:divBdr>
            <w:top w:val="none" w:sz="0" w:space="0" w:color="auto"/>
            <w:left w:val="none" w:sz="0" w:space="0" w:color="auto"/>
            <w:bottom w:val="none" w:sz="0" w:space="0" w:color="auto"/>
            <w:right w:val="none" w:sz="0" w:space="0" w:color="auto"/>
          </w:divBdr>
        </w:div>
        <w:div w:id="2063407225">
          <w:marLeft w:val="720"/>
          <w:marRight w:val="0"/>
          <w:marTop w:val="96"/>
          <w:marBottom w:val="0"/>
          <w:divBdr>
            <w:top w:val="none" w:sz="0" w:space="0" w:color="auto"/>
            <w:left w:val="none" w:sz="0" w:space="0" w:color="auto"/>
            <w:bottom w:val="none" w:sz="0" w:space="0" w:color="auto"/>
            <w:right w:val="none" w:sz="0" w:space="0" w:color="auto"/>
          </w:divBdr>
        </w:div>
      </w:divsChild>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 w:id="18467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ept.%20Chair\Meeting%20minutes%20and%20agenda\Sep.%209,%202016%20Meeting\August%2022,%202016%20Meeting%20Minutes.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Dept.%20Chair\Meeting%20minutes%20and%20agenda\Sep.%209,%202016%20Meeting\Student%20Safety%20Contract.pdf" TargetMode="External"/><Relationship Id="rId5" Type="http://schemas.openxmlformats.org/officeDocument/2006/relationships/webSettings" Target="webSettings.xml"/><Relationship Id="rId10" Type="http://schemas.openxmlformats.org/officeDocument/2006/relationships/hyperlink" Target="file:///E:\Dept.%20Chair\Meeting%20minutes%20and%20agenda\Sep.%209,%202016%20Meeting\Student%20Safety%20Contract-present.pdf" TargetMode="External"/><Relationship Id="rId4" Type="http://schemas.openxmlformats.org/officeDocument/2006/relationships/settings" Target="settings.xml"/><Relationship Id="rId9" Type="http://schemas.openxmlformats.org/officeDocument/2006/relationships/hyperlink" Target="file:///E:\Dept.%20Chair\Meeting%20minutes%20and%20agenda\Sep.%209,%202016%20Meeting\August%2022,%202016%20Meeting%20Minutes.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DD454-CB15-4C5B-A01D-9F1EFCF5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2</cp:revision>
  <cp:lastPrinted>2015-10-03T22:02:00Z</cp:lastPrinted>
  <dcterms:created xsi:type="dcterms:W3CDTF">2016-10-15T17:55:00Z</dcterms:created>
  <dcterms:modified xsi:type="dcterms:W3CDTF">2016-10-15T17:55:00Z</dcterms:modified>
</cp:coreProperties>
</file>