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line="240" w:lineRule="auto"/>
        <w:contextualSpacing w:val="0"/>
      </w:pPr>
      <w:r w:rsidDel="00000000" w:rsidR="00000000" w:rsidRPr="00000000">
        <w:rPr>
          <w:rFonts w:ascii="Calibri" w:cs="Calibri" w:eastAsia="Calibri" w:hAnsi="Calibri"/>
          <w:b w:val="1"/>
          <w:i w:val="1"/>
          <w:sz w:val="24"/>
          <w:szCs w:val="24"/>
          <w:rtl w:val="0"/>
        </w:rPr>
        <w:t xml:space="preserve">Faculty Librarians Meeting</w:t>
      </w:r>
      <w:r w:rsidDel="00000000" w:rsidR="00000000" w:rsidRPr="00000000">
        <w:rPr>
          <w:rtl w:val="0"/>
        </w:rPr>
      </w:r>
      <w:r w:rsidDel="00000000" w:rsidR="00000000" w:rsidRPr="00000000">
        <w:drawing>
          <wp:anchor allowOverlap="1" behindDoc="0" distB="0" distT="0" distL="0" distR="0" hidden="0" layoutInCell="0" locked="0" relativeHeight="0" simplePos="0">
            <wp:simplePos x="0" y="0"/>
            <wp:positionH relativeFrom="margin">
              <wp:posOffset>3505200</wp:posOffset>
            </wp:positionH>
            <wp:positionV relativeFrom="paragraph">
              <wp:posOffset>85725</wp:posOffset>
            </wp:positionV>
            <wp:extent cx="2386013" cy="724159"/>
            <wp:effectExtent b="0" l="0" r="0" t="0"/>
            <wp:wrapSquare wrapText="bothSides" distB="0" distT="0" distL="0" distR="0"/>
            <wp:docPr descr="FSW_OfficialLogo.png" id="1" name="image01.png"/>
            <a:graphic>
              <a:graphicData uri="http://schemas.openxmlformats.org/drawingml/2006/picture">
                <pic:pic>
                  <pic:nvPicPr>
                    <pic:cNvPr descr="FSW_OfficialLogo.png" id="0" name="image01.png"/>
                    <pic:cNvPicPr preferRelativeResize="0"/>
                  </pic:nvPicPr>
                  <pic:blipFill>
                    <a:blip r:embed="rId5"/>
                    <a:srcRect b="0" l="0" r="0" t="0"/>
                    <a:stretch>
                      <a:fillRect/>
                    </a:stretch>
                  </pic:blipFill>
                  <pic:spPr>
                    <a:xfrm>
                      <a:off x="0" y="0"/>
                      <a:ext cx="2386013" cy="724159"/>
                    </a:xfrm>
                    <a:prstGeom prst="rect"/>
                    <a:ln/>
                  </pic:spPr>
                </pic:pic>
              </a:graphicData>
            </a:graphic>
          </wp:anchor>
        </w:drawing>
      </w:r>
    </w:p>
    <w:p w:rsidR="00000000" w:rsidDel="00000000" w:rsidP="00000000" w:rsidRDefault="00000000" w:rsidRPr="00000000">
      <w:pPr>
        <w:spacing w:line="240" w:lineRule="auto"/>
        <w:contextualSpacing w:val="0"/>
      </w:pPr>
      <w:r w:rsidDel="00000000" w:rsidR="00000000" w:rsidRPr="00000000">
        <w:rPr>
          <w:rFonts w:ascii="Calibri" w:cs="Calibri" w:eastAsia="Calibri" w:hAnsi="Calibri"/>
          <w:b w:val="1"/>
          <w:sz w:val="24"/>
          <w:szCs w:val="24"/>
          <w:rtl w:val="0"/>
        </w:rPr>
        <w:t xml:space="preserve">Meeting Minutes</w:t>
      </w:r>
    </w:p>
    <w:p w:rsidR="00000000" w:rsidDel="00000000" w:rsidP="00000000" w:rsidRDefault="00000000" w:rsidRPr="00000000">
      <w:pPr>
        <w:spacing w:line="240" w:lineRule="auto"/>
        <w:contextualSpacing w:val="0"/>
      </w:pPr>
      <w:r w:rsidDel="00000000" w:rsidR="00000000" w:rsidRPr="00000000">
        <w:rPr>
          <w:rFonts w:ascii="Calibri" w:cs="Calibri" w:eastAsia="Calibri" w:hAnsi="Calibri"/>
          <w:b w:val="1"/>
          <w:sz w:val="24"/>
          <w:szCs w:val="24"/>
          <w:rtl w:val="0"/>
        </w:rPr>
        <w:t xml:space="preserve">Date:</w:t>
      </w:r>
      <w:r w:rsidDel="00000000" w:rsidR="00000000" w:rsidRPr="00000000">
        <w:rPr>
          <w:rFonts w:ascii="Calibri" w:cs="Calibri" w:eastAsia="Calibri" w:hAnsi="Calibri"/>
          <w:sz w:val="24"/>
          <w:szCs w:val="24"/>
          <w:rtl w:val="0"/>
        </w:rPr>
        <w:t xml:space="preserve"> </w:t>
        <w:tab/>
        <w:tab/>
        <w:t xml:space="preserve">April 12, 2016,  2:00 PM</w:t>
      </w:r>
    </w:p>
    <w:p w:rsidR="00000000" w:rsidDel="00000000" w:rsidP="00000000" w:rsidRDefault="00000000" w:rsidRPr="00000000">
      <w:pPr>
        <w:spacing w:line="240" w:lineRule="auto"/>
        <w:contextualSpacing w:val="0"/>
      </w:pPr>
      <w:r w:rsidDel="00000000" w:rsidR="00000000" w:rsidRPr="00000000">
        <w:rPr>
          <w:rFonts w:ascii="Calibri" w:cs="Calibri" w:eastAsia="Calibri" w:hAnsi="Calibri"/>
          <w:b w:val="1"/>
          <w:sz w:val="24"/>
          <w:szCs w:val="24"/>
          <w:rtl w:val="0"/>
        </w:rPr>
        <w:t xml:space="preserve">Location:</w:t>
      </w:r>
      <w:r w:rsidDel="00000000" w:rsidR="00000000" w:rsidRPr="00000000">
        <w:rPr>
          <w:rFonts w:ascii="Calibri" w:cs="Calibri" w:eastAsia="Calibri" w:hAnsi="Calibri"/>
          <w:sz w:val="24"/>
          <w:szCs w:val="24"/>
          <w:rtl w:val="0"/>
        </w:rPr>
        <w:tab/>
        <w:t xml:space="preserve">J-204</w:t>
      </w:r>
    </w:p>
    <w:p w:rsidR="00000000" w:rsidDel="00000000" w:rsidP="00000000" w:rsidRDefault="00000000" w:rsidRPr="00000000">
      <w:pPr>
        <w:spacing w:line="240" w:lineRule="auto"/>
        <w:contextualSpacing w:val="0"/>
      </w:pPr>
      <w:r w:rsidDel="00000000" w:rsidR="00000000" w:rsidRPr="00000000">
        <w:rPr>
          <w:rtl w:val="0"/>
        </w:rPr>
      </w:r>
    </w:p>
    <w:tbl>
      <w:tblPr>
        <w:tblStyle w:val="Table1"/>
        <w:bidi w:val="0"/>
        <w:tblW w:w="9360.0" w:type="dxa"/>
        <w:jc w:val="center"/>
        <w:tblInd w:w="-115.0" w:type="dxa"/>
        <w:tblBorders>
          <w:top w:color="9f8ab9" w:space="0" w:sz="8" w:val="single"/>
          <w:left w:color="9f8ab9" w:space="0" w:sz="8" w:val="single"/>
          <w:bottom w:color="9f8ab9" w:space="0" w:sz="8" w:val="single"/>
          <w:right w:color="9f8ab9" w:space="0" w:sz="8" w:val="single"/>
          <w:insideH w:color="9f8ab9" w:space="0" w:sz="8" w:val="single"/>
          <w:insideV w:color="9f8ab9" w:space="0" w:sz="8" w:val="single"/>
        </w:tblBorders>
        <w:tblLayout w:type="fixed"/>
        <w:tblLook w:val="04A0"/>
      </w:tblPr>
      <w:tblGrid>
        <w:gridCol w:w="4260"/>
        <w:gridCol w:w="1530"/>
        <w:gridCol w:w="1695"/>
        <w:gridCol w:w="1875"/>
        <w:tblGridChange w:id="0">
          <w:tblGrid>
            <w:gridCol w:w="4260"/>
            <w:gridCol w:w="1530"/>
            <w:gridCol w:w="1695"/>
            <w:gridCol w:w="1875"/>
          </w:tblGrid>
        </w:tblGridChange>
      </w:tblGrid>
      <w:tr>
        <w:tc>
          <w:tcPr/>
          <w:p w:rsidR="00000000" w:rsidDel="00000000" w:rsidP="00000000" w:rsidRDefault="00000000" w:rsidRPr="00000000">
            <w:pPr>
              <w:spacing w:line="240" w:lineRule="auto"/>
              <w:contextualSpacing w:val="0"/>
            </w:pPr>
            <w:r w:rsidDel="00000000" w:rsidR="00000000" w:rsidRPr="00000000">
              <w:rPr>
                <w:rtl w:val="0"/>
              </w:rPr>
            </w:r>
          </w:p>
        </w:tc>
        <w:tc>
          <w:tcPr/>
          <w:p w:rsidR="00000000" w:rsidDel="00000000" w:rsidP="00000000" w:rsidRDefault="00000000" w:rsidRPr="00000000">
            <w:pPr>
              <w:spacing w:line="240" w:lineRule="auto"/>
              <w:contextualSpacing w:val="0"/>
              <w:jc w:val="center"/>
            </w:pPr>
            <w:r w:rsidDel="00000000" w:rsidR="00000000" w:rsidRPr="00000000">
              <w:rPr>
                <w:rFonts w:ascii="Calibri" w:cs="Calibri" w:eastAsia="Calibri" w:hAnsi="Calibri"/>
                <w:b w:val="0"/>
                <w:sz w:val="24"/>
                <w:szCs w:val="24"/>
                <w:rtl w:val="0"/>
              </w:rPr>
              <w:t xml:space="preserve">Present</w:t>
            </w:r>
          </w:p>
        </w:tc>
        <w:tc>
          <w:tcPr/>
          <w:p w:rsidR="00000000" w:rsidDel="00000000" w:rsidP="00000000" w:rsidRDefault="00000000" w:rsidRPr="00000000">
            <w:pPr>
              <w:spacing w:line="240" w:lineRule="auto"/>
              <w:contextualSpacing w:val="0"/>
              <w:jc w:val="center"/>
            </w:pPr>
            <w:r w:rsidDel="00000000" w:rsidR="00000000" w:rsidRPr="00000000">
              <w:rPr>
                <w:rFonts w:ascii="Calibri" w:cs="Calibri" w:eastAsia="Calibri" w:hAnsi="Calibri"/>
                <w:b w:val="0"/>
                <w:sz w:val="24"/>
                <w:szCs w:val="24"/>
                <w:rtl w:val="0"/>
              </w:rPr>
              <w:t xml:space="preserve">Absent</w:t>
            </w:r>
          </w:p>
        </w:tc>
        <w:tc>
          <w:tcPr/>
          <w:p w:rsidR="00000000" w:rsidDel="00000000" w:rsidP="00000000" w:rsidRDefault="00000000" w:rsidRPr="00000000">
            <w:pPr>
              <w:spacing w:line="240" w:lineRule="auto"/>
              <w:contextualSpacing w:val="0"/>
              <w:jc w:val="center"/>
            </w:pPr>
            <w:r w:rsidDel="00000000" w:rsidR="00000000" w:rsidRPr="00000000">
              <w:rPr>
                <w:rFonts w:ascii="Calibri" w:cs="Calibri" w:eastAsia="Calibri" w:hAnsi="Calibri"/>
                <w:b w:val="0"/>
                <w:sz w:val="24"/>
                <w:szCs w:val="24"/>
                <w:rtl w:val="0"/>
              </w:rPr>
              <w:t xml:space="preserve">Excused</w:t>
            </w:r>
          </w:p>
        </w:tc>
      </w:tr>
      <w:tr>
        <w:tc>
          <w:tcPr/>
          <w:p w:rsidR="00000000" w:rsidDel="00000000" w:rsidP="00000000" w:rsidRDefault="00000000" w:rsidRPr="00000000">
            <w:pPr>
              <w:spacing w:line="240" w:lineRule="auto"/>
              <w:contextualSpacing w:val="0"/>
            </w:pPr>
            <w:r w:rsidDel="00000000" w:rsidR="00000000" w:rsidRPr="00000000">
              <w:rPr>
                <w:rFonts w:ascii="Calibri" w:cs="Calibri" w:eastAsia="Calibri" w:hAnsi="Calibri"/>
                <w:b w:val="0"/>
                <w:rtl w:val="0"/>
              </w:rPr>
              <w:t xml:space="preserve">Dr. Eileen DeLuca</w:t>
            </w:r>
          </w:p>
        </w:tc>
        <w:tc>
          <w:tcPr/>
          <w:p w:rsidR="00000000" w:rsidDel="00000000" w:rsidP="00000000" w:rsidRDefault="00000000" w:rsidRPr="00000000">
            <w:pPr>
              <w:spacing w:line="240" w:lineRule="auto"/>
              <w:contextualSpacing w:val="0"/>
              <w:jc w:val="center"/>
            </w:pPr>
            <w:r w:rsidDel="00000000" w:rsidR="00000000" w:rsidRPr="00000000">
              <w:rPr>
                <w:rFonts w:ascii="Calibri" w:cs="Calibri" w:eastAsia="Calibri" w:hAnsi="Calibri"/>
                <w:sz w:val="24"/>
                <w:szCs w:val="24"/>
                <w:rtl w:val="0"/>
              </w:rPr>
              <w:t xml:space="preserve">x</w:t>
            </w:r>
          </w:p>
        </w:tc>
        <w:tc>
          <w:tcPr/>
          <w:p w:rsidR="00000000" w:rsidDel="00000000" w:rsidP="00000000" w:rsidRDefault="00000000" w:rsidRPr="00000000">
            <w:pPr>
              <w:spacing w:line="240" w:lineRule="auto"/>
              <w:contextualSpacing w:val="0"/>
              <w:jc w:val="center"/>
            </w:pPr>
            <w:r w:rsidDel="00000000" w:rsidR="00000000" w:rsidRPr="00000000">
              <w:rPr>
                <w:rtl w:val="0"/>
              </w:rPr>
            </w:r>
          </w:p>
        </w:tc>
        <w:tc>
          <w:tcPr/>
          <w:p w:rsidR="00000000" w:rsidDel="00000000" w:rsidP="00000000" w:rsidRDefault="00000000" w:rsidRPr="00000000">
            <w:pPr>
              <w:spacing w:line="240" w:lineRule="auto"/>
              <w:contextualSpacing w:val="0"/>
              <w:jc w:val="center"/>
            </w:pPr>
            <w:r w:rsidDel="00000000" w:rsidR="00000000" w:rsidRPr="00000000">
              <w:rPr>
                <w:rtl w:val="0"/>
              </w:rPr>
            </w:r>
          </w:p>
        </w:tc>
      </w:tr>
      <w:tr>
        <w:tc>
          <w:tcPr/>
          <w:p w:rsidR="00000000" w:rsidDel="00000000" w:rsidP="00000000" w:rsidRDefault="00000000" w:rsidRPr="00000000">
            <w:pPr>
              <w:spacing w:line="240" w:lineRule="auto"/>
              <w:contextualSpacing w:val="0"/>
            </w:pPr>
            <w:r w:rsidDel="00000000" w:rsidR="00000000" w:rsidRPr="00000000">
              <w:rPr>
                <w:rFonts w:ascii="Calibri" w:cs="Calibri" w:eastAsia="Calibri" w:hAnsi="Calibri"/>
                <w:b w:val="0"/>
                <w:rtl w:val="0"/>
              </w:rPr>
              <w:t xml:space="preserve">William Shuluk</w:t>
            </w:r>
          </w:p>
        </w:tc>
        <w:tc>
          <w:tcPr/>
          <w:p w:rsidR="00000000" w:rsidDel="00000000" w:rsidP="00000000" w:rsidRDefault="00000000" w:rsidRPr="00000000">
            <w:pPr>
              <w:spacing w:line="240" w:lineRule="auto"/>
              <w:contextualSpacing w:val="0"/>
              <w:jc w:val="center"/>
            </w:pPr>
            <w:r w:rsidDel="00000000" w:rsidR="00000000" w:rsidRPr="00000000">
              <w:rPr>
                <w:rFonts w:ascii="Calibri" w:cs="Calibri" w:eastAsia="Calibri" w:hAnsi="Calibri"/>
                <w:sz w:val="24"/>
                <w:szCs w:val="24"/>
                <w:rtl w:val="0"/>
              </w:rPr>
              <w:t xml:space="preserve">x</w:t>
            </w:r>
          </w:p>
        </w:tc>
        <w:tc>
          <w:tcPr/>
          <w:p w:rsidR="00000000" w:rsidDel="00000000" w:rsidP="00000000" w:rsidRDefault="00000000" w:rsidRPr="00000000">
            <w:pPr>
              <w:spacing w:line="240" w:lineRule="auto"/>
              <w:contextualSpacing w:val="0"/>
              <w:jc w:val="center"/>
            </w:pPr>
            <w:r w:rsidDel="00000000" w:rsidR="00000000" w:rsidRPr="00000000">
              <w:rPr>
                <w:rtl w:val="0"/>
              </w:rPr>
            </w:r>
          </w:p>
        </w:tc>
        <w:tc>
          <w:tcPr/>
          <w:p w:rsidR="00000000" w:rsidDel="00000000" w:rsidP="00000000" w:rsidRDefault="00000000" w:rsidRPr="00000000">
            <w:pPr>
              <w:spacing w:line="240" w:lineRule="auto"/>
              <w:contextualSpacing w:val="0"/>
              <w:jc w:val="center"/>
            </w:pPr>
            <w:r w:rsidDel="00000000" w:rsidR="00000000" w:rsidRPr="00000000">
              <w:rPr>
                <w:rtl w:val="0"/>
              </w:rPr>
            </w:r>
          </w:p>
        </w:tc>
      </w:tr>
      <w:tr>
        <w:tc>
          <w:tcPr/>
          <w:p w:rsidR="00000000" w:rsidDel="00000000" w:rsidP="00000000" w:rsidRDefault="00000000" w:rsidRPr="00000000">
            <w:pPr>
              <w:spacing w:line="240" w:lineRule="auto"/>
              <w:contextualSpacing w:val="0"/>
            </w:pPr>
            <w:r w:rsidDel="00000000" w:rsidR="00000000" w:rsidRPr="00000000">
              <w:rPr>
                <w:rFonts w:ascii="Calibri" w:cs="Calibri" w:eastAsia="Calibri" w:hAnsi="Calibri"/>
                <w:b w:val="0"/>
                <w:rtl w:val="0"/>
              </w:rPr>
              <w:t xml:space="preserve">Timothy Bishop</w:t>
            </w:r>
          </w:p>
        </w:tc>
        <w:tc>
          <w:tcPr/>
          <w:p w:rsidR="00000000" w:rsidDel="00000000" w:rsidP="00000000" w:rsidRDefault="00000000" w:rsidRPr="00000000">
            <w:pPr>
              <w:spacing w:line="240" w:lineRule="auto"/>
              <w:contextualSpacing w:val="0"/>
              <w:jc w:val="center"/>
            </w:pPr>
            <w:r w:rsidDel="00000000" w:rsidR="00000000" w:rsidRPr="00000000">
              <w:rPr>
                <w:rFonts w:ascii="Calibri" w:cs="Calibri" w:eastAsia="Calibri" w:hAnsi="Calibri"/>
                <w:sz w:val="24"/>
                <w:szCs w:val="24"/>
                <w:rtl w:val="0"/>
              </w:rPr>
              <w:t xml:space="preserve">x</w:t>
            </w:r>
          </w:p>
        </w:tc>
        <w:tc>
          <w:tcPr/>
          <w:p w:rsidR="00000000" w:rsidDel="00000000" w:rsidP="00000000" w:rsidRDefault="00000000" w:rsidRPr="00000000">
            <w:pPr>
              <w:spacing w:line="240" w:lineRule="auto"/>
              <w:contextualSpacing w:val="0"/>
              <w:jc w:val="center"/>
            </w:pPr>
            <w:r w:rsidDel="00000000" w:rsidR="00000000" w:rsidRPr="00000000">
              <w:rPr>
                <w:rtl w:val="0"/>
              </w:rPr>
            </w:r>
          </w:p>
        </w:tc>
        <w:tc>
          <w:tcPr/>
          <w:p w:rsidR="00000000" w:rsidDel="00000000" w:rsidP="00000000" w:rsidRDefault="00000000" w:rsidRPr="00000000">
            <w:pPr>
              <w:spacing w:line="240" w:lineRule="auto"/>
              <w:contextualSpacing w:val="0"/>
              <w:jc w:val="center"/>
            </w:pPr>
            <w:r w:rsidDel="00000000" w:rsidR="00000000" w:rsidRPr="00000000">
              <w:rPr>
                <w:rtl w:val="0"/>
              </w:rPr>
            </w:r>
          </w:p>
        </w:tc>
      </w:tr>
      <w:tr>
        <w:tc>
          <w:tcPr/>
          <w:p w:rsidR="00000000" w:rsidDel="00000000" w:rsidP="00000000" w:rsidRDefault="00000000" w:rsidRPr="00000000">
            <w:pPr>
              <w:spacing w:line="240" w:lineRule="auto"/>
              <w:contextualSpacing w:val="0"/>
            </w:pPr>
            <w:r w:rsidDel="00000000" w:rsidR="00000000" w:rsidRPr="00000000">
              <w:rPr>
                <w:rFonts w:ascii="Calibri" w:cs="Calibri" w:eastAsia="Calibri" w:hAnsi="Calibri"/>
                <w:b w:val="0"/>
                <w:rtl w:val="0"/>
              </w:rPr>
              <w:t xml:space="preserve">Arenthia Herren </w:t>
            </w:r>
          </w:p>
        </w:tc>
        <w:tc>
          <w:tcPr/>
          <w:p w:rsidR="00000000" w:rsidDel="00000000" w:rsidP="00000000" w:rsidRDefault="00000000" w:rsidRPr="00000000">
            <w:pPr>
              <w:spacing w:line="240" w:lineRule="auto"/>
              <w:contextualSpacing w:val="0"/>
              <w:jc w:val="center"/>
            </w:pPr>
            <w:r w:rsidDel="00000000" w:rsidR="00000000" w:rsidRPr="00000000">
              <w:rPr>
                <w:rFonts w:ascii="Calibri" w:cs="Calibri" w:eastAsia="Calibri" w:hAnsi="Calibri"/>
                <w:sz w:val="24"/>
                <w:szCs w:val="24"/>
                <w:rtl w:val="0"/>
              </w:rPr>
              <w:t xml:space="preserve">x</w:t>
            </w:r>
          </w:p>
        </w:tc>
        <w:tc>
          <w:tcPr/>
          <w:p w:rsidR="00000000" w:rsidDel="00000000" w:rsidP="00000000" w:rsidRDefault="00000000" w:rsidRPr="00000000">
            <w:pPr>
              <w:spacing w:line="240" w:lineRule="auto"/>
              <w:contextualSpacing w:val="0"/>
              <w:jc w:val="center"/>
            </w:pPr>
            <w:r w:rsidDel="00000000" w:rsidR="00000000" w:rsidRPr="00000000">
              <w:rPr>
                <w:rtl w:val="0"/>
              </w:rPr>
            </w:r>
          </w:p>
        </w:tc>
        <w:tc>
          <w:tcPr/>
          <w:p w:rsidR="00000000" w:rsidDel="00000000" w:rsidP="00000000" w:rsidRDefault="00000000" w:rsidRPr="00000000">
            <w:pPr>
              <w:spacing w:line="240" w:lineRule="auto"/>
              <w:contextualSpacing w:val="0"/>
              <w:jc w:val="center"/>
            </w:pPr>
            <w:r w:rsidDel="00000000" w:rsidR="00000000" w:rsidRPr="00000000">
              <w:rPr>
                <w:rtl w:val="0"/>
              </w:rPr>
            </w:r>
          </w:p>
        </w:tc>
      </w:tr>
      <w:tr>
        <w:tc>
          <w:tcPr/>
          <w:p w:rsidR="00000000" w:rsidDel="00000000" w:rsidP="00000000" w:rsidRDefault="00000000" w:rsidRPr="00000000">
            <w:pPr>
              <w:spacing w:line="240" w:lineRule="auto"/>
              <w:contextualSpacing w:val="0"/>
            </w:pPr>
            <w:r w:rsidDel="00000000" w:rsidR="00000000" w:rsidRPr="00000000">
              <w:rPr>
                <w:rFonts w:ascii="Calibri" w:cs="Calibri" w:eastAsia="Calibri" w:hAnsi="Calibri"/>
                <w:b w:val="0"/>
                <w:rtl w:val="0"/>
              </w:rPr>
              <w:t xml:space="preserve">Mary Ann Walton</w:t>
            </w:r>
          </w:p>
        </w:tc>
        <w:tc>
          <w:tcPr/>
          <w:p w:rsidR="00000000" w:rsidDel="00000000" w:rsidP="00000000" w:rsidRDefault="00000000" w:rsidRPr="00000000">
            <w:pPr>
              <w:spacing w:line="240" w:lineRule="auto"/>
              <w:contextualSpacing w:val="0"/>
              <w:jc w:val="center"/>
            </w:pPr>
            <w:r w:rsidDel="00000000" w:rsidR="00000000" w:rsidRPr="00000000">
              <w:rPr>
                <w:rFonts w:ascii="Calibri" w:cs="Calibri" w:eastAsia="Calibri" w:hAnsi="Calibri"/>
                <w:sz w:val="24"/>
                <w:szCs w:val="24"/>
                <w:rtl w:val="0"/>
              </w:rPr>
              <w:t xml:space="preserve">x</w:t>
            </w:r>
          </w:p>
        </w:tc>
        <w:tc>
          <w:tcPr/>
          <w:p w:rsidR="00000000" w:rsidDel="00000000" w:rsidP="00000000" w:rsidRDefault="00000000" w:rsidRPr="00000000">
            <w:pPr>
              <w:spacing w:line="240" w:lineRule="auto"/>
              <w:contextualSpacing w:val="0"/>
              <w:jc w:val="center"/>
            </w:pPr>
            <w:r w:rsidDel="00000000" w:rsidR="00000000" w:rsidRPr="00000000">
              <w:rPr>
                <w:rtl w:val="0"/>
              </w:rPr>
            </w:r>
          </w:p>
        </w:tc>
        <w:tc>
          <w:tcPr/>
          <w:p w:rsidR="00000000" w:rsidDel="00000000" w:rsidP="00000000" w:rsidRDefault="00000000" w:rsidRPr="00000000">
            <w:pPr>
              <w:spacing w:line="240" w:lineRule="auto"/>
              <w:contextualSpacing w:val="0"/>
              <w:jc w:val="center"/>
            </w:pPr>
            <w:r w:rsidDel="00000000" w:rsidR="00000000" w:rsidRPr="00000000">
              <w:rPr>
                <w:rtl w:val="0"/>
              </w:rPr>
            </w:r>
          </w:p>
        </w:tc>
      </w:tr>
      <w:tr>
        <w:tc>
          <w:tcPr/>
          <w:p w:rsidR="00000000" w:rsidDel="00000000" w:rsidP="00000000" w:rsidRDefault="00000000" w:rsidRPr="00000000">
            <w:pPr>
              <w:spacing w:line="240" w:lineRule="auto"/>
              <w:contextualSpacing w:val="0"/>
            </w:pPr>
            <w:r w:rsidDel="00000000" w:rsidR="00000000" w:rsidRPr="00000000">
              <w:rPr>
                <w:rFonts w:ascii="Calibri" w:cs="Calibri" w:eastAsia="Calibri" w:hAnsi="Calibri"/>
                <w:b w:val="0"/>
                <w:rtl w:val="0"/>
              </w:rPr>
              <w:t xml:space="preserve">Anthony P. Valenti</w:t>
            </w:r>
          </w:p>
        </w:tc>
        <w:tc>
          <w:tcPr/>
          <w:p w:rsidR="00000000" w:rsidDel="00000000" w:rsidP="00000000" w:rsidRDefault="00000000" w:rsidRPr="00000000">
            <w:pPr>
              <w:spacing w:line="240" w:lineRule="auto"/>
              <w:contextualSpacing w:val="0"/>
              <w:jc w:val="center"/>
            </w:pPr>
            <w:r w:rsidDel="00000000" w:rsidR="00000000" w:rsidRPr="00000000">
              <w:rPr>
                <w:rFonts w:ascii="Calibri" w:cs="Calibri" w:eastAsia="Calibri" w:hAnsi="Calibri"/>
                <w:sz w:val="24"/>
                <w:szCs w:val="24"/>
                <w:rtl w:val="0"/>
              </w:rPr>
              <w:t xml:space="preserve">x</w:t>
            </w:r>
          </w:p>
        </w:tc>
        <w:tc>
          <w:tcPr/>
          <w:p w:rsidR="00000000" w:rsidDel="00000000" w:rsidP="00000000" w:rsidRDefault="00000000" w:rsidRPr="00000000">
            <w:pPr>
              <w:spacing w:line="240" w:lineRule="auto"/>
              <w:contextualSpacing w:val="0"/>
              <w:jc w:val="center"/>
            </w:pPr>
            <w:r w:rsidDel="00000000" w:rsidR="00000000" w:rsidRPr="00000000">
              <w:rPr>
                <w:rtl w:val="0"/>
              </w:rPr>
            </w:r>
          </w:p>
        </w:tc>
        <w:tc>
          <w:tcPr/>
          <w:p w:rsidR="00000000" w:rsidDel="00000000" w:rsidP="00000000" w:rsidRDefault="00000000" w:rsidRPr="00000000">
            <w:pPr>
              <w:spacing w:line="240" w:lineRule="auto"/>
              <w:contextualSpacing w:val="0"/>
              <w:jc w:val="center"/>
            </w:pPr>
            <w:r w:rsidDel="00000000" w:rsidR="00000000" w:rsidRPr="00000000">
              <w:rPr>
                <w:rtl w:val="0"/>
              </w:rPr>
            </w:r>
          </w:p>
        </w:tc>
      </w:tr>
      <w:tr>
        <w:tc>
          <w:tcPr/>
          <w:p w:rsidR="00000000" w:rsidDel="00000000" w:rsidP="00000000" w:rsidRDefault="00000000" w:rsidRPr="00000000">
            <w:pPr>
              <w:spacing w:line="240" w:lineRule="auto"/>
              <w:contextualSpacing w:val="0"/>
            </w:pPr>
            <w:r w:rsidDel="00000000" w:rsidR="00000000" w:rsidRPr="00000000">
              <w:rPr>
                <w:rFonts w:ascii="Calibri" w:cs="Calibri" w:eastAsia="Calibri" w:hAnsi="Calibri"/>
                <w:b w:val="0"/>
                <w:rtl w:val="0"/>
              </w:rPr>
              <w:t xml:space="preserve">Cindy Campbell</w:t>
            </w:r>
          </w:p>
        </w:tc>
        <w:tc>
          <w:tcPr/>
          <w:p w:rsidR="00000000" w:rsidDel="00000000" w:rsidP="00000000" w:rsidRDefault="00000000" w:rsidRPr="00000000">
            <w:pPr>
              <w:spacing w:line="240" w:lineRule="auto"/>
              <w:contextualSpacing w:val="0"/>
              <w:jc w:val="center"/>
            </w:pPr>
            <w:r w:rsidDel="00000000" w:rsidR="00000000" w:rsidRPr="00000000">
              <w:rPr>
                <w:rFonts w:ascii="Calibri" w:cs="Calibri" w:eastAsia="Calibri" w:hAnsi="Calibri"/>
                <w:sz w:val="24"/>
                <w:szCs w:val="24"/>
                <w:rtl w:val="0"/>
              </w:rPr>
              <w:t xml:space="preserve">x</w:t>
            </w:r>
          </w:p>
        </w:tc>
        <w:tc>
          <w:tcPr/>
          <w:p w:rsidR="00000000" w:rsidDel="00000000" w:rsidP="00000000" w:rsidRDefault="00000000" w:rsidRPr="00000000">
            <w:pPr>
              <w:spacing w:line="240" w:lineRule="auto"/>
              <w:contextualSpacing w:val="0"/>
              <w:jc w:val="center"/>
            </w:pPr>
            <w:r w:rsidDel="00000000" w:rsidR="00000000" w:rsidRPr="00000000">
              <w:rPr>
                <w:rtl w:val="0"/>
              </w:rPr>
            </w:r>
          </w:p>
        </w:tc>
        <w:tc>
          <w:tcPr/>
          <w:p w:rsidR="00000000" w:rsidDel="00000000" w:rsidP="00000000" w:rsidRDefault="00000000" w:rsidRPr="00000000">
            <w:pPr>
              <w:spacing w:line="240" w:lineRule="auto"/>
              <w:contextualSpacing w:val="0"/>
              <w:jc w:val="center"/>
            </w:pPr>
            <w:r w:rsidDel="00000000" w:rsidR="00000000" w:rsidRPr="00000000">
              <w:rPr>
                <w:rtl w:val="0"/>
              </w:rPr>
            </w:r>
          </w:p>
        </w:tc>
      </w:tr>
      <w:tr>
        <w:tc>
          <w:tcPr/>
          <w:p w:rsidR="00000000" w:rsidDel="00000000" w:rsidP="00000000" w:rsidRDefault="00000000" w:rsidRPr="00000000">
            <w:pPr>
              <w:spacing w:line="240" w:lineRule="auto"/>
              <w:contextualSpacing w:val="0"/>
            </w:pPr>
            <w:r w:rsidDel="00000000" w:rsidR="00000000" w:rsidRPr="00000000">
              <w:rPr>
                <w:rFonts w:ascii="Calibri" w:cs="Calibri" w:eastAsia="Calibri" w:hAnsi="Calibri"/>
                <w:b w:val="0"/>
                <w:rtl w:val="0"/>
              </w:rPr>
              <w:t xml:space="preserve">Jane Charles</w:t>
            </w:r>
          </w:p>
        </w:tc>
        <w:tc>
          <w:tcPr/>
          <w:p w:rsidR="00000000" w:rsidDel="00000000" w:rsidP="00000000" w:rsidRDefault="00000000" w:rsidRPr="00000000">
            <w:pPr>
              <w:spacing w:line="240" w:lineRule="auto"/>
              <w:contextualSpacing w:val="0"/>
              <w:jc w:val="center"/>
            </w:pPr>
            <w:r w:rsidDel="00000000" w:rsidR="00000000" w:rsidRPr="00000000">
              <w:rPr>
                <w:rFonts w:ascii="Calibri" w:cs="Calibri" w:eastAsia="Calibri" w:hAnsi="Calibri"/>
                <w:sz w:val="24"/>
                <w:szCs w:val="24"/>
                <w:rtl w:val="0"/>
              </w:rPr>
              <w:t xml:space="preserve">x</w:t>
            </w:r>
          </w:p>
        </w:tc>
        <w:tc>
          <w:tcPr/>
          <w:p w:rsidR="00000000" w:rsidDel="00000000" w:rsidP="00000000" w:rsidRDefault="00000000" w:rsidRPr="00000000">
            <w:pPr>
              <w:spacing w:line="240" w:lineRule="auto"/>
              <w:contextualSpacing w:val="0"/>
              <w:jc w:val="center"/>
            </w:pPr>
            <w:r w:rsidDel="00000000" w:rsidR="00000000" w:rsidRPr="00000000">
              <w:rPr>
                <w:rtl w:val="0"/>
              </w:rPr>
            </w:r>
          </w:p>
        </w:tc>
        <w:tc>
          <w:tcPr/>
          <w:p w:rsidR="00000000" w:rsidDel="00000000" w:rsidP="00000000" w:rsidRDefault="00000000" w:rsidRPr="00000000">
            <w:pPr>
              <w:spacing w:line="240" w:lineRule="auto"/>
              <w:contextualSpacing w:val="0"/>
              <w:jc w:val="center"/>
            </w:pPr>
            <w:r w:rsidDel="00000000" w:rsidR="00000000" w:rsidRPr="00000000">
              <w:rPr>
                <w:rtl w:val="0"/>
              </w:rPr>
            </w:r>
          </w:p>
        </w:tc>
      </w:tr>
      <w:tr>
        <w:tc>
          <w:tcPr/>
          <w:p w:rsidR="00000000" w:rsidDel="00000000" w:rsidP="00000000" w:rsidRDefault="00000000" w:rsidRPr="00000000">
            <w:pPr>
              <w:spacing w:line="240" w:lineRule="auto"/>
              <w:contextualSpacing w:val="0"/>
            </w:pPr>
            <w:r w:rsidDel="00000000" w:rsidR="00000000" w:rsidRPr="00000000">
              <w:rPr>
                <w:rFonts w:ascii="Calibri" w:cs="Calibri" w:eastAsia="Calibri" w:hAnsi="Calibri"/>
                <w:b w:val="0"/>
                <w:rtl w:val="0"/>
              </w:rPr>
              <w:t xml:space="preserve">Frank Dowd</w:t>
            </w:r>
            <w:r w:rsidDel="00000000" w:rsidR="00000000" w:rsidRPr="00000000">
              <w:rPr>
                <w:rtl w:val="0"/>
              </w:rPr>
            </w:r>
          </w:p>
        </w:tc>
        <w:tc>
          <w:tcPr/>
          <w:p w:rsidR="00000000" w:rsidDel="00000000" w:rsidP="00000000" w:rsidRDefault="00000000" w:rsidRPr="00000000">
            <w:pPr>
              <w:spacing w:line="240" w:lineRule="auto"/>
              <w:contextualSpacing w:val="0"/>
              <w:jc w:val="center"/>
            </w:pPr>
            <w:r w:rsidDel="00000000" w:rsidR="00000000" w:rsidRPr="00000000">
              <w:rPr>
                <w:rFonts w:ascii="Calibri" w:cs="Calibri" w:eastAsia="Calibri" w:hAnsi="Calibri"/>
                <w:sz w:val="24"/>
                <w:szCs w:val="24"/>
                <w:rtl w:val="0"/>
              </w:rPr>
              <w:t xml:space="preserve">x</w:t>
            </w:r>
          </w:p>
        </w:tc>
        <w:tc>
          <w:tcPr/>
          <w:p w:rsidR="00000000" w:rsidDel="00000000" w:rsidP="00000000" w:rsidRDefault="00000000" w:rsidRPr="00000000">
            <w:pPr>
              <w:spacing w:line="240" w:lineRule="auto"/>
              <w:contextualSpacing w:val="0"/>
              <w:jc w:val="center"/>
            </w:pPr>
            <w:r w:rsidDel="00000000" w:rsidR="00000000" w:rsidRPr="00000000">
              <w:rPr>
                <w:rtl w:val="0"/>
              </w:rPr>
            </w:r>
          </w:p>
        </w:tc>
        <w:tc>
          <w:tcPr/>
          <w:p w:rsidR="00000000" w:rsidDel="00000000" w:rsidP="00000000" w:rsidRDefault="00000000" w:rsidRPr="00000000">
            <w:pPr>
              <w:spacing w:line="240" w:lineRule="auto"/>
              <w:contextualSpacing w:val="0"/>
              <w:jc w:val="center"/>
            </w:pPr>
            <w:r w:rsidDel="00000000" w:rsidR="00000000" w:rsidRPr="00000000">
              <w:rPr>
                <w:rtl w:val="0"/>
              </w:rPr>
            </w:r>
          </w:p>
        </w:tc>
      </w:tr>
      <w:tr>
        <w:tc>
          <w:tcPr/>
          <w:p w:rsidR="00000000" w:rsidDel="00000000" w:rsidP="00000000" w:rsidRDefault="00000000" w:rsidRPr="00000000">
            <w:pPr>
              <w:spacing w:line="240" w:lineRule="auto"/>
              <w:contextualSpacing w:val="0"/>
            </w:pPr>
            <w:r w:rsidDel="00000000" w:rsidR="00000000" w:rsidRPr="00000000">
              <w:rPr>
                <w:rFonts w:ascii="Calibri" w:cs="Calibri" w:eastAsia="Calibri" w:hAnsi="Calibri"/>
                <w:b w:val="0"/>
                <w:rtl w:val="0"/>
              </w:rPr>
              <w:t xml:space="preserve">Joyce VanDeusen</w:t>
            </w:r>
          </w:p>
        </w:tc>
        <w:tc>
          <w:tcPr/>
          <w:p w:rsidR="00000000" w:rsidDel="00000000" w:rsidP="00000000" w:rsidRDefault="00000000" w:rsidRPr="00000000">
            <w:pPr>
              <w:spacing w:line="240" w:lineRule="auto"/>
              <w:contextualSpacing w:val="0"/>
              <w:jc w:val="center"/>
            </w:pPr>
            <w:r w:rsidDel="00000000" w:rsidR="00000000" w:rsidRPr="00000000">
              <w:rPr>
                <w:rFonts w:ascii="Calibri" w:cs="Calibri" w:eastAsia="Calibri" w:hAnsi="Calibri"/>
                <w:sz w:val="24"/>
                <w:szCs w:val="24"/>
                <w:rtl w:val="0"/>
              </w:rPr>
              <w:t xml:space="preserve">x</w:t>
            </w:r>
          </w:p>
        </w:tc>
        <w:tc>
          <w:tcPr/>
          <w:p w:rsidR="00000000" w:rsidDel="00000000" w:rsidP="00000000" w:rsidRDefault="00000000" w:rsidRPr="00000000">
            <w:pPr>
              <w:spacing w:line="240" w:lineRule="auto"/>
              <w:contextualSpacing w:val="0"/>
              <w:jc w:val="center"/>
            </w:pPr>
            <w:r w:rsidDel="00000000" w:rsidR="00000000" w:rsidRPr="00000000">
              <w:rPr>
                <w:rtl w:val="0"/>
              </w:rPr>
            </w:r>
          </w:p>
        </w:tc>
        <w:tc>
          <w:tcPr/>
          <w:p w:rsidR="00000000" w:rsidDel="00000000" w:rsidP="00000000" w:rsidRDefault="00000000" w:rsidRPr="00000000">
            <w:pPr>
              <w:spacing w:line="240" w:lineRule="auto"/>
              <w:contextualSpacing w:val="0"/>
              <w:jc w:val="center"/>
            </w:pPr>
            <w:r w:rsidDel="00000000" w:rsidR="00000000" w:rsidRPr="00000000">
              <w:rPr>
                <w:rtl w:val="0"/>
              </w:rPr>
            </w:r>
          </w:p>
        </w:tc>
      </w:tr>
      <w:tr>
        <w:tc>
          <w:tcPr/>
          <w:p w:rsidR="00000000" w:rsidDel="00000000" w:rsidP="00000000" w:rsidRDefault="00000000" w:rsidRPr="00000000">
            <w:pPr>
              <w:spacing w:line="240" w:lineRule="auto"/>
              <w:contextualSpacing w:val="0"/>
            </w:pPr>
            <w:r w:rsidDel="00000000" w:rsidR="00000000" w:rsidRPr="00000000">
              <w:rPr>
                <w:rFonts w:ascii="Calibri" w:cs="Calibri" w:eastAsia="Calibri" w:hAnsi="Calibri"/>
                <w:b w:val="0"/>
                <w:rtl w:val="0"/>
              </w:rPr>
              <w:t xml:space="preserve">Peggy Phetterplace</w:t>
            </w:r>
          </w:p>
        </w:tc>
        <w:tc>
          <w:tcPr/>
          <w:p w:rsidR="00000000" w:rsidDel="00000000" w:rsidP="00000000" w:rsidRDefault="00000000" w:rsidRPr="00000000">
            <w:pPr>
              <w:spacing w:line="240" w:lineRule="auto"/>
              <w:contextualSpacing w:val="0"/>
              <w:jc w:val="center"/>
            </w:pPr>
            <w:r w:rsidDel="00000000" w:rsidR="00000000" w:rsidRPr="00000000">
              <w:rPr>
                <w:rtl w:val="0"/>
              </w:rPr>
            </w:r>
          </w:p>
        </w:tc>
        <w:tc>
          <w:tcPr/>
          <w:p w:rsidR="00000000" w:rsidDel="00000000" w:rsidP="00000000" w:rsidRDefault="00000000" w:rsidRPr="00000000">
            <w:pPr>
              <w:spacing w:line="240" w:lineRule="auto"/>
              <w:contextualSpacing w:val="0"/>
              <w:jc w:val="center"/>
            </w:pPr>
            <w:r w:rsidDel="00000000" w:rsidR="00000000" w:rsidRPr="00000000">
              <w:rPr>
                <w:rtl w:val="0"/>
              </w:rPr>
            </w:r>
          </w:p>
        </w:tc>
        <w:tc>
          <w:tcPr/>
          <w:p w:rsidR="00000000" w:rsidDel="00000000" w:rsidP="00000000" w:rsidRDefault="00000000" w:rsidRPr="00000000">
            <w:pPr>
              <w:spacing w:line="240" w:lineRule="auto"/>
              <w:contextualSpacing w:val="0"/>
              <w:jc w:val="center"/>
            </w:pPr>
            <w:r w:rsidDel="00000000" w:rsidR="00000000" w:rsidRPr="00000000">
              <w:rPr>
                <w:rtl w:val="0"/>
              </w:rPr>
            </w:r>
          </w:p>
        </w:tc>
      </w:tr>
      <w:tr>
        <w:tc>
          <w:tcPr/>
          <w:p w:rsidR="00000000" w:rsidDel="00000000" w:rsidP="00000000" w:rsidRDefault="00000000" w:rsidRPr="00000000">
            <w:pPr>
              <w:spacing w:line="240" w:lineRule="auto"/>
              <w:contextualSpacing w:val="0"/>
            </w:pPr>
            <w:r w:rsidDel="00000000" w:rsidR="00000000" w:rsidRPr="00000000">
              <w:rPr>
                <w:rtl w:val="0"/>
              </w:rPr>
            </w:r>
          </w:p>
        </w:tc>
        <w:tc>
          <w:tcPr/>
          <w:p w:rsidR="00000000" w:rsidDel="00000000" w:rsidP="00000000" w:rsidRDefault="00000000" w:rsidRPr="00000000">
            <w:pPr>
              <w:spacing w:line="240" w:lineRule="auto"/>
              <w:contextualSpacing w:val="0"/>
              <w:jc w:val="center"/>
            </w:pPr>
            <w:r w:rsidDel="00000000" w:rsidR="00000000" w:rsidRPr="00000000">
              <w:rPr>
                <w:rtl w:val="0"/>
              </w:rPr>
            </w:r>
          </w:p>
        </w:tc>
        <w:tc>
          <w:tcPr/>
          <w:p w:rsidR="00000000" w:rsidDel="00000000" w:rsidP="00000000" w:rsidRDefault="00000000" w:rsidRPr="00000000">
            <w:pPr>
              <w:spacing w:line="240" w:lineRule="auto"/>
              <w:contextualSpacing w:val="0"/>
              <w:jc w:val="center"/>
            </w:pPr>
            <w:r w:rsidDel="00000000" w:rsidR="00000000" w:rsidRPr="00000000">
              <w:rPr>
                <w:rtl w:val="0"/>
              </w:rPr>
            </w:r>
          </w:p>
        </w:tc>
        <w:tc>
          <w:tcPr/>
          <w:p w:rsidR="00000000" w:rsidDel="00000000" w:rsidP="00000000" w:rsidRDefault="00000000" w:rsidRPr="00000000">
            <w:pPr>
              <w:spacing w:line="240" w:lineRule="auto"/>
              <w:contextualSpacing w:val="0"/>
              <w:jc w:val="center"/>
            </w:pPr>
            <w:r w:rsidDel="00000000" w:rsidR="00000000" w:rsidRPr="00000000">
              <w:rPr>
                <w:rtl w:val="0"/>
              </w:rPr>
            </w:r>
          </w:p>
        </w:tc>
      </w:tr>
      <w:tr>
        <w:tc>
          <w:tcPr/>
          <w:p w:rsidR="00000000" w:rsidDel="00000000" w:rsidP="00000000" w:rsidRDefault="00000000" w:rsidRPr="00000000">
            <w:pPr>
              <w:spacing w:line="240" w:lineRule="auto"/>
              <w:contextualSpacing w:val="0"/>
            </w:pPr>
            <w:r w:rsidDel="00000000" w:rsidR="00000000" w:rsidRPr="00000000">
              <w:rPr>
                <w:rtl w:val="0"/>
              </w:rPr>
            </w:r>
          </w:p>
        </w:tc>
        <w:tc>
          <w:tcPr/>
          <w:p w:rsidR="00000000" w:rsidDel="00000000" w:rsidP="00000000" w:rsidRDefault="00000000" w:rsidRPr="00000000">
            <w:pPr>
              <w:spacing w:line="240" w:lineRule="auto"/>
              <w:contextualSpacing w:val="0"/>
              <w:jc w:val="center"/>
            </w:pPr>
            <w:r w:rsidDel="00000000" w:rsidR="00000000" w:rsidRPr="00000000">
              <w:rPr>
                <w:rtl w:val="0"/>
              </w:rPr>
            </w:r>
          </w:p>
        </w:tc>
        <w:tc>
          <w:tcPr/>
          <w:p w:rsidR="00000000" w:rsidDel="00000000" w:rsidP="00000000" w:rsidRDefault="00000000" w:rsidRPr="00000000">
            <w:pPr>
              <w:spacing w:line="240" w:lineRule="auto"/>
              <w:contextualSpacing w:val="0"/>
              <w:jc w:val="center"/>
            </w:pPr>
            <w:r w:rsidDel="00000000" w:rsidR="00000000" w:rsidRPr="00000000">
              <w:rPr>
                <w:rtl w:val="0"/>
              </w:rPr>
            </w:r>
          </w:p>
        </w:tc>
        <w:tc>
          <w:tcPr/>
          <w:p w:rsidR="00000000" w:rsidDel="00000000" w:rsidP="00000000" w:rsidRDefault="00000000" w:rsidRPr="00000000">
            <w:pPr>
              <w:spacing w:line="240" w:lineRule="auto"/>
              <w:contextualSpacing w:val="0"/>
              <w:jc w:val="center"/>
            </w:pPr>
            <w:r w:rsidDel="00000000" w:rsidR="00000000" w:rsidRPr="00000000">
              <w:rPr>
                <w:rtl w:val="0"/>
              </w:rPr>
            </w:r>
          </w:p>
        </w:tc>
      </w:tr>
      <w:tr>
        <w:tc>
          <w:tcPr/>
          <w:p w:rsidR="00000000" w:rsidDel="00000000" w:rsidP="00000000" w:rsidRDefault="00000000" w:rsidRPr="00000000">
            <w:pPr>
              <w:spacing w:line="240" w:lineRule="auto"/>
              <w:contextualSpacing w:val="0"/>
            </w:pPr>
            <w:r w:rsidDel="00000000" w:rsidR="00000000" w:rsidRPr="00000000">
              <w:rPr>
                <w:rtl w:val="0"/>
              </w:rPr>
            </w:r>
          </w:p>
        </w:tc>
        <w:tc>
          <w:tcPr/>
          <w:p w:rsidR="00000000" w:rsidDel="00000000" w:rsidP="00000000" w:rsidRDefault="00000000" w:rsidRPr="00000000">
            <w:pPr>
              <w:spacing w:line="240" w:lineRule="auto"/>
              <w:contextualSpacing w:val="0"/>
              <w:jc w:val="center"/>
            </w:pPr>
            <w:r w:rsidDel="00000000" w:rsidR="00000000" w:rsidRPr="00000000">
              <w:rPr>
                <w:rtl w:val="0"/>
              </w:rPr>
            </w:r>
          </w:p>
        </w:tc>
        <w:tc>
          <w:tcPr/>
          <w:p w:rsidR="00000000" w:rsidDel="00000000" w:rsidP="00000000" w:rsidRDefault="00000000" w:rsidRPr="00000000">
            <w:pPr>
              <w:spacing w:line="240" w:lineRule="auto"/>
              <w:contextualSpacing w:val="0"/>
              <w:jc w:val="center"/>
            </w:pPr>
            <w:r w:rsidDel="00000000" w:rsidR="00000000" w:rsidRPr="00000000">
              <w:rPr>
                <w:rtl w:val="0"/>
              </w:rPr>
            </w:r>
          </w:p>
        </w:tc>
        <w:tc>
          <w:tcPr/>
          <w:p w:rsidR="00000000" w:rsidDel="00000000" w:rsidP="00000000" w:rsidRDefault="00000000" w:rsidRPr="00000000">
            <w:pPr>
              <w:spacing w:line="240" w:lineRule="auto"/>
              <w:contextualSpacing w:val="0"/>
              <w:jc w:val="center"/>
            </w:pPr>
            <w:r w:rsidDel="00000000" w:rsidR="00000000" w:rsidRPr="00000000">
              <w:rPr>
                <w:rtl w:val="0"/>
              </w:rPr>
            </w:r>
          </w:p>
        </w:tc>
      </w:tr>
    </w:tbl>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Calibri" w:cs="Calibri" w:eastAsia="Calibri" w:hAnsi="Calibri"/>
          <w:sz w:val="24"/>
          <w:szCs w:val="24"/>
          <w:rtl w:val="0"/>
        </w:rPr>
        <w:t xml:space="preserve">Meeting was called to order at 2:05 p.m by Timothy Bishop</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numPr>
          <w:ilvl w:val="0"/>
          <w:numId w:val="1"/>
        </w:numPr>
        <w:spacing w:line="240" w:lineRule="auto"/>
        <w:ind w:left="1080" w:hanging="720"/>
        <w:contextualSpacing w:val="1"/>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Learning Assessment Committee Update</w:t>
      </w:r>
    </w:p>
    <w:p w:rsidR="00000000" w:rsidDel="00000000" w:rsidP="00000000" w:rsidRDefault="00000000" w:rsidRPr="00000000">
      <w:pPr>
        <w:numPr>
          <w:ilvl w:val="0"/>
          <w:numId w:val="4"/>
        </w:numPr>
        <w:spacing w:line="240" w:lineRule="auto"/>
        <w:ind w:left="1440" w:hanging="360"/>
        <w:contextualSpacing w:val="1"/>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Jane Charles has been the Learning Assessment coordinator for  several years and brought up the possibility of another Librarian , if interested,  taking over the position which includes a stipend.    </w:t>
      </w:r>
    </w:p>
    <w:p w:rsidR="00000000" w:rsidDel="00000000" w:rsidP="00000000" w:rsidRDefault="00000000" w:rsidRPr="00000000">
      <w:pPr>
        <w:numPr>
          <w:ilvl w:val="0"/>
          <w:numId w:val="4"/>
        </w:numPr>
        <w:spacing w:line="240" w:lineRule="auto"/>
        <w:ind w:left="1440" w:hanging="360"/>
        <w:contextualSpacing w:val="1"/>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After some discussion, options and voting timeframe, it was ultimately decided by all faculty to keep Jane on as Learning Assessment coordinator.</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Calibri" w:cs="Calibri" w:eastAsia="Calibri" w:hAnsi="Calibri"/>
          <w:sz w:val="24"/>
          <w:szCs w:val="24"/>
          <w:rtl w:val="0"/>
        </w:rPr>
        <w:t xml:space="preserve">II.</w:t>
        <w:tab/>
      </w:r>
      <w:r w:rsidDel="00000000" w:rsidR="00000000" w:rsidRPr="00000000">
        <w:rPr>
          <w:rFonts w:ascii="Calibri" w:cs="Calibri" w:eastAsia="Calibri" w:hAnsi="Calibri"/>
          <w:b w:val="1"/>
          <w:sz w:val="24"/>
          <w:szCs w:val="24"/>
          <w:rtl w:val="0"/>
        </w:rPr>
        <w:t xml:space="preserve">2016-2019 C N A language regarding primary responsibilities for Librarians (Frank)</w:t>
      </w:r>
    </w:p>
    <w:p w:rsidR="00000000" w:rsidDel="00000000" w:rsidP="00000000" w:rsidRDefault="00000000" w:rsidRPr="00000000">
      <w:pPr>
        <w:numPr>
          <w:ilvl w:val="0"/>
          <w:numId w:val="5"/>
        </w:numPr>
        <w:spacing w:line="240" w:lineRule="auto"/>
        <w:ind w:left="1440" w:hanging="360"/>
        <w:contextualSpacing w:val="1"/>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 April 22nd is Contract negotiations.  Frank handed out a  6.8.1 Primary Responsibilities for Librarians for 2016-2019 from CNA.</w:t>
      </w:r>
    </w:p>
    <w:p w:rsidR="00000000" w:rsidDel="00000000" w:rsidP="00000000" w:rsidRDefault="00000000" w:rsidRPr="00000000">
      <w:pPr>
        <w:numPr>
          <w:ilvl w:val="0"/>
          <w:numId w:val="5"/>
        </w:numPr>
        <w:spacing w:line="240" w:lineRule="auto"/>
        <w:ind w:left="1440" w:hanging="360"/>
        <w:contextualSpacing w:val="1"/>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Frank requested input on the verbiage. Does the job description cover all the responsibilities of the Librarians?  </w:t>
      </w:r>
    </w:p>
    <w:p w:rsidR="00000000" w:rsidDel="00000000" w:rsidP="00000000" w:rsidRDefault="00000000" w:rsidRPr="00000000">
      <w:pPr>
        <w:numPr>
          <w:ilvl w:val="0"/>
          <w:numId w:val="5"/>
        </w:numPr>
        <w:spacing w:line="240" w:lineRule="auto"/>
        <w:ind w:left="1440" w:hanging="360"/>
        <w:contextualSpacing w:val="1"/>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The final decision was to keep the verbiage as is with the exception of last paragraph.  Replace one word - Note: responsibilities are adapted (rather than taken) from the Association of College and Research Libraries...</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Calibri" w:cs="Calibri" w:eastAsia="Calibri" w:hAnsi="Calibri"/>
          <w:sz w:val="24"/>
          <w:szCs w:val="24"/>
          <w:rtl w:val="0"/>
        </w:rPr>
        <w:t xml:space="preserve">III.</w:t>
        <w:tab/>
      </w:r>
      <w:r w:rsidDel="00000000" w:rsidR="00000000" w:rsidRPr="00000000">
        <w:rPr>
          <w:rFonts w:ascii="Calibri" w:cs="Calibri" w:eastAsia="Calibri" w:hAnsi="Calibri"/>
          <w:b w:val="1"/>
          <w:sz w:val="24"/>
          <w:szCs w:val="24"/>
          <w:rtl w:val="0"/>
        </w:rPr>
        <w:t xml:space="preserve">Discussion of Science Database Portfolio (Bill and All)</w:t>
      </w:r>
    </w:p>
    <w:p w:rsidR="00000000" w:rsidDel="00000000" w:rsidP="00000000" w:rsidRDefault="00000000" w:rsidRPr="00000000">
      <w:pPr>
        <w:numPr>
          <w:ilvl w:val="0"/>
          <w:numId w:val="2"/>
        </w:numPr>
        <w:spacing w:line="240" w:lineRule="auto"/>
        <w:ind w:left="1440" w:hanging="360"/>
        <w:contextualSpacing w:val="1"/>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Bill Shuluk discussed his dissatisfaction with the current Science database and feels we should make a change from Proquest Natural Science database.  He suggested ask our Science faculty for their feedback. </w:t>
      </w:r>
    </w:p>
    <w:p w:rsidR="00000000" w:rsidDel="00000000" w:rsidP="00000000" w:rsidRDefault="00000000" w:rsidRPr="00000000">
      <w:pPr>
        <w:numPr>
          <w:ilvl w:val="0"/>
          <w:numId w:val="2"/>
        </w:numPr>
        <w:spacing w:line="240" w:lineRule="auto"/>
        <w:ind w:left="1440" w:hanging="360"/>
        <w:contextualSpacing w:val="1"/>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Cindy Campbell is looking into other Science Databases.  Frank Dowd suggested Science in Content by Gale.  Another suggestion was to look at the EBSCO database.  Mango draws heavily on Proquest.  Possibly check into individual Journals.</w:t>
        <w:tab/>
      </w:r>
    </w:p>
    <w:p w:rsidR="00000000" w:rsidDel="00000000" w:rsidP="00000000" w:rsidRDefault="00000000" w:rsidRPr="00000000">
      <w:pPr>
        <w:numPr>
          <w:ilvl w:val="0"/>
          <w:numId w:val="2"/>
        </w:numPr>
        <w:spacing w:line="240" w:lineRule="auto"/>
        <w:ind w:left="1440" w:hanging="360"/>
        <w:contextualSpacing w:val="1"/>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Bill indicated he would like a really strong Science portfolio.  Everyone should look at links and revisit by June 30th.</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Calibri" w:cs="Calibri" w:eastAsia="Calibri" w:hAnsi="Calibri"/>
          <w:sz w:val="24"/>
          <w:szCs w:val="24"/>
          <w:rtl w:val="0"/>
        </w:rPr>
        <w:t xml:space="preserve">IV.</w:t>
        <w:tab/>
      </w:r>
      <w:r w:rsidDel="00000000" w:rsidR="00000000" w:rsidRPr="00000000">
        <w:rPr>
          <w:rFonts w:ascii="Calibri" w:cs="Calibri" w:eastAsia="Calibri" w:hAnsi="Calibri"/>
          <w:b w:val="1"/>
          <w:sz w:val="24"/>
          <w:szCs w:val="24"/>
          <w:rtl w:val="0"/>
        </w:rPr>
        <w:t xml:space="preserve">eBook Acquisition Strategy (Bill and all)</w:t>
      </w:r>
      <w:r w:rsidDel="00000000" w:rsidR="00000000" w:rsidRPr="00000000">
        <w:rPr>
          <w:rtl w:val="0"/>
        </w:rPr>
      </w:r>
    </w:p>
    <w:p w:rsidR="00000000" w:rsidDel="00000000" w:rsidP="00000000" w:rsidRDefault="00000000" w:rsidRPr="00000000">
      <w:pPr>
        <w:numPr>
          <w:ilvl w:val="0"/>
          <w:numId w:val="3"/>
        </w:numPr>
        <w:spacing w:line="240" w:lineRule="auto"/>
        <w:ind w:left="1440" w:hanging="360"/>
        <w:contextualSpacing w:val="1"/>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Bill’s vision - time to move and test out data driven acquisitions.  He has come up with a model, a Proquest product - Ebook Central to test out.</w:t>
      </w:r>
    </w:p>
    <w:p w:rsidR="00000000" w:rsidDel="00000000" w:rsidP="00000000" w:rsidRDefault="00000000" w:rsidRPr="00000000">
      <w:pPr>
        <w:numPr>
          <w:ilvl w:val="0"/>
          <w:numId w:val="3"/>
        </w:numPr>
        <w:spacing w:line="240" w:lineRule="auto"/>
        <w:ind w:left="1440" w:hanging="360"/>
        <w:contextualSpacing w:val="1"/>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Bill displayed the model and would asked that everyone test out the model for  4 to 6 weeks .  With the model, we could generate hard data on what students are looking for.</w:t>
      </w:r>
    </w:p>
    <w:p w:rsidR="00000000" w:rsidDel="00000000" w:rsidP="00000000" w:rsidRDefault="00000000" w:rsidRPr="00000000">
      <w:pPr>
        <w:numPr>
          <w:ilvl w:val="0"/>
          <w:numId w:val="3"/>
        </w:numPr>
        <w:spacing w:line="240" w:lineRule="auto"/>
        <w:ind w:left="1440" w:hanging="360"/>
        <w:contextualSpacing w:val="1"/>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Arenthia has put together a Collection Management procedures using shelf reports and should be sending out later today.</w:t>
      </w:r>
    </w:p>
    <w:p w:rsidR="00000000" w:rsidDel="00000000" w:rsidP="00000000" w:rsidRDefault="00000000" w:rsidRPr="00000000">
      <w:pPr>
        <w:numPr>
          <w:ilvl w:val="0"/>
          <w:numId w:val="3"/>
        </w:numPr>
        <w:spacing w:line="240" w:lineRule="auto"/>
        <w:ind w:left="1440" w:hanging="360"/>
        <w:contextualSpacing w:val="1"/>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During the test period take time to look over issues.  Do we want to use this model  or just wait to develop our own.</w:t>
      </w:r>
    </w:p>
    <w:p w:rsidR="00000000" w:rsidDel="00000000" w:rsidP="00000000" w:rsidRDefault="00000000" w:rsidRPr="00000000">
      <w:pPr>
        <w:numPr>
          <w:ilvl w:val="0"/>
          <w:numId w:val="3"/>
        </w:numPr>
        <w:spacing w:line="240" w:lineRule="auto"/>
        <w:ind w:left="1440" w:hanging="360"/>
        <w:contextualSpacing w:val="1"/>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Run these two concepts on a parallel to see   and work on a plan for e-book acquisition.</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Calibri" w:cs="Calibri" w:eastAsia="Calibri" w:hAnsi="Calibri"/>
          <w:sz w:val="24"/>
          <w:szCs w:val="24"/>
          <w:rtl w:val="0"/>
        </w:rPr>
        <w:t xml:space="preserve">V.  </w:t>
      </w:r>
      <w:r w:rsidDel="00000000" w:rsidR="00000000" w:rsidRPr="00000000">
        <w:rPr>
          <w:rFonts w:ascii="Calibri" w:cs="Calibri" w:eastAsia="Calibri" w:hAnsi="Calibri"/>
          <w:b w:val="1"/>
          <w:sz w:val="24"/>
          <w:szCs w:val="24"/>
          <w:rtl w:val="0"/>
        </w:rPr>
        <w:t xml:space="preserve">Added information:</w:t>
      </w:r>
    </w:p>
    <w:p w:rsidR="00000000" w:rsidDel="00000000" w:rsidP="00000000" w:rsidRDefault="00000000" w:rsidRPr="00000000">
      <w:pPr>
        <w:spacing w:line="240" w:lineRule="auto"/>
        <w:contextualSpacing w:val="0"/>
      </w:pPr>
      <w:r w:rsidDel="00000000" w:rsidR="00000000" w:rsidRPr="00000000">
        <w:rPr>
          <w:rFonts w:ascii="Calibri" w:cs="Calibri" w:eastAsia="Calibri" w:hAnsi="Calibri"/>
          <w:sz w:val="24"/>
          <w:szCs w:val="24"/>
          <w:rtl w:val="0"/>
        </w:rPr>
        <w:t xml:space="preserve">Frank Dowd indicated the link for Faculty Senate came live today</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Calibri" w:cs="Calibri" w:eastAsia="Calibri" w:hAnsi="Calibri"/>
          <w:sz w:val="24"/>
          <w:szCs w:val="24"/>
          <w:rtl w:val="0"/>
        </w:rPr>
        <w:t xml:space="preserve">Adjourned at 3:30 by Timothy Bishop</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Fonts w:ascii="Calibri" w:cs="Calibri" w:eastAsia="Calibri" w:hAnsi="Calibri"/>
          <w:b w:val="1"/>
          <w:sz w:val="24"/>
          <w:szCs w:val="24"/>
          <w:rtl w:val="0"/>
        </w:rPr>
        <w:tab/>
        <w:tab/>
      </w:r>
    </w:p>
    <w:p w:rsidR="00000000" w:rsidDel="00000000" w:rsidP="00000000" w:rsidRDefault="00000000" w:rsidRPr="00000000">
      <w:pPr>
        <w:contextualSpacing w:val="0"/>
      </w:pP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upperRoman"/>
      <w:lvlText w:val="%1."/>
      <w:lvlJc w:val="left"/>
      <w:pPr>
        <w:ind w:left="1080" w:firstLine="360"/>
      </w:pPr>
      <w:rPr>
        <w:b w:val="1"/>
      </w:rPr>
    </w:lvl>
    <w:lvl w:ilvl="1">
      <w:start w:val="1"/>
      <w:numFmt w:val="lowerLetter"/>
      <w:lvlText w:val="%2."/>
      <w:lvlJc w:val="left"/>
      <w:pPr>
        <w:ind w:left="1530" w:firstLine="1170"/>
      </w:pPr>
      <w:rPr/>
    </w:lvl>
    <w:lvl w:ilvl="2">
      <w:start w:val="1"/>
      <w:numFmt w:val="lowerRoman"/>
      <w:lvlText w:val="%3."/>
      <w:lvlJc w:val="right"/>
      <w:pPr>
        <w:ind w:left="2160" w:firstLine="1980"/>
      </w:pPr>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abstractNum w:abstractNumId="2">
    <w:lvl w:ilvl="0">
      <w:start w:val="1"/>
      <w:numFmt w:val="lowerLetter"/>
      <w:lvlText w:val="%1."/>
      <w:lvlJc w:val="left"/>
      <w:pPr>
        <w:ind w:left="1440" w:firstLine="1080"/>
      </w:pPr>
      <w:rPr>
        <w:u w:val="none"/>
      </w:rPr>
    </w:lvl>
    <w:lvl w:ilvl="1">
      <w:start w:val="1"/>
      <w:numFmt w:val="lowerRoman"/>
      <w:lvlText w:val="%2."/>
      <w:lvlJc w:val="right"/>
      <w:pPr>
        <w:ind w:left="2160" w:firstLine="1800"/>
      </w:pPr>
      <w:rPr>
        <w:u w:val="none"/>
      </w:rPr>
    </w:lvl>
    <w:lvl w:ilvl="2">
      <w:start w:val="1"/>
      <w:numFmt w:val="decimal"/>
      <w:lvlText w:val="%3."/>
      <w:lvlJc w:val="left"/>
      <w:pPr>
        <w:ind w:left="2880" w:firstLine="2520"/>
      </w:pPr>
      <w:rPr>
        <w:u w:val="none"/>
      </w:rPr>
    </w:lvl>
    <w:lvl w:ilvl="3">
      <w:start w:val="1"/>
      <w:numFmt w:val="lowerLetter"/>
      <w:lvlText w:val="%4."/>
      <w:lvlJc w:val="left"/>
      <w:pPr>
        <w:ind w:left="3600" w:firstLine="3240"/>
      </w:pPr>
      <w:rPr>
        <w:u w:val="none"/>
      </w:rPr>
    </w:lvl>
    <w:lvl w:ilvl="4">
      <w:start w:val="1"/>
      <w:numFmt w:val="lowerRoman"/>
      <w:lvlText w:val="%5."/>
      <w:lvlJc w:val="right"/>
      <w:pPr>
        <w:ind w:left="4320" w:firstLine="3960"/>
      </w:pPr>
      <w:rPr>
        <w:u w:val="none"/>
      </w:rPr>
    </w:lvl>
    <w:lvl w:ilvl="5">
      <w:start w:val="1"/>
      <w:numFmt w:val="decimal"/>
      <w:lvlText w:val="%6."/>
      <w:lvlJc w:val="left"/>
      <w:pPr>
        <w:ind w:left="5040" w:firstLine="4680"/>
      </w:pPr>
      <w:rPr>
        <w:u w:val="none"/>
      </w:rPr>
    </w:lvl>
    <w:lvl w:ilvl="6">
      <w:start w:val="1"/>
      <w:numFmt w:val="lowerLetter"/>
      <w:lvlText w:val="%7."/>
      <w:lvlJc w:val="left"/>
      <w:pPr>
        <w:ind w:left="5760" w:firstLine="5400"/>
      </w:pPr>
      <w:rPr>
        <w:u w:val="none"/>
      </w:rPr>
    </w:lvl>
    <w:lvl w:ilvl="7">
      <w:start w:val="1"/>
      <w:numFmt w:val="lowerRoman"/>
      <w:lvlText w:val="%8."/>
      <w:lvlJc w:val="right"/>
      <w:pPr>
        <w:ind w:left="6480" w:firstLine="6120"/>
      </w:pPr>
      <w:rPr>
        <w:u w:val="none"/>
      </w:rPr>
    </w:lvl>
    <w:lvl w:ilvl="8">
      <w:start w:val="1"/>
      <w:numFmt w:val="decimal"/>
      <w:lvlText w:val="%9."/>
      <w:lvlJc w:val="left"/>
      <w:pPr>
        <w:ind w:left="7200" w:firstLine="6840"/>
      </w:pPr>
      <w:rPr>
        <w:u w:val="none"/>
      </w:rPr>
    </w:lvl>
  </w:abstractNum>
  <w:abstractNum w:abstractNumId="3">
    <w:lvl w:ilvl="0">
      <w:start w:val="1"/>
      <w:numFmt w:val="lowerLetter"/>
      <w:lvlText w:val="%1."/>
      <w:lvlJc w:val="left"/>
      <w:pPr>
        <w:ind w:left="1440" w:firstLine="1080"/>
      </w:pPr>
      <w:rPr>
        <w:u w:val="none"/>
      </w:rPr>
    </w:lvl>
    <w:lvl w:ilvl="1">
      <w:start w:val="1"/>
      <w:numFmt w:val="lowerRoman"/>
      <w:lvlText w:val="%2."/>
      <w:lvlJc w:val="right"/>
      <w:pPr>
        <w:ind w:left="2160" w:firstLine="1800"/>
      </w:pPr>
      <w:rPr>
        <w:u w:val="none"/>
      </w:rPr>
    </w:lvl>
    <w:lvl w:ilvl="2">
      <w:start w:val="1"/>
      <w:numFmt w:val="decimal"/>
      <w:lvlText w:val="%3."/>
      <w:lvlJc w:val="left"/>
      <w:pPr>
        <w:ind w:left="2880" w:firstLine="2520"/>
      </w:pPr>
      <w:rPr>
        <w:u w:val="none"/>
      </w:rPr>
    </w:lvl>
    <w:lvl w:ilvl="3">
      <w:start w:val="1"/>
      <w:numFmt w:val="lowerLetter"/>
      <w:lvlText w:val="%4."/>
      <w:lvlJc w:val="left"/>
      <w:pPr>
        <w:ind w:left="3600" w:firstLine="3240"/>
      </w:pPr>
      <w:rPr>
        <w:u w:val="none"/>
      </w:rPr>
    </w:lvl>
    <w:lvl w:ilvl="4">
      <w:start w:val="1"/>
      <w:numFmt w:val="lowerRoman"/>
      <w:lvlText w:val="%5."/>
      <w:lvlJc w:val="right"/>
      <w:pPr>
        <w:ind w:left="4320" w:firstLine="3960"/>
      </w:pPr>
      <w:rPr>
        <w:u w:val="none"/>
      </w:rPr>
    </w:lvl>
    <w:lvl w:ilvl="5">
      <w:start w:val="1"/>
      <w:numFmt w:val="decimal"/>
      <w:lvlText w:val="%6."/>
      <w:lvlJc w:val="left"/>
      <w:pPr>
        <w:ind w:left="5040" w:firstLine="4680"/>
      </w:pPr>
      <w:rPr>
        <w:u w:val="none"/>
      </w:rPr>
    </w:lvl>
    <w:lvl w:ilvl="6">
      <w:start w:val="1"/>
      <w:numFmt w:val="lowerLetter"/>
      <w:lvlText w:val="%7."/>
      <w:lvlJc w:val="left"/>
      <w:pPr>
        <w:ind w:left="5760" w:firstLine="5400"/>
      </w:pPr>
      <w:rPr>
        <w:u w:val="none"/>
      </w:rPr>
    </w:lvl>
    <w:lvl w:ilvl="7">
      <w:start w:val="1"/>
      <w:numFmt w:val="lowerRoman"/>
      <w:lvlText w:val="%8."/>
      <w:lvlJc w:val="right"/>
      <w:pPr>
        <w:ind w:left="6480" w:firstLine="6120"/>
      </w:pPr>
      <w:rPr>
        <w:u w:val="none"/>
      </w:rPr>
    </w:lvl>
    <w:lvl w:ilvl="8">
      <w:start w:val="1"/>
      <w:numFmt w:val="decimal"/>
      <w:lvlText w:val="%9."/>
      <w:lvlJc w:val="left"/>
      <w:pPr>
        <w:ind w:left="7200" w:firstLine="6840"/>
      </w:pPr>
      <w:rPr>
        <w:u w:val="none"/>
      </w:rPr>
    </w:lvl>
  </w:abstractNum>
  <w:abstractNum w:abstractNumId="4">
    <w:lvl w:ilvl="0">
      <w:start w:val="1"/>
      <w:numFmt w:val="lowerLetter"/>
      <w:lvlText w:val="%1."/>
      <w:lvlJc w:val="left"/>
      <w:pPr>
        <w:ind w:left="1440" w:firstLine="1080"/>
      </w:pPr>
      <w:rPr>
        <w:u w:val="none"/>
      </w:rPr>
    </w:lvl>
    <w:lvl w:ilvl="1">
      <w:start w:val="1"/>
      <w:numFmt w:val="lowerRoman"/>
      <w:lvlText w:val="%2."/>
      <w:lvlJc w:val="right"/>
      <w:pPr>
        <w:ind w:left="2160" w:firstLine="1800"/>
      </w:pPr>
      <w:rPr>
        <w:u w:val="none"/>
      </w:rPr>
    </w:lvl>
    <w:lvl w:ilvl="2">
      <w:start w:val="1"/>
      <w:numFmt w:val="decimal"/>
      <w:lvlText w:val="%3."/>
      <w:lvlJc w:val="left"/>
      <w:pPr>
        <w:ind w:left="2880" w:firstLine="2520"/>
      </w:pPr>
      <w:rPr>
        <w:u w:val="none"/>
      </w:rPr>
    </w:lvl>
    <w:lvl w:ilvl="3">
      <w:start w:val="1"/>
      <w:numFmt w:val="lowerLetter"/>
      <w:lvlText w:val="%4."/>
      <w:lvlJc w:val="left"/>
      <w:pPr>
        <w:ind w:left="3600" w:firstLine="3240"/>
      </w:pPr>
      <w:rPr>
        <w:u w:val="none"/>
      </w:rPr>
    </w:lvl>
    <w:lvl w:ilvl="4">
      <w:start w:val="1"/>
      <w:numFmt w:val="lowerRoman"/>
      <w:lvlText w:val="%5."/>
      <w:lvlJc w:val="right"/>
      <w:pPr>
        <w:ind w:left="4320" w:firstLine="3960"/>
      </w:pPr>
      <w:rPr>
        <w:u w:val="none"/>
      </w:rPr>
    </w:lvl>
    <w:lvl w:ilvl="5">
      <w:start w:val="1"/>
      <w:numFmt w:val="decimal"/>
      <w:lvlText w:val="%6."/>
      <w:lvlJc w:val="left"/>
      <w:pPr>
        <w:ind w:left="5040" w:firstLine="4680"/>
      </w:pPr>
      <w:rPr>
        <w:u w:val="none"/>
      </w:rPr>
    </w:lvl>
    <w:lvl w:ilvl="6">
      <w:start w:val="1"/>
      <w:numFmt w:val="lowerLetter"/>
      <w:lvlText w:val="%7."/>
      <w:lvlJc w:val="left"/>
      <w:pPr>
        <w:ind w:left="5760" w:firstLine="5400"/>
      </w:pPr>
      <w:rPr>
        <w:u w:val="none"/>
      </w:rPr>
    </w:lvl>
    <w:lvl w:ilvl="7">
      <w:start w:val="1"/>
      <w:numFmt w:val="lowerRoman"/>
      <w:lvlText w:val="%8."/>
      <w:lvlJc w:val="right"/>
      <w:pPr>
        <w:ind w:left="6480" w:firstLine="6120"/>
      </w:pPr>
      <w:rPr>
        <w:u w:val="none"/>
      </w:rPr>
    </w:lvl>
    <w:lvl w:ilvl="8">
      <w:start w:val="1"/>
      <w:numFmt w:val="decimal"/>
      <w:lvlText w:val="%9."/>
      <w:lvlJc w:val="left"/>
      <w:pPr>
        <w:ind w:left="7200" w:firstLine="6840"/>
      </w:pPr>
      <w:rPr>
        <w:u w:val="none"/>
      </w:rPr>
    </w:lvl>
  </w:abstractNum>
  <w:abstractNum w:abstractNumId="5">
    <w:lvl w:ilvl="0">
      <w:start w:val="1"/>
      <w:numFmt w:val="lowerLetter"/>
      <w:lvlText w:val="%1."/>
      <w:lvlJc w:val="left"/>
      <w:pPr>
        <w:ind w:left="1440" w:firstLine="1080"/>
      </w:pPr>
      <w:rPr>
        <w:u w:val="none"/>
      </w:rPr>
    </w:lvl>
    <w:lvl w:ilvl="1">
      <w:start w:val="1"/>
      <w:numFmt w:val="lowerRoman"/>
      <w:lvlText w:val="%2."/>
      <w:lvlJc w:val="right"/>
      <w:pPr>
        <w:ind w:left="2160" w:firstLine="1800"/>
      </w:pPr>
      <w:rPr>
        <w:u w:val="none"/>
      </w:rPr>
    </w:lvl>
    <w:lvl w:ilvl="2">
      <w:start w:val="1"/>
      <w:numFmt w:val="decimal"/>
      <w:lvlText w:val="%3."/>
      <w:lvlJc w:val="left"/>
      <w:pPr>
        <w:ind w:left="2880" w:firstLine="2520"/>
      </w:pPr>
      <w:rPr>
        <w:u w:val="none"/>
      </w:rPr>
    </w:lvl>
    <w:lvl w:ilvl="3">
      <w:start w:val="1"/>
      <w:numFmt w:val="lowerLetter"/>
      <w:lvlText w:val="%4."/>
      <w:lvlJc w:val="left"/>
      <w:pPr>
        <w:ind w:left="3600" w:firstLine="3240"/>
      </w:pPr>
      <w:rPr>
        <w:u w:val="none"/>
      </w:rPr>
    </w:lvl>
    <w:lvl w:ilvl="4">
      <w:start w:val="1"/>
      <w:numFmt w:val="lowerRoman"/>
      <w:lvlText w:val="%5."/>
      <w:lvlJc w:val="right"/>
      <w:pPr>
        <w:ind w:left="4320" w:firstLine="3960"/>
      </w:pPr>
      <w:rPr>
        <w:u w:val="none"/>
      </w:rPr>
    </w:lvl>
    <w:lvl w:ilvl="5">
      <w:start w:val="1"/>
      <w:numFmt w:val="decimal"/>
      <w:lvlText w:val="%6."/>
      <w:lvlJc w:val="left"/>
      <w:pPr>
        <w:ind w:left="5040" w:firstLine="4680"/>
      </w:pPr>
      <w:rPr>
        <w:u w:val="none"/>
      </w:rPr>
    </w:lvl>
    <w:lvl w:ilvl="6">
      <w:start w:val="1"/>
      <w:numFmt w:val="lowerLetter"/>
      <w:lvlText w:val="%7."/>
      <w:lvlJc w:val="left"/>
      <w:pPr>
        <w:ind w:left="5760" w:firstLine="5400"/>
      </w:pPr>
      <w:rPr>
        <w:u w:val="none"/>
      </w:rPr>
    </w:lvl>
    <w:lvl w:ilvl="7">
      <w:start w:val="1"/>
      <w:numFmt w:val="lowerRoman"/>
      <w:lvlText w:val="%8."/>
      <w:lvlJc w:val="right"/>
      <w:pPr>
        <w:ind w:left="6480" w:firstLine="6120"/>
      </w:pPr>
      <w:rPr>
        <w:u w:val="none"/>
      </w:rPr>
    </w:lvl>
    <w:lvl w:ilvl="8">
      <w:start w:val="1"/>
      <w:numFmt w:val="decimal"/>
      <w:lvlText w:val="%9."/>
      <w:lvlJc w:val="left"/>
      <w:pPr>
        <w:ind w:left="7200" w:firstLine="684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 w:type="table" w:styleId="Table1">
    <w:basedOn w:val="TableNormal"/>
    <w:pPr>
      <w:contextualSpacing w:val="1"/>
    </w:pPr>
    <w:rPr/>
    <w:tblPr>
      <w:tblStyleRowBandSize w:val="1"/>
      <w:tblStyleColBandSize w:val="1"/>
      <w:tblCellMar>
        <w:top w:w="0.0" w:type="dxa"/>
        <w:left w:w="115.0" w:type="dxa"/>
        <w:bottom w:w="0.0" w:type="dxa"/>
        <w:right w:w="115.0" w:type="dxa"/>
      </w:tblCellMar>
    </w:tblPr>
    <w:tcPr>
      <w:shd w:fill="dfd8e8"/>
    </w:tcPr>
    <w:tblStylePr w:type="band1Horz">
      <w:pPr>
        <w:contextualSpacing w:val="1"/>
      </w:pPr>
      <w:rPr/>
      <w:tcPr>
        <w:shd w:fill="bfb1d0"/>
        <w:tcMar>
          <w:left w:w="115.0" w:type="dxa"/>
          <w:right w:w="115.0" w:type="dxa"/>
        </w:tcMar>
      </w:tcPr>
    </w:tblStylePr>
    <w:tblStylePr w:type="band1Vert">
      <w:pPr>
        <w:contextualSpacing w:val="1"/>
      </w:pPr>
      <w:rPr/>
      <w:tcPr>
        <w:shd w:fill="bfb1d0"/>
        <w:tcMar>
          <w:left w:w="115.0" w:type="dxa"/>
          <w:right w:w="115.0" w:type="dxa"/>
        </w:tcMar>
      </w:tcPr>
    </w:tblStylePr>
    <w:tblStylePr w:type="band2Horz"/>
    <w:tblStylePr w:type="band2Vert"/>
    <w:tblStylePr w:type="firstCol">
      <w:pPr>
        <w:contextualSpacing w:val="1"/>
      </w:pPr>
      <w:rPr>
        <w:b w:val="1"/>
      </w:rPr>
      <w:tcPr>
        <w:tcMar>
          <w:left w:w="115.0" w:type="dxa"/>
          <w:right w:w="115.0" w:type="dxa"/>
        </w:tcMar>
      </w:tcPr>
    </w:tblStylePr>
    <w:tblStylePr w:type="firstRow">
      <w:pPr>
        <w:contextualSpacing w:val="1"/>
      </w:pPr>
      <w:rPr>
        <w:b w:val="1"/>
      </w:rPr>
      <w:tcPr>
        <w:tcMar>
          <w:left w:w="115.0" w:type="dxa"/>
          <w:right w:w="115.0" w:type="dxa"/>
        </w:tcMar>
      </w:tcPr>
    </w:tblStylePr>
    <w:tblStylePr w:type="lastCol">
      <w:pPr>
        <w:contextualSpacing w:val="1"/>
      </w:pPr>
      <w:rPr>
        <w:b w:val="1"/>
      </w:rPr>
      <w:tcPr>
        <w:tcMar>
          <w:left w:w="115.0" w:type="dxa"/>
          <w:right w:w="115.0" w:type="dxa"/>
        </w:tcMar>
      </w:tcPr>
    </w:tblStylePr>
    <w:tblStylePr w:type="lastRow">
      <w:pPr>
        <w:contextualSpacing w:val="1"/>
      </w:pPr>
      <w:rPr>
        <w:b w:val="1"/>
      </w:rPr>
      <w:tcPr>
        <w:tcBorders>
          <w:top w:color="9f8ab9" w:space="0" w:sz="18" w:val="single"/>
        </w:tcBorders>
        <w:tcMar>
          <w:left w:w="115.0" w:type="dxa"/>
          <w:right w:w="115.0" w:type="dxa"/>
        </w:tcMar>
      </w:tcPr>
    </w:tblStylePr>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image" Target="media/image01.png"/></Relationships>
</file>