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747" w:rsidRPr="00D37FB8" w:rsidRDefault="002B5747">
      <w:pPr>
        <w:rPr>
          <w:rFonts w:ascii="Arial" w:hAnsi="Arial" w:cs="Arial"/>
          <w:szCs w:val="24"/>
        </w:rPr>
      </w:pPr>
      <w:bookmarkStart w:id="0" w:name="_GoBack"/>
      <w:bookmarkEnd w:id="0"/>
    </w:p>
    <w:p w:rsidR="003C22C1" w:rsidRDefault="003C22C1">
      <w:pPr>
        <w:rPr>
          <w:rFonts w:ascii="Arial" w:hAnsi="Arial" w:cs="Arial"/>
          <w:szCs w:val="24"/>
        </w:rPr>
      </w:pPr>
    </w:p>
    <w:p w:rsidR="00870345" w:rsidRPr="00D37FB8" w:rsidRDefault="00870345">
      <w:pPr>
        <w:rPr>
          <w:rFonts w:ascii="Arial" w:hAnsi="Arial" w:cs="Arial"/>
          <w:szCs w:val="24"/>
        </w:rPr>
      </w:pPr>
      <w:r w:rsidRPr="00D37FB8">
        <w:rPr>
          <w:rFonts w:ascii="Arial" w:hAnsi="Arial" w:cs="Arial"/>
          <w:szCs w:val="24"/>
        </w:rPr>
        <w:t>American Biology Teacher</w:t>
      </w:r>
    </w:p>
    <w:p w:rsidR="00870345" w:rsidRPr="00D37FB8" w:rsidRDefault="00870345">
      <w:pPr>
        <w:rPr>
          <w:rFonts w:ascii="Arial" w:hAnsi="Arial" w:cs="Arial"/>
          <w:szCs w:val="24"/>
        </w:rPr>
      </w:pPr>
      <w:r w:rsidRPr="00D37FB8">
        <w:rPr>
          <w:rFonts w:ascii="Arial" w:hAnsi="Arial" w:cs="Arial"/>
          <w:szCs w:val="24"/>
        </w:rPr>
        <w:t>American Journal of Nursing</w:t>
      </w:r>
    </w:p>
    <w:p w:rsidR="00870345" w:rsidRPr="00D37FB8" w:rsidRDefault="00870345">
      <w:pPr>
        <w:rPr>
          <w:rFonts w:ascii="Arial" w:hAnsi="Arial" w:cs="Arial"/>
          <w:szCs w:val="24"/>
        </w:rPr>
      </w:pPr>
      <w:r w:rsidRPr="00D37FB8">
        <w:rPr>
          <w:rFonts w:ascii="Arial" w:hAnsi="Arial" w:cs="Arial"/>
          <w:szCs w:val="24"/>
        </w:rPr>
        <w:t>American Journal of Psychology</w:t>
      </w:r>
    </w:p>
    <w:p w:rsidR="00664D78" w:rsidRPr="00D37FB8" w:rsidRDefault="00664D78">
      <w:pPr>
        <w:rPr>
          <w:rFonts w:ascii="Arial" w:hAnsi="Arial" w:cs="Arial"/>
          <w:szCs w:val="24"/>
        </w:rPr>
      </w:pPr>
      <w:r w:rsidRPr="00D37FB8">
        <w:rPr>
          <w:rFonts w:ascii="Arial" w:hAnsi="Arial" w:cs="Arial"/>
          <w:szCs w:val="24"/>
        </w:rPr>
        <w:t>American Libraries</w:t>
      </w:r>
    </w:p>
    <w:p w:rsidR="00870345" w:rsidRPr="00D37FB8" w:rsidRDefault="00870345">
      <w:pPr>
        <w:rPr>
          <w:rFonts w:ascii="Arial" w:hAnsi="Arial" w:cs="Arial"/>
          <w:szCs w:val="24"/>
        </w:rPr>
      </w:pPr>
      <w:r w:rsidRPr="00D37FB8">
        <w:rPr>
          <w:rFonts w:ascii="Arial" w:hAnsi="Arial" w:cs="Arial"/>
          <w:szCs w:val="24"/>
        </w:rPr>
        <w:t>American Scientist</w:t>
      </w:r>
    </w:p>
    <w:p w:rsidR="00870345" w:rsidRPr="00D37FB8" w:rsidRDefault="00870345">
      <w:pPr>
        <w:rPr>
          <w:rFonts w:ascii="Arial" w:hAnsi="Arial" w:cs="Arial"/>
          <w:szCs w:val="24"/>
        </w:rPr>
      </w:pPr>
      <w:r w:rsidRPr="00D37FB8">
        <w:rPr>
          <w:rFonts w:ascii="Arial" w:hAnsi="Arial" w:cs="Arial"/>
          <w:szCs w:val="24"/>
        </w:rPr>
        <w:t>American Theatre</w:t>
      </w:r>
    </w:p>
    <w:p w:rsidR="00870345" w:rsidRPr="00D37FB8" w:rsidRDefault="00870345">
      <w:pPr>
        <w:rPr>
          <w:rFonts w:ascii="Arial" w:hAnsi="Arial" w:cs="Arial"/>
          <w:szCs w:val="24"/>
        </w:rPr>
      </w:pPr>
      <w:r w:rsidRPr="00D37FB8">
        <w:rPr>
          <w:rFonts w:ascii="Arial" w:hAnsi="Arial" w:cs="Arial"/>
          <w:szCs w:val="24"/>
        </w:rPr>
        <w:t>Astronomy</w:t>
      </w:r>
    </w:p>
    <w:p w:rsidR="00870345" w:rsidRPr="00D37FB8" w:rsidRDefault="00870345">
      <w:pPr>
        <w:rPr>
          <w:rFonts w:ascii="Arial" w:hAnsi="Arial" w:cs="Arial"/>
          <w:szCs w:val="24"/>
        </w:rPr>
      </w:pPr>
      <w:r w:rsidRPr="00D37FB8">
        <w:rPr>
          <w:rFonts w:ascii="Arial" w:hAnsi="Arial" w:cs="Arial"/>
          <w:szCs w:val="24"/>
        </w:rPr>
        <w:t xml:space="preserve">Atlantic </w:t>
      </w:r>
      <w:r w:rsidR="00352AE6">
        <w:rPr>
          <w:rFonts w:ascii="Arial" w:hAnsi="Arial" w:cs="Arial"/>
          <w:szCs w:val="24"/>
        </w:rPr>
        <w:t>Monthly</w:t>
      </w:r>
    </w:p>
    <w:p w:rsidR="00870345" w:rsidRPr="00D37FB8" w:rsidRDefault="00870345">
      <w:pPr>
        <w:rPr>
          <w:rFonts w:ascii="Arial" w:hAnsi="Arial" w:cs="Arial"/>
          <w:szCs w:val="24"/>
        </w:rPr>
      </w:pPr>
      <w:r w:rsidRPr="00D37FB8">
        <w:rPr>
          <w:rFonts w:ascii="Arial" w:hAnsi="Arial" w:cs="Arial"/>
          <w:szCs w:val="24"/>
        </w:rPr>
        <w:t>College &amp; Research Libraries News</w:t>
      </w:r>
    </w:p>
    <w:p w:rsidR="00870345" w:rsidRPr="00D37FB8" w:rsidRDefault="00870345">
      <w:pPr>
        <w:rPr>
          <w:rFonts w:ascii="Arial" w:hAnsi="Arial" w:cs="Arial"/>
          <w:szCs w:val="24"/>
        </w:rPr>
      </w:pPr>
      <w:r w:rsidRPr="00D37FB8">
        <w:rPr>
          <w:rFonts w:ascii="Arial" w:hAnsi="Arial" w:cs="Arial"/>
          <w:szCs w:val="24"/>
        </w:rPr>
        <w:t>Current History</w:t>
      </w:r>
    </w:p>
    <w:p w:rsidR="00870345" w:rsidRPr="00D37FB8" w:rsidRDefault="00870345">
      <w:pPr>
        <w:rPr>
          <w:rFonts w:ascii="Arial" w:hAnsi="Arial" w:cs="Arial"/>
          <w:szCs w:val="24"/>
          <w:lang w:val="es-ES"/>
        </w:rPr>
      </w:pPr>
      <w:proofErr w:type="spellStart"/>
      <w:r w:rsidRPr="00D37FB8">
        <w:rPr>
          <w:rFonts w:ascii="Arial" w:hAnsi="Arial" w:cs="Arial"/>
          <w:szCs w:val="24"/>
          <w:lang w:val="es-ES"/>
        </w:rPr>
        <w:t>Discover</w:t>
      </w:r>
      <w:proofErr w:type="spellEnd"/>
    </w:p>
    <w:p w:rsidR="00870345" w:rsidRPr="00D37FB8" w:rsidRDefault="00870345">
      <w:pPr>
        <w:rPr>
          <w:rFonts w:ascii="Arial" w:hAnsi="Arial" w:cs="Arial"/>
          <w:szCs w:val="24"/>
          <w:lang w:val="es-ES"/>
        </w:rPr>
      </w:pPr>
      <w:proofErr w:type="spellStart"/>
      <w:r w:rsidRPr="00D37FB8">
        <w:rPr>
          <w:rFonts w:ascii="Arial" w:hAnsi="Arial" w:cs="Arial"/>
          <w:szCs w:val="24"/>
          <w:lang w:val="es-ES"/>
        </w:rPr>
        <w:t>Ebony</w:t>
      </w:r>
      <w:proofErr w:type="spellEnd"/>
    </w:p>
    <w:p w:rsidR="001D4CEA" w:rsidRPr="00D37FB8" w:rsidRDefault="001D4CEA">
      <w:pPr>
        <w:rPr>
          <w:rFonts w:ascii="Arial" w:hAnsi="Arial" w:cs="Arial"/>
          <w:szCs w:val="24"/>
        </w:rPr>
      </w:pPr>
      <w:r w:rsidRPr="00D37FB8">
        <w:rPr>
          <w:rFonts w:ascii="Arial" w:hAnsi="Arial" w:cs="Arial"/>
          <w:szCs w:val="24"/>
        </w:rPr>
        <w:t>Economist</w:t>
      </w:r>
    </w:p>
    <w:p w:rsidR="00F54C33" w:rsidRPr="00D37FB8" w:rsidRDefault="00F54C33" w:rsidP="00F54C33">
      <w:pPr>
        <w:rPr>
          <w:rFonts w:ascii="Arial" w:hAnsi="Arial" w:cs="Arial"/>
          <w:szCs w:val="24"/>
        </w:rPr>
      </w:pPr>
      <w:r>
        <w:rPr>
          <w:rFonts w:ascii="Arial" w:hAnsi="Arial" w:cs="Arial"/>
          <w:szCs w:val="24"/>
        </w:rPr>
        <w:t>Florida Historical Quarterly</w:t>
      </w:r>
    </w:p>
    <w:p w:rsidR="00870345" w:rsidRDefault="00870345">
      <w:pPr>
        <w:rPr>
          <w:rFonts w:ascii="Arial" w:hAnsi="Arial" w:cs="Arial"/>
          <w:szCs w:val="24"/>
        </w:rPr>
      </w:pPr>
      <w:r w:rsidRPr="00D37FB8">
        <w:rPr>
          <w:rFonts w:ascii="Arial" w:hAnsi="Arial" w:cs="Arial"/>
          <w:szCs w:val="24"/>
        </w:rPr>
        <w:t>Florida Scientist</w:t>
      </w:r>
    </w:p>
    <w:p w:rsidR="00870345" w:rsidRDefault="00870345">
      <w:pPr>
        <w:rPr>
          <w:rFonts w:ascii="Arial" w:hAnsi="Arial" w:cs="Arial"/>
          <w:szCs w:val="24"/>
        </w:rPr>
      </w:pPr>
      <w:r w:rsidRPr="00D37FB8">
        <w:rPr>
          <w:rFonts w:ascii="Arial" w:hAnsi="Arial" w:cs="Arial"/>
          <w:szCs w:val="24"/>
        </w:rPr>
        <w:t>Florida</w:t>
      </w:r>
      <w:r w:rsidR="00773A73" w:rsidRPr="00D37FB8">
        <w:rPr>
          <w:rFonts w:ascii="Arial" w:hAnsi="Arial" w:cs="Arial"/>
          <w:szCs w:val="24"/>
        </w:rPr>
        <w:t xml:space="preserve"> Trend</w:t>
      </w:r>
    </w:p>
    <w:p w:rsidR="00870345" w:rsidRPr="00D37FB8" w:rsidRDefault="00870345">
      <w:pPr>
        <w:rPr>
          <w:rFonts w:ascii="Arial" w:hAnsi="Arial" w:cs="Arial"/>
          <w:szCs w:val="24"/>
        </w:rPr>
      </w:pPr>
      <w:r w:rsidRPr="00D37FB8">
        <w:rPr>
          <w:rFonts w:ascii="Arial" w:hAnsi="Arial" w:cs="Arial"/>
          <w:szCs w:val="24"/>
        </w:rPr>
        <w:t>Forbes</w:t>
      </w:r>
    </w:p>
    <w:p w:rsidR="00062302" w:rsidRPr="00D37FB8" w:rsidRDefault="00062302">
      <w:pPr>
        <w:rPr>
          <w:rFonts w:ascii="Arial" w:hAnsi="Arial" w:cs="Arial"/>
          <w:szCs w:val="24"/>
        </w:rPr>
      </w:pPr>
      <w:r w:rsidRPr="00D37FB8">
        <w:rPr>
          <w:rFonts w:ascii="Arial" w:hAnsi="Arial" w:cs="Arial"/>
          <w:szCs w:val="24"/>
        </w:rPr>
        <w:t>Harbor Style</w:t>
      </w:r>
    </w:p>
    <w:p w:rsidR="00870345" w:rsidRDefault="00870345">
      <w:pPr>
        <w:rPr>
          <w:rFonts w:ascii="Arial" w:hAnsi="Arial" w:cs="Arial"/>
          <w:szCs w:val="24"/>
        </w:rPr>
      </w:pPr>
      <w:r w:rsidRPr="00D37FB8">
        <w:rPr>
          <w:rFonts w:ascii="Arial" w:hAnsi="Arial" w:cs="Arial"/>
          <w:szCs w:val="24"/>
        </w:rPr>
        <w:t>Harper’s Magazine</w:t>
      </w:r>
    </w:p>
    <w:p w:rsidR="00F54C33" w:rsidRPr="00D37FB8" w:rsidRDefault="00F54C33">
      <w:pPr>
        <w:rPr>
          <w:rFonts w:ascii="Arial" w:hAnsi="Arial" w:cs="Arial"/>
          <w:szCs w:val="24"/>
        </w:rPr>
      </w:pPr>
      <w:r>
        <w:rPr>
          <w:rFonts w:ascii="Arial" w:hAnsi="Arial" w:cs="Arial"/>
          <w:szCs w:val="24"/>
        </w:rPr>
        <w:t>Health</w:t>
      </w:r>
    </w:p>
    <w:p w:rsidR="00870345" w:rsidRPr="00D37FB8" w:rsidRDefault="00870345">
      <w:pPr>
        <w:rPr>
          <w:rFonts w:ascii="Arial" w:hAnsi="Arial" w:cs="Arial"/>
          <w:szCs w:val="24"/>
        </w:rPr>
      </w:pPr>
      <w:r w:rsidRPr="00D37FB8">
        <w:rPr>
          <w:rFonts w:ascii="Arial" w:hAnsi="Arial" w:cs="Arial"/>
          <w:szCs w:val="24"/>
        </w:rPr>
        <w:t>History Today</w:t>
      </w:r>
    </w:p>
    <w:p w:rsidR="009A71AC" w:rsidRPr="00D37FB8" w:rsidRDefault="00870345" w:rsidP="009A71AC">
      <w:pPr>
        <w:rPr>
          <w:rFonts w:ascii="Arial" w:hAnsi="Arial" w:cs="Arial"/>
          <w:szCs w:val="24"/>
        </w:rPr>
      </w:pPr>
      <w:r w:rsidRPr="00D37FB8">
        <w:rPr>
          <w:rFonts w:ascii="Arial" w:hAnsi="Arial" w:cs="Arial"/>
          <w:szCs w:val="24"/>
        </w:rPr>
        <w:t>JEMS:  J</w:t>
      </w:r>
      <w:r w:rsidR="001A43C5">
        <w:rPr>
          <w:rFonts w:ascii="Arial" w:hAnsi="Arial" w:cs="Arial"/>
          <w:szCs w:val="24"/>
        </w:rPr>
        <w:t xml:space="preserve">ournal </w:t>
      </w:r>
      <w:r w:rsidRPr="00D37FB8">
        <w:rPr>
          <w:rFonts w:ascii="Arial" w:hAnsi="Arial" w:cs="Arial"/>
          <w:szCs w:val="24"/>
        </w:rPr>
        <w:t>of Emer</w:t>
      </w:r>
      <w:r w:rsidR="001A43C5">
        <w:rPr>
          <w:rFonts w:ascii="Arial" w:hAnsi="Arial" w:cs="Arial"/>
          <w:szCs w:val="24"/>
        </w:rPr>
        <w:t>.</w:t>
      </w:r>
      <w:r w:rsidRPr="00D37FB8">
        <w:rPr>
          <w:rFonts w:ascii="Arial" w:hAnsi="Arial" w:cs="Arial"/>
          <w:szCs w:val="24"/>
        </w:rPr>
        <w:t xml:space="preserve"> Med</w:t>
      </w:r>
      <w:r w:rsidR="007E63D9">
        <w:rPr>
          <w:rFonts w:ascii="Arial" w:hAnsi="Arial" w:cs="Arial"/>
          <w:szCs w:val="24"/>
        </w:rPr>
        <w:t xml:space="preserve">. </w:t>
      </w:r>
      <w:proofErr w:type="spellStart"/>
      <w:r w:rsidRPr="00D37FB8">
        <w:rPr>
          <w:rFonts w:ascii="Arial" w:hAnsi="Arial" w:cs="Arial"/>
          <w:szCs w:val="24"/>
        </w:rPr>
        <w:t>Svcs</w:t>
      </w:r>
      <w:proofErr w:type="spellEnd"/>
      <w:r w:rsidRPr="00D37FB8">
        <w:rPr>
          <w:rFonts w:ascii="Arial" w:hAnsi="Arial" w:cs="Arial"/>
          <w:szCs w:val="24"/>
        </w:rPr>
        <w:t>.</w:t>
      </w:r>
      <w:r w:rsidR="009A71AC" w:rsidRPr="00D37FB8">
        <w:rPr>
          <w:rFonts w:ascii="Arial" w:hAnsi="Arial" w:cs="Arial"/>
          <w:szCs w:val="24"/>
        </w:rPr>
        <w:t xml:space="preserve"> Journal of College Science Teaching</w:t>
      </w:r>
    </w:p>
    <w:p w:rsidR="009A71AC" w:rsidRPr="00D37FB8" w:rsidRDefault="009A71AC" w:rsidP="009A71AC">
      <w:pPr>
        <w:rPr>
          <w:rFonts w:ascii="Arial" w:hAnsi="Arial" w:cs="Arial"/>
          <w:szCs w:val="24"/>
        </w:rPr>
      </w:pPr>
      <w:r w:rsidRPr="00D37FB8">
        <w:rPr>
          <w:rFonts w:ascii="Arial" w:hAnsi="Arial" w:cs="Arial"/>
          <w:szCs w:val="24"/>
        </w:rPr>
        <w:t>Jo</w:t>
      </w:r>
      <w:r w:rsidR="007E63D9">
        <w:rPr>
          <w:rFonts w:ascii="Arial" w:hAnsi="Arial" w:cs="Arial"/>
          <w:szCs w:val="24"/>
        </w:rPr>
        <w:t xml:space="preserve">urnal of Psychosocial Nursing &amp; </w:t>
      </w:r>
      <w:r w:rsidRPr="00D37FB8">
        <w:rPr>
          <w:rFonts w:ascii="Arial" w:hAnsi="Arial" w:cs="Arial"/>
          <w:szCs w:val="24"/>
        </w:rPr>
        <w:t>…</w:t>
      </w:r>
    </w:p>
    <w:p w:rsidR="000B354F" w:rsidRPr="00D37FB8" w:rsidRDefault="000B354F" w:rsidP="000B354F">
      <w:pPr>
        <w:rPr>
          <w:rFonts w:ascii="Arial" w:hAnsi="Arial" w:cs="Arial"/>
          <w:szCs w:val="24"/>
        </w:rPr>
      </w:pPr>
      <w:r w:rsidRPr="00D37FB8">
        <w:rPr>
          <w:rFonts w:ascii="Arial" w:hAnsi="Arial" w:cs="Arial"/>
          <w:szCs w:val="24"/>
        </w:rPr>
        <w:t xml:space="preserve">Mayo Clinic Health Letter </w:t>
      </w:r>
    </w:p>
    <w:p w:rsidR="000B354F" w:rsidRPr="00D37FB8" w:rsidRDefault="000B354F" w:rsidP="000B354F">
      <w:pPr>
        <w:rPr>
          <w:rFonts w:ascii="Arial" w:hAnsi="Arial" w:cs="Arial"/>
          <w:szCs w:val="24"/>
        </w:rPr>
      </w:pPr>
      <w:r w:rsidRPr="00D37FB8">
        <w:rPr>
          <w:rFonts w:ascii="Arial" w:hAnsi="Arial" w:cs="Arial"/>
          <w:szCs w:val="24"/>
        </w:rPr>
        <w:t xml:space="preserve">MCN: </w:t>
      </w:r>
      <w:r w:rsidR="00D34F0B">
        <w:rPr>
          <w:rFonts w:ascii="Arial" w:hAnsi="Arial" w:cs="Arial"/>
          <w:szCs w:val="24"/>
        </w:rPr>
        <w:t xml:space="preserve"> </w:t>
      </w:r>
      <w:r w:rsidRPr="00D37FB8">
        <w:rPr>
          <w:rFonts w:ascii="Arial" w:hAnsi="Arial" w:cs="Arial"/>
          <w:szCs w:val="24"/>
        </w:rPr>
        <w:t>Am. J</w:t>
      </w:r>
      <w:r w:rsidR="00D34F0B">
        <w:rPr>
          <w:rFonts w:ascii="Arial" w:hAnsi="Arial" w:cs="Arial"/>
          <w:szCs w:val="24"/>
        </w:rPr>
        <w:t xml:space="preserve">our. </w:t>
      </w:r>
      <w:r w:rsidRPr="00D37FB8">
        <w:rPr>
          <w:rFonts w:ascii="Arial" w:hAnsi="Arial" w:cs="Arial"/>
          <w:szCs w:val="24"/>
        </w:rPr>
        <w:t xml:space="preserve">of </w:t>
      </w:r>
      <w:r w:rsidR="00D34F0B">
        <w:rPr>
          <w:rFonts w:ascii="Arial" w:hAnsi="Arial" w:cs="Arial"/>
          <w:szCs w:val="24"/>
        </w:rPr>
        <w:t>M</w:t>
      </w:r>
      <w:r w:rsidRPr="00D37FB8">
        <w:rPr>
          <w:rFonts w:ascii="Arial" w:hAnsi="Arial" w:cs="Arial"/>
          <w:szCs w:val="24"/>
        </w:rPr>
        <w:t>aternal/Child</w:t>
      </w:r>
      <w:r w:rsidR="004D2CDB">
        <w:rPr>
          <w:rFonts w:ascii="Arial" w:hAnsi="Arial" w:cs="Arial"/>
          <w:szCs w:val="24"/>
        </w:rPr>
        <w:t>…</w:t>
      </w:r>
    </w:p>
    <w:p w:rsidR="00686155" w:rsidRDefault="009A71AC" w:rsidP="002B5747">
      <w:pPr>
        <w:rPr>
          <w:rFonts w:ascii="Arial" w:hAnsi="Arial" w:cs="Arial"/>
          <w:szCs w:val="24"/>
        </w:rPr>
      </w:pPr>
      <w:r w:rsidRPr="00D37FB8">
        <w:rPr>
          <w:rFonts w:ascii="Arial" w:hAnsi="Arial" w:cs="Arial"/>
          <w:szCs w:val="24"/>
        </w:rPr>
        <w:t>Money</w:t>
      </w:r>
    </w:p>
    <w:p w:rsidR="002B5A46" w:rsidRDefault="002B5A46" w:rsidP="002B5747">
      <w:pPr>
        <w:rPr>
          <w:rFonts w:ascii="Arial" w:hAnsi="Arial" w:cs="Arial"/>
          <w:szCs w:val="24"/>
        </w:rPr>
      </w:pPr>
      <w:r>
        <w:rPr>
          <w:rFonts w:ascii="Arial" w:hAnsi="Arial" w:cs="Arial"/>
          <w:szCs w:val="24"/>
        </w:rPr>
        <w:t>National Geographic</w:t>
      </w:r>
    </w:p>
    <w:p w:rsidR="002B5A46" w:rsidRDefault="002B5A46" w:rsidP="002B5747">
      <w:pPr>
        <w:rPr>
          <w:rFonts w:ascii="Arial" w:hAnsi="Arial" w:cs="Arial"/>
          <w:szCs w:val="24"/>
        </w:rPr>
      </w:pPr>
    </w:p>
    <w:p w:rsidR="002B5A46" w:rsidRDefault="002B5A46" w:rsidP="002B5747">
      <w:pPr>
        <w:rPr>
          <w:rFonts w:ascii="Arial" w:hAnsi="Arial" w:cs="Arial"/>
          <w:szCs w:val="24"/>
        </w:rPr>
      </w:pPr>
    </w:p>
    <w:p w:rsidR="002B5747" w:rsidRPr="00D37FB8" w:rsidRDefault="009A71AC" w:rsidP="002B5747">
      <w:pPr>
        <w:rPr>
          <w:rFonts w:ascii="Arial" w:hAnsi="Arial" w:cs="Arial"/>
          <w:szCs w:val="24"/>
        </w:rPr>
      </w:pPr>
      <w:r w:rsidRPr="00D37FB8">
        <w:rPr>
          <w:rFonts w:ascii="Arial" w:hAnsi="Arial" w:cs="Arial"/>
          <w:szCs w:val="24"/>
        </w:rPr>
        <w:t>National Review</w:t>
      </w:r>
    </w:p>
    <w:p w:rsidR="00870345" w:rsidRPr="00D37FB8" w:rsidRDefault="00870345">
      <w:pPr>
        <w:rPr>
          <w:rFonts w:ascii="Arial" w:hAnsi="Arial" w:cs="Arial"/>
          <w:szCs w:val="24"/>
        </w:rPr>
      </w:pPr>
      <w:r w:rsidRPr="00D37FB8">
        <w:rPr>
          <w:rFonts w:ascii="Arial" w:hAnsi="Arial" w:cs="Arial"/>
          <w:szCs w:val="24"/>
        </w:rPr>
        <w:t>National Wildlife</w:t>
      </w:r>
    </w:p>
    <w:p w:rsidR="00870345" w:rsidRPr="00D37FB8" w:rsidRDefault="00870345">
      <w:pPr>
        <w:rPr>
          <w:rFonts w:ascii="Arial" w:hAnsi="Arial" w:cs="Arial"/>
          <w:szCs w:val="24"/>
        </w:rPr>
      </w:pPr>
      <w:r w:rsidRPr="00D37FB8">
        <w:rPr>
          <w:rFonts w:ascii="Arial" w:hAnsi="Arial" w:cs="Arial"/>
          <w:szCs w:val="24"/>
        </w:rPr>
        <w:t>Natural History</w:t>
      </w:r>
    </w:p>
    <w:p w:rsidR="00870345" w:rsidRPr="00D37FB8" w:rsidRDefault="00870345">
      <w:pPr>
        <w:rPr>
          <w:rFonts w:ascii="Arial" w:hAnsi="Arial" w:cs="Arial"/>
          <w:szCs w:val="24"/>
        </w:rPr>
      </w:pPr>
      <w:r w:rsidRPr="00D37FB8">
        <w:rPr>
          <w:rFonts w:ascii="Arial" w:hAnsi="Arial" w:cs="Arial"/>
          <w:szCs w:val="24"/>
        </w:rPr>
        <w:t>New Republic</w:t>
      </w:r>
    </w:p>
    <w:p w:rsidR="00870345" w:rsidRPr="00D37FB8" w:rsidRDefault="00870345">
      <w:pPr>
        <w:rPr>
          <w:rFonts w:ascii="Arial" w:hAnsi="Arial" w:cs="Arial"/>
          <w:szCs w:val="24"/>
        </w:rPr>
      </w:pPr>
      <w:r w:rsidRPr="00D37FB8">
        <w:rPr>
          <w:rFonts w:ascii="Arial" w:hAnsi="Arial" w:cs="Arial"/>
          <w:szCs w:val="24"/>
        </w:rPr>
        <w:t>New Scientist</w:t>
      </w:r>
    </w:p>
    <w:p w:rsidR="00870345" w:rsidRPr="00D37FB8" w:rsidRDefault="00870345">
      <w:pPr>
        <w:rPr>
          <w:rFonts w:ascii="Arial" w:hAnsi="Arial" w:cs="Arial"/>
          <w:szCs w:val="24"/>
        </w:rPr>
      </w:pPr>
      <w:r w:rsidRPr="00D37FB8">
        <w:rPr>
          <w:rFonts w:ascii="Arial" w:hAnsi="Arial" w:cs="Arial"/>
          <w:szCs w:val="24"/>
        </w:rPr>
        <w:t>New Yorker</w:t>
      </w:r>
    </w:p>
    <w:p w:rsidR="00870345" w:rsidRPr="00D37FB8" w:rsidRDefault="00870345">
      <w:pPr>
        <w:rPr>
          <w:rFonts w:ascii="Arial" w:hAnsi="Arial" w:cs="Arial"/>
          <w:szCs w:val="24"/>
        </w:rPr>
      </w:pPr>
      <w:r w:rsidRPr="00D37FB8">
        <w:rPr>
          <w:rFonts w:ascii="Arial" w:hAnsi="Arial" w:cs="Arial"/>
          <w:szCs w:val="24"/>
        </w:rPr>
        <w:t>Nursing</w:t>
      </w:r>
    </w:p>
    <w:p w:rsidR="00870345" w:rsidRPr="00D37FB8" w:rsidRDefault="00870345">
      <w:pPr>
        <w:rPr>
          <w:rFonts w:ascii="Arial" w:hAnsi="Arial" w:cs="Arial"/>
          <w:szCs w:val="24"/>
        </w:rPr>
      </w:pPr>
      <w:r w:rsidRPr="00D37FB8">
        <w:rPr>
          <w:rFonts w:ascii="Arial" w:hAnsi="Arial" w:cs="Arial"/>
          <w:szCs w:val="24"/>
        </w:rPr>
        <w:t>Nursing Outlook</w:t>
      </w:r>
    </w:p>
    <w:p w:rsidR="00F252EB" w:rsidRPr="00D37FB8" w:rsidRDefault="00F252EB">
      <w:pPr>
        <w:rPr>
          <w:rFonts w:ascii="Arial" w:hAnsi="Arial" w:cs="Arial"/>
          <w:szCs w:val="24"/>
        </w:rPr>
      </w:pPr>
      <w:r w:rsidRPr="00D37FB8">
        <w:rPr>
          <w:rFonts w:ascii="Arial" w:hAnsi="Arial" w:cs="Arial"/>
          <w:szCs w:val="24"/>
        </w:rPr>
        <w:t>Paralegal Today</w:t>
      </w:r>
    </w:p>
    <w:p w:rsidR="00870345" w:rsidRPr="00D37FB8" w:rsidRDefault="00870345">
      <w:pPr>
        <w:rPr>
          <w:rFonts w:ascii="Arial" w:hAnsi="Arial" w:cs="Arial"/>
          <w:szCs w:val="24"/>
        </w:rPr>
      </w:pPr>
      <w:r w:rsidRPr="00D37FB8">
        <w:rPr>
          <w:rFonts w:ascii="Arial" w:hAnsi="Arial" w:cs="Arial"/>
          <w:szCs w:val="24"/>
        </w:rPr>
        <w:t>Parents</w:t>
      </w:r>
    </w:p>
    <w:p w:rsidR="00870345" w:rsidRPr="00D37FB8" w:rsidRDefault="00870345">
      <w:pPr>
        <w:rPr>
          <w:rFonts w:ascii="Arial" w:hAnsi="Arial" w:cs="Arial"/>
          <w:szCs w:val="24"/>
        </w:rPr>
      </w:pPr>
      <w:r w:rsidRPr="00D37FB8">
        <w:rPr>
          <w:rFonts w:ascii="Arial" w:hAnsi="Arial" w:cs="Arial"/>
          <w:szCs w:val="24"/>
        </w:rPr>
        <w:t>People Weekly</w:t>
      </w:r>
    </w:p>
    <w:p w:rsidR="00870345" w:rsidRDefault="007B731D">
      <w:pPr>
        <w:rPr>
          <w:rFonts w:ascii="Arial" w:hAnsi="Arial" w:cs="Arial"/>
          <w:szCs w:val="24"/>
        </w:rPr>
      </w:pPr>
      <w:r w:rsidRPr="00D37FB8">
        <w:rPr>
          <w:rFonts w:ascii="Arial" w:hAnsi="Arial" w:cs="Arial"/>
          <w:szCs w:val="24"/>
        </w:rPr>
        <w:t>Poets &amp; Writers</w:t>
      </w:r>
    </w:p>
    <w:p w:rsidR="003321A5" w:rsidRPr="00D37FB8" w:rsidRDefault="003321A5">
      <w:pPr>
        <w:rPr>
          <w:rFonts w:ascii="Arial" w:hAnsi="Arial" w:cs="Arial"/>
          <w:szCs w:val="24"/>
        </w:rPr>
      </w:pPr>
      <w:r>
        <w:rPr>
          <w:rFonts w:ascii="Arial" w:hAnsi="Arial" w:cs="Arial"/>
          <w:szCs w:val="24"/>
        </w:rPr>
        <w:t>Popular Science</w:t>
      </w:r>
    </w:p>
    <w:p w:rsidR="00870345" w:rsidRPr="00D37FB8" w:rsidRDefault="00870345">
      <w:pPr>
        <w:rPr>
          <w:rFonts w:ascii="Arial" w:hAnsi="Arial" w:cs="Arial"/>
          <w:szCs w:val="24"/>
        </w:rPr>
      </w:pPr>
      <w:r w:rsidRPr="00D37FB8">
        <w:rPr>
          <w:rFonts w:ascii="Arial" w:hAnsi="Arial" w:cs="Arial"/>
          <w:szCs w:val="24"/>
        </w:rPr>
        <w:t>Psychology Today</w:t>
      </w:r>
    </w:p>
    <w:p w:rsidR="00870345" w:rsidRPr="00D37FB8" w:rsidRDefault="00870345">
      <w:pPr>
        <w:rPr>
          <w:rFonts w:ascii="Arial" w:hAnsi="Arial" w:cs="Arial"/>
          <w:szCs w:val="24"/>
        </w:rPr>
      </w:pPr>
      <w:r w:rsidRPr="00D37FB8">
        <w:rPr>
          <w:rFonts w:ascii="Arial" w:hAnsi="Arial" w:cs="Arial"/>
          <w:szCs w:val="24"/>
        </w:rPr>
        <w:t>Science News</w:t>
      </w:r>
    </w:p>
    <w:p w:rsidR="00870345" w:rsidRPr="00D37FB8" w:rsidRDefault="00870345">
      <w:pPr>
        <w:rPr>
          <w:rFonts w:ascii="Arial" w:hAnsi="Arial" w:cs="Arial"/>
          <w:szCs w:val="24"/>
        </w:rPr>
      </w:pPr>
      <w:r w:rsidRPr="00D37FB8">
        <w:rPr>
          <w:rFonts w:ascii="Arial" w:hAnsi="Arial" w:cs="Arial"/>
          <w:szCs w:val="24"/>
        </w:rPr>
        <w:t>Smithsonian</w:t>
      </w:r>
    </w:p>
    <w:p w:rsidR="00870345" w:rsidRPr="00D37FB8" w:rsidRDefault="00870345">
      <w:pPr>
        <w:rPr>
          <w:rFonts w:ascii="Arial" w:hAnsi="Arial" w:cs="Arial"/>
          <w:szCs w:val="24"/>
        </w:rPr>
      </w:pPr>
      <w:r w:rsidRPr="00D37FB8">
        <w:rPr>
          <w:rFonts w:ascii="Arial" w:hAnsi="Arial" w:cs="Arial"/>
          <w:szCs w:val="24"/>
        </w:rPr>
        <w:t>Sports Illustrated</w:t>
      </w:r>
    </w:p>
    <w:p w:rsidR="00870345" w:rsidRDefault="00291CFB">
      <w:pPr>
        <w:rPr>
          <w:rFonts w:ascii="Arial" w:hAnsi="Arial" w:cs="Arial"/>
          <w:szCs w:val="24"/>
        </w:rPr>
      </w:pPr>
      <w:r w:rsidRPr="00D37FB8">
        <w:rPr>
          <w:rFonts w:ascii="Arial" w:hAnsi="Arial" w:cs="Arial"/>
          <w:szCs w:val="24"/>
        </w:rPr>
        <w:t>T</w:t>
      </w:r>
      <w:r w:rsidR="00870345" w:rsidRPr="00D37FB8">
        <w:rPr>
          <w:rFonts w:ascii="Arial" w:hAnsi="Arial" w:cs="Arial"/>
          <w:szCs w:val="24"/>
        </w:rPr>
        <w:t>ime</w:t>
      </w:r>
    </w:p>
    <w:p w:rsidR="0040671C" w:rsidRPr="00D37FB8" w:rsidRDefault="0040671C">
      <w:pPr>
        <w:rPr>
          <w:rFonts w:ascii="Arial" w:hAnsi="Arial" w:cs="Arial"/>
          <w:szCs w:val="24"/>
        </w:rPr>
      </w:pPr>
      <w:r>
        <w:rPr>
          <w:rFonts w:ascii="Arial" w:hAnsi="Arial" w:cs="Arial"/>
          <w:szCs w:val="24"/>
        </w:rPr>
        <w:t>Today’s CPA</w:t>
      </w:r>
    </w:p>
    <w:p w:rsidR="00870345" w:rsidRPr="00D37FB8" w:rsidRDefault="002B5747">
      <w:pPr>
        <w:rPr>
          <w:rFonts w:ascii="Arial" w:hAnsi="Arial" w:cs="Arial"/>
          <w:szCs w:val="24"/>
        </w:rPr>
      </w:pPr>
      <w:r w:rsidRPr="00D37FB8">
        <w:rPr>
          <w:rFonts w:ascii="Arial" w:hAnsi="Arial" w:cs="Arial"/>
          <w:szCs w:val="24"/>
        </w:rPr>
        <w:t>Wired</w:t>
      </w:r>
    </w:p>
    <w:p w:rsidR="007B731D" w:rsidRPr="00D37FB8" w:rsidRDefault="007B731D">
      <w:pPr>
        <w:rPr>
          <w:rFonts w:ascii="Arial" w:hAnsi="Arial" w:cs="Arial"/>
          <w:szCs w:val="24"/>
        </w:rPr>
      </w:pPr>
      <w:r w:rsidRPr="00D37FB8">
        <w:rPr>
          <w:rFonts w:ascii="Arial" w:hAnsi="Arial" w:cs="Arial"/>
          <w:szCs w:val="24"/>
        </w:rPr>
        <w:t>Workforce</w:t>
      </w:r>
      <w:r w:rsidR="00062302" w:rsidRPr="00D37FB8">
        <w:rPr>
          <w:rFonts w:ascii="Arial" w:hAnsi="Arial" w:cs="Arial"/>
          <w:szCs w:val="24"/>
        </w:rPr>
        <w:t xml:space="preserve"> Management</w:t>
      </w:r>
    </w:p>
    <w:p w:rsidR="00062302" w:rsidRPr="00D37FB8" w:rsidRDefault="00062302">
      <w:pPr>
        <w:rPr>
          <w:rFonts w:ascii="Arial" w:hAnsi="Arial" w:cs="Arial"/>
          <w:szCs w:val="24"/>
        </w:rPr>
      </w:pPr>
    </w:p>
    <w:p w:rsidR="009A71AC" w:rsidRPr="00D37FB8" w:rsidRDefault="009A71AC">
      <w:pPr>
        <w:rPr>
          <w:rFonts w:ascii="Arial" w:hAnsi="Arial" w:cs="Arial"/>
          <w:b/>
          <w:i/>
          <w:szCs w:val="24"/>
        </w:rPr>
      </w:pPr>
      <w:r w:rsidRPr="00D37FB8">
        <w:rPr>
          <w:rFonts w:ascii="Arial" w:hAnsi="Arial" w:cs="Arial"/>
          <w:b/>
          <w:i/>
          <w:szCs w:val="24"/>
        </w:rPr>
        <w:t>Newspapers:</w:t>
      </w:r>
    </w:p>
    <w:p w:rsidR="00C950EE" w:rsidRPr="00D37FB8" w:rsidRDefault="00C950EE" w:rsidP="009A71AC">
      <w:pPr>
        <w:rPr>
          <w:rFonts w:ascii="Arial" w:hAnsi="Arial" w:cs="Arial"/>
          <w:szCs w:val="24"/>
        </w:rPr>
      </w:pPr>
      <w:r w:rsidRPr="00D37FB8">
        <w:rPr>
          <w:rFonts w:ascii="Arial" w:hAnsi="Arial" w:cs="Arial"/>
          <w:szCs w:val="24"/>
        </w:rPr>
        <w:t>Barron’s</w:t>
      </w:r>
    </w:p>
    <w:p w:rsidR="009A71AC" w:rsidRPr="00D37FB8" w:rsidRDefault="009A71AC" w:rsidP="009A71AC">
      <w:pPr>
        <w:rPr>
          <w:rFonts w:ascii="Arial" w:hAnsi="Arial" w:cs="Arial"/>
          <w:szCs w:val="24"/>
        </w:rPr>
      </w:pPr>
      <w:r w:rsidRPr="00D37FB8">
        <w:rPr>
          <w:rFonts w:ascii="Arial" w:hAnsi="Arial" w:cs="Arial"/>
          <w:szCs w:val="24"/>
        </w:rPr>
        <w:t>Charlotte Sun Herald</w:t>
      </w:r>
    </w:p>
    <w:p w:rsidR="009A71AC" w:rsidRPr="00D37FB8" w:rsidRDefault="009A71AC" w:rsidP="009A71AC">
      <w:pPr>
        <w:rPr>
          <w:rFonts w:ascii="Arial" w:hAnsi="Arial" w:cs="Arial"/>
          <w:szCs w:val="24"/>
        </w:rPr>
      </w:pPr>
      <w:r w:rsidRPr="00D37FB8">
        <w:rPr>
          <w:rFonts w:ascii="Arial" w:hAnsi="Arial" w:cs="Arial"/>
          <w:szCs w:val="24"/>
        </w:rPr>
        <w:t>New York Times (Sunday only)</w:t>
      </w:r>
    </w:p>
    <w:p w:rsidR="00C950EE" w:rsidRDefault="00C950EE" w:rsidP="009A71AC">
      <w:pPr>
        <w:rPr>
          <w:rFonts w:ascii="Arial" w:hAnsi="Arial" w:cs="Arial"/>
          <w:szCs w:val="24"/>
        </w:rPr>
      </w:pPr>
      <w:r w:rsidRPr="00D37FB8">
        <w:rPr>
          <w:rFonts w:ascii="Arial" w:hAnsi="Arial" w:cs="Arial"/>
          <w:szCs w:val="24"/>
        </w:rPr>
        <w:t>NSTA Report</w:t>
      </w:r>
    </w:p>
    <w:p w:rsidR="009A71AC" w:rsidRPr="00D37FB8" w:rsidRDefault="009A71AC" w:rsidP="009A71AC">
      <w:pPr>
        <w:rPr>
          <w:rFonts w:ascii="Arial" w:hAnsi="Arial" w:cs="Arial"/>
          <w:szCs w:val="24"/>
        </w:rPr>
      </w:pPr>
      <w:r w:rsidRPr="00D37FB8">
        <w:rPr>
          <w:rFonts w:ascii="Arial" w:hAnsi="Arial" w:cs="Arial"/>
          <w:szCs w:val="24"/>
        </w:rPr>
        <w:t>Wall Street Journal</w:t>
      </w:r>
    </w:p>
    <w:p w:rsidR="009A71AC" w:rsidRDefault="009A71AC">
      <w:pPr>
        <w:rPr>
          <w:rFonts w:ascii="Verdana" w:hAnsi="Verdana"/>
          <w:sz w:val="18"/>
        </w:rPr>
        <w:sectPr w:rsidR="009A71AC">
          <w:headerReference w:type="default" r:id="rId6"/>
          <w:pgSz w:w="12240" w:h="15840"/>
          <w:pgMar w:top="1440" w:right="1800" w:bottom="630" w:left="1800" w:header="720" w:footer="720" w:gutter="0"/>
          <w:cols w:num="2" w:space="720"/>
        </w:sectPr>
      </w:pPr>
    </w:p>
    <w:p w:rsidR="007925BB" w:rsidRDefault="007925BB" w:rsidP="009A71AC">
      <w:pPr>
        <w:jc w:val="right"/>
      </w:pPr>
    </w:p>
    <w:p w:rsidR="00E4020E" w:rsidRDefault="009C2D33" w:rsidP="009A71AC">
      <w:pPr>
        <w:jc w:val="right"/>
      </w:pPr>
      <w:r>
        <w:t>March, 2016</w:t>
      </w:r>
    </w:p>
    <w:p w:rsidR="00096C1F" w:rsidRDefault="00096C1F" w:rsidP="009A71AC">
      <w:pPr>
        <w:jc w:val="right"/>
      </w:pPr>
    </w:p>
    <w:p w:rsidR="00F46170" w:rsidRDefault="00F46170" w:rsidP="009A71AC">
      <w:pPr>
        <w:jc w:val="right"/>
      </w:pPr>
    </w:p>
    <w:p w:rsidR="00F46170" w:rsidRDefault="00F46170" w:rsidP="009A71AC">
      <w:pPr>
        <w:jc w:val="right"/>
      </w:pPr>
    </w:p>
    <w:p w:rsidR="002B5747" w:rsidRDefault="009A6C25" w:rsidP="009A6C25">
      <w:pPr>
        <w:tabs>
          <w:tab w:val="left" w:pos="300"/>
        </w:tabs>
        <w:rPr>
          <w:rStyle w:val="Hyperlink"/>
          <w:szCs w:val="24"/>
        </w:rPr>
      </w:pPr>
      <w:r>
        <w:tab/>
      </w:r>
      <w:r w:rsidR="002B5747" w:rsidRPr="00F46170">
        <w:rPr>
          <w:szCs w:val="24"/>
        </w:rPr>
        <w:t>*</w:t>
      </w:r>
      <w:r w:rsidR="00573800" w:rsidRPr="00F46170">
        <w:rPr>
          <w:szCs w:val="24"/>
        </w:rPr>
        <w:t>T</w:t>
      </w:r>
      <w:r w:rsidR="002B5747" w:rsidRPr="00F46170">
        <w:rPr>
          <w:szCs w:val="24"/>
        </w:rPr>
        <w:t>housands of periodicals</w:t>
      </w:r>
      <w:r w:rsidR="001A26E7" w:rsidRPr="00F46170">
        <w:rPr>
          <w:szCs w:val="24"/>
        </w:rPr>
        <w:t xml:space="preserve">, including </w:t>
      </w:r>
      <w:r w:rsidR="001A26E7" w:rsidRPr="00F46170">
        <w:rPr>
          <w:i/>
          <w:szCs w:val="24"/>
        </w:rPr>
        <w:t>Chronicle of Higher Education</w:t>
      </w:r>
      <w:r w:rsidR="00F46170" w:rsidRPr="00F46170">
        <w:rPr>
          <w:i/>
          <w:szCs w:val="24"/>
        </w:rPr>
        <w:t xml:space="preserve">, Consumer Reports, </w:t>
      </w:r>
      <w:r w:rsidR="001A26E7" w:rsidRPr="00F46170">
        <w:rPr>
          <w:szCs w:val="24"/>
        </w:rPr>
        <w:t xml:space="preserve">and </w:t>
      </w:r>
      <w:r w:rsidR="001A26E7" w:rsidRPr="00F46170">
        <w:rPr>
          <w:i/>
          <w:szCs w:val="24"/>
        </w:rPr>
        <w:t xml:space="preserve">Science </w:t>
      </w:r>
      <w:r w:rsidR="001A26E7" w:rsidRPr="00F46170">
        <w:rPr>
          <w:szCs w:val="24"/>
        </w:rPr>
        <w:t xml:space="preserve">(AAAS), </w:t>
      </w:r>
      <w:r w:rsidR="002B5747" w:rsidRPr="00F46170">
        <w:rPr>
          <w:szCs w:val="24"/>
        </w:rPr>
        <w:t xml:space="preserve">are available online through </w:t>
      </w:r>
      <w:r w:rsidR="00E1011E" w:rsidRPr="00F46170">
        <w:rPr>
          <w:szCs w:val="24"/>
        </w:rPr>
        <w:t>FSW</w:t>
      </w:r>
      <w:r w:rsidR="002B5747" w:rsidRPr="00F46170">
        <w:rPr>
          <w:szCs w:val="24"/>
        </w:rPr>
        <w:t>’s databases.</w:t>
      </w:r>
      <w:r w:rsidR="00E1011E" w:rsidRPr="00F46170">
        <w:rPr>
          <w:szCs w:val="24"/>
        </w:rPr>
        <w:t xml:space="preserve">  </w:t>
      </w:r>
      <w:r w:rsidRPr="00F46170">
        <w:rPr>
          <w:szCs w:val="24"/>
        </w:rPr>
        <w:t>www.fsw.edu/library</w:t>
      </w:r>
      <w:r w:rsidR="00F46170" w:rsidRPr="00F46170">
        <w:t xml:space="preserve">    (Click on Articles in Databases tab)</w:t>
      </w:r>
    </w:p>
    <w:p w:rsidR="00F46170" w:rsidRDefault="00F46170" w:rsidP="009A6C25">
      <w:pPr>
        <w:tabs>
          <w:tab w:val="left" w:pos="300"/>
        </w:tabs>
        <w:rPr>
          <w:rStyle w:val="Hyperlink"/>
          <w:szCs w:val="24"/>
        </w:rPr>
      </w:pPr>
    </w:p>
    <w:p w:rsidR="00F46170" w:rsidRDefault="00F46170" w:rsidP="009A6C25">
      <w:pPr>
        <w:tabs>
          <w:tab w:val="left" w:pos="300"/>
        </w:tabs>
        <w:rPr>
          <w:rStyle w:val="Hyperlink"/>
          <w:szCs w:val="24"/>
        </w:rPr>
      </w:pPr>
    </w:p>
    <w:p w:rsidR="00F46170" w:rsidRPr="00F46170" w:rsidRDefault="00F46170" w:rsidP="009A6C25">
      <w:pPr>
        <w:tabs>
          <w:tab w:val="left" w:pos="300"/>
        </w:tabs>
        <w:rPr>
          <w:szCs w:val="24"/>
        </w:rPr>
      </w:pPr>
    </w:p>
    <w:p w:rsidR="009A6C25" w:rsidRDefault="009A6C25" w:rsidP="009A6C25">
      <w:pPr>
        <w:tabs>
          <w:tab w:val="left" w:pos="300"/>
        </w:tabs>
        <w:rPr>
          <w:sz w:val="20"/>
        </w:rPr>
      </w:pPr>
    </w:p>
    <w:p w:rsidR="009A6C25" w:rsidRPr="009A6C25" w:rsidRDefault="00B958F9" w:rsidP="00B958F9">
      <w:pPr>
        <w:tabs>
          <w:tab w:val="left" w:pos="300"/>
        </w:tabs>
        <w:rPr>
          <w:sz w:val="16"/>
          <w:szCs w:val="16"/>
        </w:rPr>
      </w:pPr>
      <w:r w:rsidRPr="00B958F9">
        <w:rPr>
          <w:i/>
          <w:iCs/>
          <w:color w:val="000000" w:themeColor="text1"/>
          <w:sz w:val="16"/>
          <w:szCs w:val="16"/>
        </w:rPr>
        <w:t xml:space="preserve">Florida </w:t>
      </w:r>
      <w:proofErr w:type="spellStart"/>
      <w:r w:rsidRPr="00B958F9">
        <w:rPr>
          <w:i/>
          <w:iCs/>
          <w:color w:val="000000" w:themeColor="text1"/>
          <w:sz w:val="16"/>
          <w:szCs w:val="16"/>
        </w:rPr>
        <w:t>SouthWestern</w:t>
      </w:r>
      <w:proofErr w:type="spellEnd"/>
      <w:r w:rsidRPr="00B958F9">
        <w:rPr>
          <w:i/>
          <w:iCs/>
          <w:color w:val="000000" w:themeColor="text1"/>
          <w:sz w:val="16"/>
          <w:szCs w:val="16"/>
        </w:rPr>
        <w:t xml:space="preserve"> State College, an equal access institution, prohibits discrimination in its employment, programs and activities based on race, sex, gender, age, color, religion, national origin, ethnicity, disability, pregnancy, sexual orientation, marital status, genetic information or veteran's status. The College is an equal access/equal opportunity institution. Questions pertaining to educational equity, equal access, or equal opportunity should be addressed to Title IX Coordinator/Equity Officer, 8099 College Parkway, Fort Myers, Florida 33919, equity@fsw.edu, 239.489.9051 or to the Assistant Secretary for Civil Rights, United States Department of Education.</w:t>
      </w:r>
    </w:p>
    <w:sectPr w:rsidR="009A6C25" w:rsidRPr="009A6C25" w:rsidSect="00CC20BE">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EE1" w:rsidRDefault="00535EE1">
      <w:r>
        <w:separator/>
      </w:r>
    </w:p>
  </w:endnote>
  <w:endnote w:type="continuationSeparator" w:id="0">
    <w:p w:rsidR="00535EE1" w:rsidRDefault="0053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EE1" w:rsidRDefault="00535EE1">
      <w:r>
        <w:separator/>
      </w:r>
    </w:p>
  </w:footnote>
  <w:footnote w:type="continuationSeparator" w:id="0">
    <w:p w:rsidR="00535EE1" w:rsidRDefault="00535E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55F" w:rsidRPr="00D37FB8" w:rsidRDefault="00883FF1">
    <w:pPr>
      <w:pStyle w:val="Header"/>
      <w:jc w:val="center"/>
      <w:rPr>
        <w:rFonts w:ascii="Cooper Black" w:hAnsi="Cooper Black"/>
        <w:sz w:val="28"/>
        <w:szCs w:val="28"/>
      </w:rPr>
    </w:pPr>
    <w:r>
      <w:rPr>
        <w:rFonts w:ascii="Cooper Black" w:hAnsi="Cooper Black"/>
        <w:sz w:val="28"/>
        <w:szCs w:val="28"/>
      </w:rPr>
      <w:t>FSW Charlotte Campus Library</w:t>
    </w:r>
  </w:p>
  <w:p w:rsidR="0065655F" w:rsidRPr="00D37FB8" w:rsidRDefault="0065655F">
    <w:pPr>
      <w:pStyle w:val="Header"/>
      <w:jc w:val="center"/>
      <w:rPr>
        <w:rFonts w:ascii="Cooper Black" w:hAnsi="Cooper Black"/>
        <w:sz w:val="28"/>
        <w:szCs w:val="28"/>
      </w:rPr>
    </w:pPr>
    <w:r w:rsidRPr="00D37FB8">
      <w:rPr>
        <w:rFonts w:ascii="Cooper Black" w:hAnsi="Cooper Black"/>
        <w:sz w:val="28"/>
        <w:szCs w:val="28"/>
      </w:rPr>
      <w:t>Periodical Subscriptions</w:t>
    </w:r>
    <w:r w:rsidR="00291CFB" w:rsidRPr="00D37FB8">
      <w:rPr>
        <w:rFonts w:ascii="Cooper Black" w:hAnsi="Cooper Black"/>
        <w:sz w:val="28"/>
        <w:szCs w:val="28"/>
      </w:rPr>
      <w:t xml:space="preserve"> in Print</w:t>
    </w:r>
    <w:r w:rsidR="002B5747" w:rsidRPr="00D37FB8">
      <w:rPr>
        <w:rFonts w:ascii="Cooper Black" w:hAnsi="Cooper Black"/>
        <w:sz w:val="28"/>
        <w:szCs w:val="2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C8"/>
    <w:rsid w:val="00060126"/>
    <w:rsid w:val="00062302"/>
    <w:rsid w:val="00096C1F"/>
    <w:rsid w:val="000B354F"/>
    <w:rsid w:val="001A26E7"/>
    <w:rsid w:val="001A43C5"/>
    <w:rsid w:val="001A6F24"/>
    <w:rsid w:val="001B1D6D"/>
    <w:rsid w:val="001D4CEA"/>
    <w:rsid w:val="00230D0F"/>
    <w:rsid w:val="002742EE"/>
    <w:rsid w:val="002821B5"/>
    <w:rsid w:val="00291CFB"/>
    <w:rsid w:val="002A07CA"/>
    <w:rsid w:val="002B5747"/>
    <w:rsid w:val="002B5A46"/>
    <w:rsid w:val="002C2512"/>
    <w:rsid w:val="002E1B1F"/>
    <w:rsid w:val="003321A5"/>
    <w:rsid w:val="00352AE6"/>
    <w:rsid w:val="00366D3B"/>
    <w:rsid w:val="0036764D"/>
    <w:rsid w:val="00367BDC"/>
    <w:rsid w:val="0038118E"/>
    <w:rsid w:val="0039384E"/>
    <w:rsid w:val="003A248D"/>
    <w:rsid w:val="003C22C1"/>
    <w:rsid w:val="003F5DC2"/>
    <w:rsid w:val="0040671C"/>
    <w:rsid w:val="00414E7D"/>
    <w:rsid w:val="0042602F"/>
    <w:rsid w:val="0043795A"/>
    <w:rsid w:val="00441799"/>
    <w:rsid w:val="00461C07"/>
    <w:rsid w:val="0046443F"/>
    <w:rsid w:val="004C6253"/>
    <w:rsid w:val="004D2CDB"/>
    <w:rsid w:val="00520D8D"/>
    <w:rsid w:val="00535EE1"/>
    <w:rsid w:val="00573800"/>
    <w:rsid w:val="005E35C8"/>
    <w:rsid w:val="00604D12"/>
    <w:rsid w:val="0065655F"/>
    <w:rsid w:val="00664D78"/>
    <w:rsid w:val="0068236E"/>
    <w:rsid w:val="00686155"/>
    <w:rsid w:val="006B68B8"/>
    <w:rsid w:val="00742DFD"/>
    <w:rsid w:val="00746A99"/>
    <w:rsid w:val="00773A73"/>
    <w:rsid w:val="00784D4B"/>
    <w:rsid w:val="007851AE"/>
    <w:rsid w:val="007910DE"/>
    <w:rsid w:val="007925BB"/>
    <w:rsid w:val="007B731D"/>
    <w:rsid w:val="007C334E"/>
    <w:rsid w:val="007E63D9"/>
    <w:rsid w:val="0082134F"/>
    <w:rsid w:val="00865022"/>
    <w:rsid w:val="00870345"/>
    <w:rsid w:val="00883FF1"/>
    <w:rsid w:val="008B2CA2"/>
    <w:rsid w:val="00902A2D"/>
    <w:rsid w:val="009A6C25"/>
    <w:rsid w:val="009A71AC"/>
    <w:rsid w:val="009C2D33"/>
    <w:rsid w:val="009C36EB"/>
    <w:rsid w:val="00A36742"/>
    <w:rsid w:val="00B252DF"/>
    <w:rsid w:val="00B958F9"/>
    <w:rsid w:val="00BF04BB"/>
    <w:rsid w:val="00C950EE"/>
    <w:rsid w:val="00CC20BE"/>
    <w:rsid w:val="00D34F0B"/>
    <w:rsid w:val="00D37FB8"/>
    <w:rsid w:val="00D91D66"/>
    <w:rsid w:val="00E1011E"/>
    <w:rsid w:val="00E1357D"/>
    <w:rsid w:val="00E4020E"/>
    <w:rsid w:val="00EB69FB"/>
    <w:rsid w:val="00F0649E"/>
    <w:rsid w:val="00F252EB"/>
    <w:rsid w:val="00F46170"/>
    <w:rsid w:val="00F54C33"/>
    <w:rsid w:val="00FA676B"/>
    <w:rsid w:val="00FD4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136321-A462-4788-A8F5-DD03FA53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0B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0BE"/>
    <w:pPr>
      <w:tabs>
        <w:tab w:val="center" w:pos="4320"/>
        <w:tab w:val="right" w:pos="8640"/>
      </w:tabs>
    </w:pPr>
  </w:style>
  <w:style w:type="paragraph" w:styleId="Footer">
    <w:name w:val="footer"/>
    <w:basedOn w:val="Normal"/>
    <w:rsid w:val="00CC20BE"/>
    <w:pPr>
      <w:tabs>
        <w:tab w:val="center" w:pos="4320"/>
        <w:tab w:val="right" w:pos="8640"/>
      </w:tabs>
    </w:pPr>
  </w:style>
  <w:style w:type="character" w:styleId="Hyperlink">
    <w:name w:val="Hyperlink"/>
    <w:basedOn w:val="DefaultParagraphFont"/>
    <w:unhideWhenUsed/>
    <w:rsid w:val="009A6C25"/>
    <w:rPr>
      <w:color w:val="0000FF" w:themeColor="hyperlink"/>
      <w:u w:val="single"/>
    </w:rPr>
  </w:style>
  <w:style w:type="paragraph" w:styleId="BalloonText">
    <w:name w:val="Balloon Text"/>
    <w:basedOn w:val="Normal"/>
    <w:link w:val="BalloonTextChar"/>
    <w:semiHidden/>
    <w:unhideWhenUsed/>
    <w:rsid w:val="0043795A"/>
    <w:rPr>
      <w:rFonts w:ascii="Segoe UI" w:hAnsi="Segoe UI" w:cs="Segoe UI"/>
      <w:sz w:val="18"/>
      <w:szCs w:val="18"/>
    </w:rPr>
  </w:style>
  <w:style w:type="character" w:customStyle="1" w:styleId="BalloonTextChar">
    <w:name w:val="Balloon Text Char"/>
    <w:basedOn w:val="DefaultParagraphFont"/>
    <w:link w:val="BalloonText"/>
    <w:semiHidden/>
    <w:rsid w:val="004379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Adult Learning</vt:lpstr>
    </vt:vector>
  </TitlesOfParts>
  <Company>Edison Community College</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Learning</dc:title>
  <dc:subject/>
  <dc:creator>EDISON COMMUNITY COLLEGE</dc:creator>
  <cp:keywords/>
  <dc:description/>
  <cp:lastModifiedBy>Mary Walton</cp:lastModifiedBy>
  <cp:revision>2</cp:revision>
  <cp:lastPrinted>2015-01-16T19:43:00Z</cp:lastPrinted>
  <dcterms:created xsi:type="dcterms:W3CDTF">2016-03-18T19:24:00Z</dcterms:created>
  <dcterms:modified xsi:type="dcterms:W3CDTF">2016-03-18T19:24:00Z</dcterms:modified>
</cp:coreProperties>
</file>