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DB1" w:rsidRPr="00F54996" w:rsidRDefault="00F54996" w:rsidP="004554E5">
      <w:pPr>
        <w:jc w:val="right"/>
        <w:rPr>
          <w:rFonts w:ascii="Tahoma" w:hAnsi="Tahoma" w:cs="Tahoma"/>
        </w:rPr>
      </w:pPr>
      <w:r w:rsidRPr="00F54996">
        <w:rPr>
          <w:rFonts w:ascii="Tahoma" w:hAnsi="Tahoma" w:cs="Tahoma"/>
          <w:noProof/>
        </w:rPr>
        <w:drawing>
          <wp:inline distT="0" distB="0" distL="0" distR="0" wp14:anchorId="1A0F6D1A" wp14:editId="5CD948B3">
            <wp:extent cx="2333981" cy="830580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W_OfficialLogo.State Colle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007" cy="83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DB1" w:rsidRPr="00F54996" w:rsidRDefault="00233DB1" w:rsidP="004554E5">
      <w:pPr>
        <w:jc w:val="center"/>
        <w:rPr>
          <w:rFonts w:ascii="Tahoma" w:hAnsi="Tahoma" w:cs="Tahoma"/>
        </w:rPr>
      </w:pPr>
    </w:p>
    <w:p w:rsidR="00F54996" w:rsidRDefault="00F54996" w:rsidP="004554E5">
      <w:pPr>
        <w:jc w:val="center"/>
        <w:rPr>
          <w:rFonts w:ascii="Tahoma" w:hAnsi="Tahoma" w:cs="Tahoma"/>
          <w:sz w:val="24"/>
          <w:szCs w:val="24"/>
        </w:rPr>
      </w:pPr>
    </w:p>
    <w:p w:rsidR="004554E5" w:rsidRDefault="004554E5" w:rsidP="004554E5">
      <w:pPr>
        <w:jc w:val="center"/>
        <w:rPr>
          <w:rFonts w:ascii="Tahoma" w:hAnsi="Tahoma" w:cs="Tahoma"/>
          <w:sz w:val="24"/>
          <w:szCs w:val="24"/>
        </w:rPr>
      </w:pPr>
    </w:p>
    <w:p w:rsidR="00500D14" w:rsidRPr="00F54996" w:rsidRDefault="00F54996" w:rsidP="004554E5">
      <w:pPr>
        <w:jc w:val="center"/>
        <w:rPr>
          <w:rFonts w:ascii="Tahoma" w:hAnsi="Tahoma" w:cs="Tahoma"/>
          <w:sz w:val="28"/>
          <w:szCs w:val="28"/>
        </w:rPr>
      </w:pPr>
      <w:r w:rsidRPr="00F54996">
        <w:rPr>
          <w:rFonts w:ascii="Tahoma" w:hAnsi="Tahoma" w:cs="Tahoma"/>
          <w:sz w:val="28"/>
          <w:szCs w:val="28"/>
        </w:rPr>
        <w:t xml:space="preserve">Retreat </w:t>
      </w:r>
      <w:r w:rsidR="00500D14" w:rsidRPr="00F54996">
        <w:rPr>
          <w:rFonts w:ascii="Tahoma" w:hAnsi="Tahoma" w:cs="Tahoma"/>
          <w:sz w:val="28"/>
          <w:szCs w:val="28"/>
        </w:rPr>
        <w:t>Agenda</w:t>
      </w:r>
    </w:p>
    <w:p w:rsidR="002A2195" w:rsidRPr="00F54996" w:rsidRDefault="002A2195" w:rsidP="004554E5">
      <w:pPr>
        <w:jc w:val="center"/>
        <w:rPr>
          <w:rFonts w:ascii="Tahoma" w:hAnsi="Tahoma" w:cs="Tahoma"/>
          <w:sz w:val="24"/>
          <w:szCs w:val="24"/>
        </w:rPr>
      </w:pPr>
    </w:p>
    <w:p w:rsidR="00EC483D" w:rsidRPr="00F54996" w:rsidRDefault="00EC483D" w:rsidP="004554E5">
      <w:pPr>
        <w:jc w:val="center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>District Board of Trustees</w:t>
      </w:r>
    </w:p>
    <w:p w:rsidR="006C1F0D" w:rsidRPr="00F54996" w:rsidRDefault="00233DB1" w:rsidP="004554E5">
      <w:pPr>
        <w:jc w:val="center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>Hendry/Glades Center</w:t>
      </w:r>
    </w:p>
    <w:p w:rsidR="00AC60DE" w:rsidRPr="00F54996" w:rsidRDefault="00AC60DE" w:rsidP="004554E5">
      <w:pPr>
        <w:jc w:val="center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>Dr. Henry Peel, Facilitator</w:t>
      </w:r>
    </w:p>
    <w:p w:rsidR="006C1F0D" w:rsidRPr="00F54996" w:rsidRDefault="00233DB1" w:rsidP="004554E5">
      <w:pPr>
        <w:jc w:val="center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>June 2</w:t>
      </w:r>
      <w:r w:rsidR="007265FD">
        <w:rPr>
          <w:rFonts w:ascii="Tahoma" w:hAnsi="Tahoma" w:cs="Tahoma"/>
          <w:sz w:val="24"/>
          <w:szCs w:val="24"/>
        </w:rPr>
        <w:t>8</w:t>
      </w:r>
      <w:r w:rsidRPr="00F54996">
        <w:rPr>
          <w:rFonts w:ascii="Tahoma" w:hAnsi="Tahoma" w:cs="Tahoma"/>
          <w:sz w:val="24"/>
          <w:szCs w:val="24"/>
        </w:rPr>
        <w:t>, 201</w:t>
      </w:r>
      <w:r w:rsidR="007265FD">
        <w:rPr>
          <w:rFonts w:ascii="Tahoma" w:hAnsi="Tahoma" w:cs="Tahoma"/>
          <w:sz w:val="24"/>
          <w:szCs w:val="24"/>
        </w:rPr>
        <w:t>6</w:t>
      </w:r>
    </w:p>
    <w:p w:rsidR="00233DB1" w:rsidRPr="00F54996" w:rsidRDefault="00233DB1" w:rsidP="004554E5">
      <w:pPr>
        <w:rPr>
          <w:rFonts w:ascii="Tahoma" w:hAnsi="Tahoma" w:cs="Tahoma"/>
          <w:sz w:val="24"/>
          <w:szCs w:val="24"/>
        </w:rPr>
      </w:pPr>
    </w:p>
    <w:p w:rsidR="00233DB1" w:rsidRPr="00F54996" w:rsidRDefault="00233DB1" w:rsidP="004554E5">
      <w:pPr>
        <w:rPr>
          <w:rFonts w:ascii="Tahoma" w:hAnsi="Tahoma" w:cs="Tahoma"/>
          <w:sz w:val="24"/>
          <w:szCs w:val="24"/>
        </w:rPr>
      </w:pPr>
    </w:p>
    <w:p w:rsidR="00506987" w:rsidRPr="00F54996" w:rsidRDefault="00506987" w:rsidP="004554E5">
      <w:pPr>
        <w:rPr>
          <w:rFonts w:ascii="Tahoma" w:hAnsi="Tahoma" w:cs="Tahoma"/>
          <w:sz w:val="24"/>
          <w:szCs w:val="24"/>
        </w:rPr>
      </w:pPr>
    </w:p>
    <w:p w:rsidR="007D7F47" w:rsidRPr="004554E5" w:rsidRDefault="00F54996" w:rsidP="004554E5">
      <w:pPr>
        <w:rPr>
          <w:rFonts w:ascii="Tahoma" w:hAnsi="Tahoma" w:cs="Tahoma"/>
          <w:b/>
          <w:sz w:val="28"/>
          <w:szCs w:val="28"/>
        </w:rPr>
      </w:pPr>
      <w:r w:rsidRPr="00F54996">
        <w:rPr>
          <w:rFonts w:ascii="Tahoma" w:hAnsi="Tahoma" w:cs="Tahoma"/>
          <w:b/>
          <w:sz w:val="28"/>
          <w:szCs w:val="28"/>
        </w:rPr>
        <w:t>Lunch</w:t>
      </w:r>
      <w:r w:rsidR="00233DB1" w:rsidRPr="00F54996">
        <w:rPr>
          <w:rFonts w:ascii="Tahoma" w:hAnsi="Tahoma" w:cs="Tahoma"/>
          <w:b/>
          <w:sz w:val="28"/>
          <w:szCs w:val="28"/>
        </w:rPr>
        <w:t xml:space="preserve"> </w:t>
      </w:r>
      <w:r w:rsidR="004554E5">
        <w:rPr>
          <w:rFonts w:ascii="Tahoma" w:hAnsi="Tahoma" w:cs="Tahoma"/>
          <w:b/>
          <w:sz w:val="28"/>
          <w:szCs w:val="28"/>
        </w:rPr>
        <w:tab/>
      </w:r>
      <w:r w:rsidR="004554E5" w:rsidRPr="00F54996">
        <w:rPr>
          <w:rFonts w:ascii="Tahoma" w:hAnsi="Tahoma" w:cs="Tahoma"/>
          <w:sz w:val="24"/>
          <w:szCs w:val="24"/>
        </w:rPr>
        <w:t>11:45 – 12:30</w:t>
      </w:r>
      <w:r w:rsidR="004554E5">
        <w:rPr>
          <w:rFonts w:ascii="Tahoma" w:hAnsi="Tahoma" w:cs="Tahoma"/>
          <w:b/>
          <w:sz w:val="28"/>
          <w:szCs w:val="28"/>
        </w:rPr>
        <w:tab/>
      </w:r>
      <w:r w:rsidR="004554E5">
        <w:rPr>
          <w:rFonts w:ascii="Tahoma" w:hAnsi="Tahoma" w:cs="Tahoma"/>
          <w:sz w:val="24"/>
          <w:szCs w:val="24"/>
        </w:rPr>
        <w:t>Arrival &amp; Begin Lunch</w:t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233DB1" w:rsidRPr="00F54996">
        <w:rPr>
          <w:rFonts w:ascii="Tahoma" w:hAnsi="Tahoma" w:cs="Tahoma"/>
          <w:sz w:val="24"/>
          <w:szCs w:val="24"/>
        </w:rPr>
        <w:t>A-</w:t>
      </w:r>
      <w:r w:rsidR="006C7B47" w:rsidRPr="00F54996">
        <w:rPr>
          <w:rFonts w:ascii="Tahoma" w:hAnsi="Tahoma" w:cs="Tahoma"/>
          <w:sz w:val="24"/>
          <w:szCs w:val="24"/>
        </w:rPr>
        <w:t>11</w:t>
      </w:r>
      <w:r w:rsidRPr="00F54996">
        <w:rPr>
          <w:rFonts w:ascii="Tahoma" w:hAnsi="Tahoma" w:cs="Tahoma"/>
          <w:sz w:val="24"/>
          <w:szCs w:val="24"/>
        </w:rPr>
        <w:t>1</w:t>
      </w:r>
      <w:r w:rsidR="007D7F47" w:rsidRPr="00F54996">
        <w:rPr>
          <w:rFonts w:ascii="Tahoma" w:hAnsi="Tahoma" w:cs="Tahoma"/>
          <w:sz w:val="24"/>
          <w:szCs w:val="24"/>
        </w:rPr>
        <w:t xml:space="preserve"> </w:t>
      </w:r>
    </w:p>
    <w:p w:rsidR="00233DB1" w:rsidRDefault="00233DB1" w:rsidP="004554E5">
      <w:pPr>
        <w:rPr>
          <w:rFonts w:ascii="Tahoma" w:hAnsi="Tahoma" w:cs="Tahoma"/>
          <w:sz w:val="24"/>
          <w:szCs w:val="24"/>
        </w:rPr>
      </w:pPr>
    </w:p>
    <w:p w:rsidR="00F54996" w:rsidRDefault="00F54996" w:rsidP="004554E5">
      <w:pPr>
        <w:rPr>
          <w:rFonts w:ascii="Tahoma" w:hAnsi="Tahoma" w:cs="Tahoma"/>
          <w:sz w:val="24"/>
          <w:szCs w:val="24"/>
        </w:rPr>
      </w:pPr>
    </w:p>
    <w:p w:rsidR="00F54996" w:rsidRPr="00F54996" w:rsidRDefault="00F54996" w:rsidP="004554E5">
      <w:pPr>
        <w:rPr>
          <w:rFonts w:ascii="Tahoma" w:hAnsi="Tahoma" w:cs="Tahoma"/>
          <w:sz w:val="24"/>
          <w:szCs w:val="24"/>
        </w:rPr>
      </w:pPr>
    </w:p>
    <w:p w:rsidR="00F83E14" w:rsidRPr="00F54996" w:rsidRDefault="00F54996" w:rsidP="004554E5">
      <w:pPr>
        <w:ind w:left="1440" w:hanging="1440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b/>
          <w:sz w:val="28"/>
          <w:szCs w:val="28"/>
        </w:rPr>
        <w:t>Retreat</w:t>
      </w:r>
      <w:r w:rsidR="004554E5">
        <w:rPr>
          <w:rFonts w:ascii="Tahoma" w:hAnsi="Tahoma" w:cs="Tahoma"/>
          <w:b/>
          <w:sz w:val="28"/>
          <w:szCs w:val="28"/>
        </w:rPr>
        <w:tab/>
      </w:r>
      <w:r w:rsidR="004554E5" w:rsidRPr="00F54996">
        <w:rPr>
          <w:rFonts w:ascii="Tahoma" w:hAnsi="Tahoma" w:cs="Tahoma"/>
          <w:sz w:val="24"/>
          <w:szCs w:val="24"/>
        </w:rPr>
        <w:t>12:30 – 2:45</w:t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A-119</w:t>
      </w:r>
    </w:p>
    <w:p w:rsidR="00F54996" w:rsidRPr="00F54996" w:rsidRDefault="00F54996" w:rsidP="004554E5">
      <w:pPr>
        <w:ind w:left="1620" w:hanging="1620"/>
        <w:rPr>
          <w:rFonts w:ascii="Tahoma" w:hAnsi="Tahoma" w:cs="Tahoma"/>
          <w:sz w:val="24"/>
          <w:szCs w:val="24"/>
        </w:rPr>
      </w:pPr>
    </w:p>
    <w:p w:rsidR="00F54996" w:rsidRPr="00F54996" w:rsidRDefault="00F83E14" w:rsidP="004554E5">
      <w:pPr>
        <w:ind w:left="1620" w:hanging="1620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ab/>
        <w:t xml:space="preserve"> </w:t>
      </w:r>
    </w:p>
    <w:p w:rsidR="00543469" w:rsidRPr="004554E5" w:rsidRDefault="004554E5" w:rsidP="004554E5">
      <w:pPr>
        <w:pStyle w:val="ListParagraph"/>
        <w:numPr>
          <w:ilvl w:val="0"/>
          <w:numId w:val="8"/>
        </w:numPr>
        <w:ind w:left="2070" w:hanging="270"/>
        <w:rPr>
          <w:rFonts w:ascii="Tahoma" w:hAnsi="Tahoma" w:cs="Tahoma"/>
        </w:rPr>
      </w:pPr>
      <w:r w:rsidRPr="004554E5">
        <w:rPr>
          <w:rFonts w:ascii="Tahoma" w:hAnsi="Tahoma" w:cs="Tahoma"/>
        </w:rPr>
        <w:t>12:30 – 1:</w:t>
      </w:r>
      <w:r w:rsidR="00E574D9">
        <w:rPr>
          <w:rFonts w:ascii="Tahoma" w:hAnsi="Tahoma" w:cs="Tahoma"/>
        </w:rPr>
        <w:t>15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83E14" w:rsidRPr="004554E5">
        <w:rPr>
          <w:rFonts w:ascii="Tahoma" w:hAnsi="Tahoma" w:cs="Tahoma"/>
        </w:rPr>
        <w:t>Strategic Directions</w:t>
      </w:r>
      <w:r w:rsidR="00F54996" w:rsidRPr="004554E5">
        <w:rPr>
          <w:rFonts w:ascii="Tahoma" w:hAnsi="Tahoma" w:cs="Tahoma"/>
        </w:rPr>
        <w:t xml:space="preserve"> Review</w:t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</w:p>
    <w:p w:rsidR="00500D14" w:rsidRPr="004554E5" w:rsidRDefault="00F54996" w:rsidP="004554E5">
      <w:pPr>
        <w:ind w:left="2070" w:hanging="270"/>
        <w:rPr>
          <w:rFonts w:ascii="Tahoma" w:hAnsi="Tahoma" w:cs="Tahoma"/>
          <w:i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CA3BCE" w:rsidRPr="004554E5">
        <w:rPr>
          <w:rFonts w:ascii="Tahoma" w:hAnsi="Tahoma" w:cs="Tahoma"/>
          <w:i/>
          <w:sz w:val="24"/>
          <w:szCs w:val="24"/>
        </w:rPr>
        <w:t xml:space="preserve">Dr. Jeff </w:t>
      </w:r>
      <w:r w:rsidR="00500D14" w:rsidRPr="004554E5">
        <w:rPr>
          <w:rFonts w:ascii="Tahoma" w:hAnsi="Tahoma" w:cs="Tahoma"/>
          <w:i/>
          <w:sz w:val="24"/>
          <w:szCs w:val="24"/>
        </w:rPr>
        <w:t>Allbritten</w:t>
      </w:r>
    </w:p>
    <w:p w:rsidR="00F83E14" w:rsidRPr="00F54996" w:rsidRDefault="00F54996" w:rsidP="004554E5">
      <w:pPr>
        <w:ind w:left="2070" w:hanging="270"/>
        <w:rPr>
          <w:rFonts w:ascii="Tahoma" w:hAnsi="Tahoma" w:cs="Tahoma"/>
          <w:sz w:val="24"/>
          <w:szCs w:val="24"/>
        </w:rPr>
      </w:pPr>
      <w:r w:rsidRPr="004554E5">
        <w:rPr>
          <w:rFonts w:ascii="Tahoma" w:hAnsi="Tahoma" w:cs="Tahoma"/>
          <w:i/>
          <w:sz w:val="24"/>
          <w:szCs w:val="24"/>
        </w:rPr>
        <w:tab/>
      </w:r>
      <w:r w:rsidRPr="004554E5">
        <w:rPr>
          <w:rFonts w:ascii="Tahoma" w:hAnsi="Tahoma" w:cs="Tahoma"/>
          <w:i/>
          <w:sz w:val="24"/>
          <w:szCs w:val="24"/>
        </w:rPr>
        <w:tab/>
      </w:r>
      <w:r w:rsidR="004554E5" w:rsidRPr="004554E5">
        <w:rPr>
          <w:rFonts w:ascii="Tahoma" w:hAnsi="Tahoma" w:cs="Tahoma"/>
          <w:i/>
          <w:sz w:val="24"/>
          <w:szCs w:val="24"/>
        </w:rPr>
        <w:tab/>
      </w:r>
      <w:r w:rsidR="004554E5">
        <w:rPr>
          <w:rFonts w:ascii="Tahoma" w:hAnsi="Tahoma" w:cs="Tahoma"/>
          <w:i/>
          <w:sz w:val="24"/>
          <w:szCs w:val="24"/>
        </w:rPr>
        <w:tab/>
      </w:r>
      <w:r w:rsidR="004554E5">
        <w:rPr>
          <w:rFonts w:ascii="Tahoma" w:hAnsi="Tahoma" w:cs="Tahoma"/>
          <w:i/>
          <w:sz w:val="24"/>
          <w:szCs w:val="24"/>
        </w:rPr>
        <w:tab/>
      </w:r>
      <w:r w:rsidR="004554E5">
        <w:rPr>
          <w:rFonts w:ascii="Tahoma" w:hAnsi="Tahoma" w:cs="Tahoma"/>
          <w:i/>
          <w:sz w:val="24"/>
          <w:szCs w:val="24"/>
        </w:rPr>
        <w:tab/>
      </w:r>
      <w:r w:rsidR="00CA3BCE" w:rsidRPr="004554E5">
        <w:rPr>
          <w:rFonts w:ascii="Tahoma" w:hAnsi="Tahoma" w:cs="Tahoma"/>
          <w:i/>
          <w:sz w:val="24"/>
          <w:szCs w:val="24"/>
        </w:rPr>
        <w:t xml:space="preserve">Dr. Henry </w:t>
      </w:r>
      <w:r w:rsidR="00F83E14" w:rsidRPr="004554E5">
        <w:rPr>
          <w:rFonts w:ascii="Tahoma" w:hAnsi="Tahoma" w:cs="Tahoma"/>
          <w:i/>
          <w:sz w:val="24"/>
          <w:szCs w:val="24"/>
        </w:rPr>
        <w:t>Peel</w:t>
      </w:r>
      <w:r w:rsidR="00CA3BCE" w:rsidRPr="00F54996">
        <w:rPr>
          <w:rFonts w:ascii="Tahoma" w:hAnsi="Tahoma" w:cs="Tahoma"/>
          <w:sz w:val="24"/>
          <w:szCs w:val="24"/>
        </w:rPr>
        <w:tab/>
      </w:r>
      <w:r w:rsidR="00CA3BCE" w:rsidRPr="00F54996">
        <w:rPr>
          <w:rFonts w:ascii="Tahoma" w:hAnsi="Tahoma" w:cs="Tahoma"/>
          <w:sz w:val="24"/>
          <w:szCs w:val="24"/>
        </w:rPr>
        <w:tab/>
      </w:r>
    </w:p>
    <w:p w:rsidR="002A2195" w:rsidRPr="00F54996" w:rsidRDefault="002A2195" w:rsidP="004554E5">
      <w:pPr>
        <w:spacing w:line="360" w:lineRule="auto"/>
        <w:ind w:left="2070" w:hanging="270"/>
        <w:rPr>
          <w:rFonts w:ascii="Tahoma" w:hAnsi="Tahoma" w:cs="Tahoma"/>
          <w:sz w:val="24"/>
          <w:szCs w:val="24"/>
        </w:rPr>
      </w:pPr>
    </w:p>
    <w:p w:rsidR="00F54996" w:rsidRPr="004554E5" w:rsidRDefault="004554E5" w:rsidP="004554E5">
      <w:pPr>
        <w:pStyle w:val="ListParagraph"/>
        <w:numPr>
          <w:ilvl w:val="0"/>
          <w:numId w:val="8"/>
        </w:numPr>
        <w:ind w:left="2070" w:hanging="270"/>
        <w:rPr>
          <w:rFonts w:ascii="Tahoma" w:hAnsi="Tahoma" w:cs="Tahoma"/>
        </w:rPr>
      </w:pPr>
      <w:r>
        <w:rPr>
          <w:rFonts w:ascii="Tahoma" w:hAnsi="Tahoma" w:cs="Tahoma"/>
        </w:rPr>
        <w:t>1:</w:t>
      </w:r>
      <w:r w:rsidR="00E574D9">
        <w:rPr>
          <w:rFonts w:ascii="Tahoma" w:hAnsi="Tahoma" w:cs="Tahoma"/>
        </w:rPr>
        <w:t>15</w:t>
      </w:r>
      <w:r>
        <w:rPr>
          <w:rFonts w:ascii="Tahoma" w:hAnsi="Tahoma" w:cs="Tahoma"/>
        </w:rPr>
        <w:t xml:space="preserve"> – 2:45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>Budget Review</w:t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</w:p>
    <w:p w:rsidR="00F54996" w:rsidRDefault="00F54996" w:rsidP="004554E5">
      <w:pPr>
        <w:ind w:left="2070" w:hanging="270"/>
        <w:rPr>
          <w:rFonts w:ascii="Tahoma" w:hAnsi="Tahoma" w:cs="Tahoma"/>
          <w:i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="004554E5">
        <w:rPr>
          <w:rFonts w:ascii="Tahoma" w:hAnsi="Tahoma" w:cs="Tahoma"/>
          <w:sz w:val="24"/>
          <w:szCs w:val="24"/>
        </w:rPr>
        <w:tab/>
      </w:r>
      <w:r w:rsidRPr="004554E5">
        <w:rPr>
          <w:rFonts w:ascii="Tahoma" w:hAnsi="Tahoma" w:cs="Tahoma"/>
          <w:i/>
          <w:sz w:val="24"/>
          <w:szCs w:val="24"/>
        </w:rPr>
        <w:t>Dr. Gina Doeble</w:t>
      </w:r>
    </w:p>
    <w:p w:rsidR="002B34C8" w:rsidRPr="004554E5" w:rsidRDefault="002B34C8" w:rsidP="004554E5">
      <w:pPr>
        <w:ind w:left="2070" w:hanging="270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bookmarkStart w:id="0" w:name="_GoBack"/>
      <w:bookmarkEnd w:id="0"/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  <w:t>Toby Discenza</w:t>
      </w:r>
    </w:p>
    <w:p w:rsidR="00F54996" w:rsidRPr="00F54996" w:rsidRDefault="00F54996" w:rsidP="004554E5">
      <w:pPr>
        <w:ind w:left="3060" w:firstLine="90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</w:p>
    <w:p w:rsidR="00F54996" w:rsidRDefault="00F54996" w:rsidP="004554E5">
      <w:pPr>
        <w:ind w:left="2606" w:firstLine="547"/>
        <w:rPr>
          <w:rFonts w:ascii="Tahoma" w:hAnsi="Tahoma" w:cs="Tahoma"/>
          <w:sz w:val="24"/>
          <w:szCs w:val="24"/>
        </w:rPr>
      </w:pPr>
    </w:p>
    <w:p w:rsidR="004554E5" w:rsidRPr="00F54996" w:rsidRDefault="004554E5" w:rsidP="004554E5">
      <w:pPr>
        <w:ind w:left="2606" w:firstLine="547"/>
        <w:rPr>
          <w:rFonts w:ascii="Tahoma" w:hAnsi="Tahoma" w:cs="Tahoma"/>
          <w:sz w:val="24"/>
          <w:szCs w:val="24"/>
        </w:rPr>
      </w:pPr>
    </w:p>
    <w:p w:rsidR="00BA4119" w:rsidRDefault="004554E5" w:rsidP="004554E5">
      <w:pPr>
        <w:ind w:left="1620" w:hanging="1620"/>
        <w:rPr>
          <w:rFonts w:ascii="Tahoma" w:hAnsi="Tahoma" w:cs="Tahoma"/>
          <w:sz w:val="20"/>
          <w:szCs w:val="20"/>
        </w:rPr>
      </w:pPr>
      <w:r w:rsidRPr="004554E5">
        <w:rPr>
          <w:rFonts w:ascii="Tahoma" w:hAnsi="Tahoma" w:cs="Tahoma"/>
          <w:b/>
          <w:sz w:val="28"/>
          <w:szCs w:val="28"/>
        </w:rPr>
        <w:t>BREAK</w:t>
      </w:r>
      <w:r w:rsidRPr="00F5499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 w:rsidR="00F54996" w:rsidRPr="00F54996">
        <w:rPr>
          <w:rFonts w:ascii="Tahoma" w:hAnsi="Tahoma" w:cs="Tahoma"/>
          <w:sz w:val="24"/>
          <w:szCs w:val="24"/>
        </w:rPr>
        <w:t>2</w:t>
      </w:r>
      <w:r w:rsidR="00CA3BCE" w:rsidRPr="00F54996">
        <w:rPr>
          <w:rFonts w:ascii="Tahoma" w:hAnsi="Tahoma" w:cs="Tahoma"/>
          <w:sz w:val="24"/>
          <w:szCs w:val="24"/>
        </w:rPr>
        <w:t xml:space="preserve">:45 – </w:t>
      </w:r>
      <w:r w:rsidR="00F54996" w:rsidRPr="00F54996">
        <w:rPr>
          <w:rFonts w:ascii="Tahoma" w:hAnsi="Tahoma" w:cs="Tahoma"/>
          <w:sz w:val="24"/>
          <w:szCs w:val="24"/>
        </w:rPr>
        <w:t>3</w:t>
      </w:r>
      <w:r w:rsidR="00F83E14" w:rsidRPr="00F54996">
        <w:rPr>
          <w:rFonts w:ascii="Tahoma" w:hAnsi="Tahoma" w:cs="Tahoma"/>
          <w:sz w:val="24"/>
          <w:szCs w:val="24"/>
        </w:rPr>
        <w:t>:00</w:t>
      </w:r>
      <w:r w:rsidR="00F83E14" w:rsidRPr="00F54996">
        <w:rPr>
          <w:rFonts w:ascii="Tahoma" w:hAnsi="Tahoma" w:cs="Tahoma"/>
          <w:sz w:val="20"/>
          <w:szCs w:val="20"/>
        </w:rPr>
        <w:t xml:space="preserve"> </w:t>
      </w:r>
    </w:p>
    <w:p w:rsidR="004554E5" w:rsidRDefault="004554E5" w:rsidP="004554E5">
      <w:pPr>
        <w:ind w:left="1620" w:hanging="1620"/>
        <w:rPr>
          <w:rFonts w:ascii="Tahoma" w:hAnsi="Tahoma" w:cs="Tahoma"/>
          <w:sz w:val="20"/>
          <w:szCs w:val="20"/>
        </w:rPr>
      </w:pPr>
    </w:p>
    <w:p w:rsidR="004554E5" w:rsidRDefault="004554E5" w:rsidP="004554E5">
      <w:pPr>
        <w:ind w:left="1620" w:hanging="1620"/>
        <w:rPr>
          <w:rFonts w:ascii="Tahoma" w:hAnsi="Tahoma" w:cs="Tahoma"/>
          <w:sz w:val="20"/>
          <w:szCs w:val="20"/>
        </w:rPr>
      </w:pPr>
    </w:p>
    <w:p w:rsidR="004554E5" w:rsidRPr="00F54996" w:rsidRDefault="004554E5" w:rsidP="004554E5">
      <w:pPr>
        <w:ind w:left="1620" w:hanging="1620"/>
        <w:rPr>
          <w:rFonts w:ascii="Tahoma" w:hAnsi="Tahoma" w:cs="Tahoma"/>
          <w:sz w:val="20"/>
          <w:szCs w:val="20"/>
        </w:rPr>
      </w:pPr>
    </w:p>
    <w:p w:rsidR="004554E5" w:rsidRPr="004554E5" w:rsidRDefault="004554E5" w:rsidP="004554E5">
      <w:pPr>
        <w:ind w:left="1620" w:hanging="1620"/>
        <w:rPr>
          <w:rFonts w:ascii="Tahoma" w:hAnsi="Tahoma" w:cs="Tahoma"/>
          <w:b/>
          <w:sz w:val="28"/>
          <w:szCs w:val="28"/>
        </w:rPr>
      </w:pPr>
      <w:r w:rsidRPr="004554E5">
        <w:rPr>
          <w:rFonts w:ascii="Tahoma" w:hAnsi="Tahoma" w:cs="Tahoma"/>
          <w:b/>
          <w:sz w:val="28"/>
          <w:szCs w:val="28"/>
        </w:rPr>
        <w:t>Board</w:t>
      </w:r>
      <w:r>
        <w:rPr>
          <w:rFonts w:ascii="Tahoma" w:hAnsi="Tahoma" w:cs="Tahoma"/>
          <w:b/>
          <w:sz w:val="28"/>
          <w:szCs w:val="28"/>
        </w:rPr>
        <w:tab/>
      </w:r>
      <w:r w:rsidRPr="00F54996">
        <w:rPr>
          <w:rFonts w:ascii="Tahoma" w:hAnsi="Tahoma" w:cs="Tahoma"/>
          <w:sz w:val="24"/>
          <w:szCs w:val="24"/>
        </w:rPr>
        <w:t>3:00 – 4:00</w:t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>A-119</w:t>
      </w:r>
    </w:p>
    <w:p w:rsidR="00F83E14" w:rsidRPr="00F54996" w:rsidRDefault="004554E5" w:rsidP="004554E5">
      <w:pPr>
        <w:ind w:left="1620" w:hanging="1620"/>
        <w:rPr>
          <w:rFonts w:ascii="Tahoma" w:hAnsi="Tahoma" w:cs="Tahoma"/>
          <w:sz w:val="24"/>
          <w:szCs w:val="24"/>
        </w:rPr>
      </w:pPr>
      <w:r w:rsidRPr="004554E5">
        <w:rPr>
          <w:rFonts w:ascii="Tahoma" w:hAnsi="Tahoma" w:cs="Tahoma"/>
          <w:b/>
          <w:sz w:val="28"/>
          <w:szCs w:val="28"/>
        </w:rPr>
        <w:t>Meeting</w:t>
      </w:r>
      <w:r>
        <w:rPr>
          <w:rFonts w:ascii="Tahoma" w:hAnsi="Tahoma" w:cs="Tahoma"/>
          <w:sz w:val="24"/>
          <w:szCs w:val="24"/>
        </w:rPr>
        <w:tab/>
      </w:r>
    </w:p>
    <w:p w:rsidR="00420D51" w:rsidRPr="00F54996" w:rsidRDefault="00420D51" w:rsidP="004554E5">
      <w:pPr>
        <w:ind w:left="1620" w:hanging="1620"/>
        <w:rPr>
          <w:rFonts w:ascii="Tahoma" w:hAnsi="Tahoma" w:cs="Tahoma"/>
          <w:sz w:val="24"/>
          <w:szCs w:val="24"/>
        </w:rPr>
      </w:pPr>
    </w:p>
    <w:p w:rsidR="002A2195" w:rsidRPr="00F54996" w:rsidRDefault="002A2195" w:rsidP="004554E5">
      <w:pPr>
        <w:ind w:left="1620" w:hanging="1620"/>
        <w:rPr>
          <w:rFonts w:ascii="Tahoma" w:hAnsi="Tahoma" w:cs="Tahoma"/>
          <w:sz w:val="24"/>
          <w:szCs w:val="24"/>
        </w:rPr>
      </w:pPr>
    </w:p>
    <w:p w:rsidR="00F54996" w:rsidRPr="00F54996" w:rsidRDefault="00F54996" w:rsidP="004554E5">
      <w:pPr>
        <w:ind w:left="1620" w:hanging="1620"/>
        <w:rPr>
          <w:rFonts w:ascii="Tahoma" w:hAnsi="Tahoma" w:cs="Tahoma"/>
          <w:sz w:val="24"/>
          <w:szCs w:val="24"/>
        </w:rPr>
      </w:pPr>
    </w:p>
    <w:p w:rsidR="004554E5" w:rsidRPr="00F54996" w:rsidRDefault="004554E5">
      <w:pPr>
        <w:ind w:left="1620" w:hanging="1620"/>
        <w:rPr>
          <w:rFonts w:ascii="Tahoma" w:hAnsi="Tahoma" w:cs="Tahoma"/>
          <w:sz w:val="24"/>
          <w:szCs w:val="24"/>
        </w:rPr>
      </w:pPr>
    </w:p>
    <w:sectPr w:rsidR="004554E5" w:rsidRPr="00F54996" w:rsidSect="002A2195">
      <w:pgSz w:w="12240" w:h="15840"/>
      <w:pgMar w:top="1008" w:right="1080" w:bottom="864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996" w:rsidRDefault="00F54996" w:rsidP="00A51E83">
      <w:r>
        <w:separator/>
      </w:r>
    </w:p>
  </w:endnote>
  <w:endnote w:type="continuationSeparator" w:id="0">
    <w:p w:rsidR="00F54996" w:rsidRDefault="00F54996" w:rsidP="00A5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996" w:rsidRDefault="00F54996" w:rsidP="00A51E83">
      <w:r>
        <w:separator/>
      </w:r>
    </w:p>
  </w:footnote>
  <w:footnote w:type="continuationSeparator" w:id="0">
    <w:p w:rsidR="00F54996" w:rsidRDefault="00F54996" w:rsidP="00A51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B17D0"/>
    <w:multiLevelType w:val="hybridMultilevel"/>
    <w:tmpl w:val="7152BE8A"/>
    <w:lvl w:ilvl="0" w:tplc="6BA655D6">
      <w:start w:val="2"/>
      <w:numFmt w:val="decimal"/>
      <w:lvlText w:val="%1."/>
      <w:lvlJc w:val="left"/>
      <w:pPr>
        <w:ind w:left="19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01A53294"/>
    <w:multiLevelType w:val="hybridMultilevel"/>
    <w:tmpl w:val="10DAFBF6"/>
    <w:lvl w:ilvl="0" w:tplc="9378D828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06C035DA"/>
    <w:multiLevelType w:val="hybridMultilevel"/>
    <w:tmpl w:val="383004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0B457EBD"/>
    <w:multiLevelType w:val="hybridMultilevel"/>
    <w:tmpl w:val="F6721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E0AD5"/>
    <w:multiLevelType w:val="hybridMultilevel"/>
    <w:tmpl w:val="07047BA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4824448D"/>
    <w:multiLevelType w:val="hybridMultilevel"/>
    <w:tmpl w:val="49BE6654"/>
    <w:lvl w:ilvl="0" w:tplc="9378D828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>
    <w:nsid w:val="78966BE8"/>
    <w:multiLevelType w:val="hybridMultilevel"/>
    <w:tmpl w:val="0538A6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2A6"/>
    <w:rsid w:val="00040068"/>
    <w:rsid w:val="000C3E94"/>
    <w:rsid w:val="00101B11"/>
    <w:rsid w:val="00127DB0"/>
    <w:rsid w:val="00233DB1"/>
    <w:rsid w:val="00251A95"/>
    <w:rsid w:val="002A2195"/>
    <w:rsid w:val="002B34C8"/>
    <w:rsid w:val="002C47A5"/>
    <w:rsid w:val="003575F5"/>
    <w:rsid w:val="003702A6"/>
    <w:rsid w:val="00420D51"/>
    <w:rsid w:val="004554E5"/>
    <w:rsid w:val="00462961"/>
    <w:rsid w:val="00482AA2"/>
    <w:rsid w:val="004C7BCA"/>
    <w:rsid w:val="00500D14"/>
    <w:rsid w:val="00506987"/>
    <w:rsid w:val="00543469"/>
    <w:rsid w:val="005A372F"/>
    <w:rsid w:val="00616B20"/>
    <w:rsid w:val="00685636"/>
    <w:rsid w:val="006C1F0D"/>
    <w:rsid w:val="006C7B47"/>
    <w:rsid w:val="007265FD"/>
    <w:rsid w:val="007D7F47"/>
    <w:rsid w:val="00917622"/>
    <w:rsid w:val="009D7CB3"/>
    <w:rsid w:val="009E1254"/>
    <w:rsid w:val="00A51E83"/>
    <w:rsid w:val="00AC60DE"/>
    <w:rsid w:val="00AD17FA"/>
    <w:rsid w:val="00B84295"/>
    <w:rsid w:val="00BA4119"/>
    <w:rsid w:val="00C0465A"/>
    <w:rsid w:val="00CA1E99"/>
    <w:rsid w:val="00CA3BCE"/>
    <w:rsid w:val="00D312A6"/>
    <w:rsid w:val="00D377D0"/>
    <w:rsid w:val="00D546DC"/>
    <w:rsid w:val="00D936C3"/>
    <w:rsid w:val="00E26318"/>
    <w:rsid w:val="00E31400"/>
    <w:rsid w:val="00E40507"/>
    <w:rsid w:val="00E574D9"/>
    <w:rsid w:val="00E91FCA"/>
    <w:rsid w:val="00EC483D"/>
    <w:rsid w:val="00F54996"/>
    <w:rsid w:val="00F6145F"/>
    <w:rsid w:val="00F8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247A7CC2-566D-48DB-9F99-1C931724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F0D"/>
    <w:pPr>
      <w:ind w:left="720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1E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83"/>
  </w:style>
  <w:style w:type="paragraph" w:styleId="Footer">
    <w:name w:val="footer"/>
    <w:basedOn w:val="Normal"/>
    <w:link w:val="FooterChar"/>
    <w:uiPriority w:val="99"/>
    <w:unhideWhenUsed/>
    <w:rsid w:val="00A51E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83"/>
  </w:style>
  <w:style w:type="paragraph" w:styleId="BalloonText">
    <w:name w:val="Balloon Text"/>
    <w:basedOn w:val="Normal"/>
    <w:link w:val="BalloonTextChar"/>
    <w:uiPriority w:val="99"/>
    <w:semiHidden/>
    <w:unhideWhenUsed/>
    <w:rsid w:val="00233D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DB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9D7CB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D7CB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996C-59F3-4A4B-B7A0-7B4A7B06E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June Hollingshead</cp:lastModifiedBy>
  <cp:revision>23</cp:revision>
  <cp:lastPrinted>2014-06-09T19:33:00Z</cp:lastPrinted>
  <dcterms:created xsi:type="dcterms:W3CDTF">2014-05-22T18:40:00Z</dcterms:created>
  <dcterms:modified xsi:type="dcterms:W3CDTF">2016-06-20T13:43:00Z</dcterms:modified>
</cp:coreProperties>
</file>