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D63EC">
            <w:rPr>
              <w:caps/>
            </w:rPr>
            <w:t>HUMANITIES, COMMUNICATION AND SOCIAL SCIENCES</w:t>
          </w:r>
        </w:sdtContent>
      </w:sdt>
    </w:p>
    <w:p w:rsidR="00CC3C8D" w:rsidRDefault="009B3DD8" w:rsidP="00CC3C8D">
      <w:pPr>
        <w:tabs>
          <w:tab w:val="left" w:pos="1800"/>
        </w:tabs>
        <w:spacing w:after="120"/>
        <w:rPr>
          <w:caps/>
        </w:rPr>
      </w:pPr>
      <w:r>
        <w:rPr>
          <w:b/>
          <w:caps/>
        </w:rPr>
        <w:t>PROGRAM:</w:t>
      </w:r>
      <w:r>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9D63EC">
            <w:rPr>
              <w:caps/>
            </w:rPr>
            <w:t>AA GENERAL EDUCATION</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9D63EC">
            <w:rPr>
              <w:caps/>
            </w:rPr>
            <w:t>Dr. Sarah Lublink and Dr. Russell Swanson</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9D63EC">
            <w:rPr>
              <w:caps/>
            </w:rPr>
            <w:t>Dr. Sarah Lublink</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2-01-04T00:00:00Z">
            <w:dateFormat w:val="M/d/yyyy"/>
            <w:lid w:val="en-US"/>
            <w:storeMappedDataAs w:val="dateTime"/>
            <w:calendar w:val="gregorian"/>
          </w:date>
        </w:sdtPr>
        <w:sdtEndPr/>
        <w:sdtContent>
          <w:r w:rsidR="009D63EC">
            <w:rPr>
              <w:caps/>
            </w:rPr>
            <w:t>1/4/2012</w:t>
          </w:r>
        </w:sdtContent>
      </w:sdt>
    </w:p>
    <w:p w:rsidR="009B3DD8" w:rsidRPr="00451983" w:rsidRDefault="009B3DD8" w:rsidP="009B3DD8">
      <w:pPr>
        <w:spacing w:after="0"/>
        <w:rPr>
          <w:b/>
          <w:caps/>
          <w:szCs w:val="24"/>
        </w:rPr>
      </w:pPr>
      <w:r w:rsidRPr="00451983">
        <w:rPr>
          <w:b/>
          <w:caps/>
          <w:szCs w:val="24"/>
        </w:rPr>
        <w:t>CURRENT COURSE PREFIX, NUMBER AND TITLE:</w:t>
      </w:r>
    </w:p>
    <w:p w:rsidR="00BE58E1" w:rsidRPr="00872D20" w:rsidRDefault="00585418" w:rsidP="009D63EC">
      <w:pPr>
        <w:pStyle w:val="Heading3"/>
        <w:spacing w:before="0"/>
        <w:rPr>
          <w:caps/>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9D63EC">
            <w:rPr>
              <w:rStyle w:val="FormStyle"/>
              <w:b w:val="0"/>
              <w:caps/>
            </w:rPr>
            <w:t>PHI 2103: Critical Thinking</w:t>
          </w:r>
        </w:sdtContent>
      </w:sdt>
      <w:r w:rsidR="009B3DD8" w:rsidRPr="00D31F3F">
        <w:rPr>
          <w:rFonts w:asciiTheme="minorHAnsi" w:hAnsiTheme="minorHAnsi"/>
          <w:b w:val="0"/>
          <w:caps/>
          <w:szCs w:val="20"/>
        </w:rPr>
        <w:br/>
      </w:r>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D63EC">
            <w:rPr>
              <w:caps/>
            </w:rPr>
            <w:t>HUMANITIES, COMMUNICATION AND SOCIAL SCIENCES</w:t>
          </w:r>
        </w:sdtContent>
      </w:sdt>
    </w:p>
    <w:p w:rsidR="00872D20" w:rsidRPr="00872D20" w:rsidRDefault="003E6472" w:rsidP="00140D5C">
      <w:pPr>
        <w:tabs>
          <w:tab w:val="left" w:pos="1800"/>
        </w:tabs>
        <w:spacing w:after="120"/>
        <w:rPr>
          <w:caps/>
        </w:rPr>
      </w:pPr>
      <w:r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9D63EC">
            <w:rPr>
              <w:caps/>
            </w:rPr>
            <w:t>None</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9D63EC">
            <w:rPr>
              <w:caps/>
            </w:rPr>
            <w:t>NA</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9D63EC">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9D63EC">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9D63EC">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9D63EC">
            <w:rPr>
              <w:caps/>
            </w:rPr>
            <w:t>3</w:t>
          </w:r>
        </w:sdtContent>
      </w:sdt>
    </w:p>
    <w:p w:rsidR="00FD4DEE" w:rsidRPr="00081C89" w:rsidRDefault="007D0604" w:rsidP="00081C89">
      <w:pPr>
        <w:tabs>
          <w:tab w:val="left" w:pos="4140"/>
        </w:tabs>
        <w:spacing w:after="0"/>
        <w:rPr>
          <w:b/>
          <w:caps/>
        </w:rPr>
      </w:pPr>
      <w:r w:rsidRPr="00081C89">
        <w:rPr>
          <w:b/>
          <w:caps/>
        </w:rPr>
        <w:t>COURSE DESCRIPTION:</w:t>
      </w:r>
    </w:p>
    <w:p w:rsidR="000E1D88" w:rsidRDefault="00585418" w:rsidP="009D63EC">
      <w:pPr>
        <w:tabs>
          <w:tab w:val="left" w:pos="4140"/>
        </w:tabs>
        <w:spacing w:after="0" w:line="240" w:lineRule="auto"/>
        <w:rPr>
          <w:caps/>
        </w:rPr>
      </w:pPr>
      <w:sdt>
        <w:sdtPr>
          <w:id w:val="250390127"/>
          <w:placeholder>
            <w:docPart w:val="866AFD13E1D74E65A1B895F02A26BA5E"/>
          </w:placeholder>
        </w:sdtPr>
        <w:sdtEndPr/>
        <w:sdtContent>
          <w:r w:rsidR="009D63EC">
            <w:t xml:space="preserve">A COURSE IN PRACTICAL REASONING DESIGNED TO SHARPEN ABILITIES AT ANALYZING, EVALUATING, AND CONSTRUCTING ARGUMENTS. TO ASSIST IN DECISION-MAKING, THERE WILL BE AN APPRAISAL OF THE EVALUATION OF EVIDENCE, PRACTICE IN THE DETECTION OF FALLACIES AND IRRELEVANCIES, AND THE TESTING OF ARGUMENTS FOR VALIDITY AND RELIABILITY. </w:t>
          </w:r>
          <w:r w:rsidR="009322CB">
            <w:t>STUDENTS WILL ALSO LEARN TO EXAMINE ASSUMPTIONS, QUESTION SOCRATICALLY, AND ANALYZE EXPERIENCES AND</w:t>
          </w:r>
          <w:r w:rsidR="009D63EC">
            <w:t xml:space="preserve"> PERSPECTIVES. THESE STRATEGIES WILL BE APPLIED TO A NUMBER OF REAL LIFE SITUATIONS.  </w:t>
          </w:r>
        </w:sdtContent>
      </w:sdt>
    </w:p>
    <w:p w:rsidR="009D63EC" w:rsidRDefault="009D63EC" w:rsidP="000E1D88">
      <w:pPr>
        <w:tabs>
          <w:tab w:val="left" w:pos="4140"/>
        </w:tabs>
        <w:spacing w:after="0"/>
        <w:rPr>
          <w:b/>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p w:rsidR="009D63EC" w:rsidRDefault="00585418" w:rsidP="009D63EC">
          <w:pPr>
            <w:pStyle w:val="ListParagraph"/>
            <w:numPr>
              <w:ilvl w:val="0"/>
              <w:numId w:val="4"/>
            </w:numPr>
            <w:spacing w:after="0" w:line="240" w:lineRule="auto"/>
          </w:pPr>
          <w:sdt>
            <w:sdtPr>
              <w:id w:val="10540150"/>
              <w:placeholder>
                <w:docPart w:val="22028A1E30854FC496704C0B987AE424"/>
              </w:placeholder>
            </w:sdtPr>
            <w:sdtEndPr/>
            <w:sdtContent>
              <w:r w:rsidR="009D63EC">
                <w:t>Informal and formal fallacies</w:t>
              </w:r>
            </w:sdtContent>
          </w:sdt>
        </w:p>
        <w:p w:rsidR="009D63EC" w:rsidRDefault="009D63EC" w:rsidP="009D63EC">
          <w:pPr>
            <w:pStyle w:val="ListParagraph"/>
            <w:numPr>
              <w:ilvl w:val="0"/>
              <w:numId w:val="4"/>
            </w:numPr>
            <w:spacing w:after="0" w:line="240" w:lineRule="auto"/>
          </w:pPr>
          <w:r>
            <w:t>Methods for the evaluation and construction of arguments</w:t>
          </w:r>
        </w:p>
        <w:p w:rsidR="009D63EC" w:rsidRDefault="009D63EC" w:rsidP="009D63EC">
          <w:pPr>
            <w:pStyle w:val="ListParagraph"/>
            <w:numPr>
              <w:ilvl w:val="0"/>
              <w:numId w:val="4"/>
            </w:numPr>
            <w:spacing w:after="0" w:line="240" w:lineRule="auto"/>
          </w:pPr>
          <w:r>
            <w:t>Arguments as distinguished from other kinds of statements and persuasive devices</w:t>
          </w:r>
        </w:p>
        <w:p w:rsidR="009D63EC" w:rsidRDefault="009D63EC" w:rsidP="009D63EC">
          <w:pPr>
            <w:pStyle w:val="ListParagraph"/>
            <w:numPr>
              <w:ilvl w:val="0"/>
              <w:numId w:val="4"/>
            </w:numPr>
            <w:spacing w:after="0" w:line="240" w:lineRule="auto"/>
          </w:pPr>
          <w:r>
            <w:t>Evidence and how to appraise it</w:t>
          </w:r>
        </w:p>
        <w:p w:rsidR="009D63EC" w:rsidRDefault="009D63EC" w:rsidP="009D63EC">
          <w:pPr>
            <w:pStyle w:val="ListParagraph"/>
            <w:numPr>
              <w:ilvl w:val="0"/>
              <w:numId w:val="4"/>
            </w:numPr>
            <w:spacing w:after="0" w:line="240" w:lineRule="auto"/>
          </w:pPr>
          <w:r>
            <w:t>Types of sources of information in contemporary society</w:t>
          </w:r>
        </w:p>
        <w:p w:rsidR="009D63EC" w:rsidRDefault="009D63EC" w:rsidP="009D63EC">
          <w:pPr>
            <w:pStyle w:val="ListParagraph"/>
            <w:numPr>
              <w:ilvl w:val="0"/>
              <w:numId w:val="4"/>
            </w:numPr>
            <w:spacing w:after="0" w:line="240" w:lineRule="auto"/>
          </w:pPr>
          <w:r>
            <w:t>Prejudice and bias</w:t>
          </w:r>
        </w:p>
        <w:p w:rsidR="009D63EC" w:rsidRDefault="009D63EC" w:rsidP="009D63EC">
          <w:pPr>
            <w:pStyle w:val="ListParagraph"/>
            <w:numPr>
              <w:ilvl w:val="0"/>
              <w:numId w:val="4"/>
            </w:numPr>
            <w:spacing w:after="0" w:line="240" w:lineRule="auto"/>
          </w:pPr>
          <w:r>
            <w:t>Human psychology and its effect on reasoning</w:t>
          </w:r>
        </w:p>
        <w:p w:rsidR="000E1D88" w:rsidRPr="0004057E" w:rsidRDefault="009D63EC" w:rsidP="000E1D88">
          <w:pPr>
            <w:pStyle w:val="ListParagraph"/>
            <w:numPr>
              <w:ilvl w:val="0"/>
              <w:numId w:val="4"/>
            </w:numPr>
            <w:tabs>
              <w:tab w:val="left" w:pos="4140"/>
            </w:tabs>
            <w:spacing w:after="0" w:line="240" w:lineRule="auto"/>
          </w:pPr>
          <w:r>
            <w:t>Types of reasoning</w:t>
          </w:r>
        </w:p>
      </w:sdtContent>
    </w:sdt>
    <w:p w:rsidR="000E1D88" w:rsidRDefault="000E1D88" w:rsidP="00862C96">
      <w:pPr>
        <w:tabs>
          <w:tab w:val="left" w:pos="4140"/>
        </w:tabs>
        <w:spacing w:after="0"/>
        <w:rPr>
          <w:b/>
          <w:caps/>
        </w:rPr>
      </w:pPr>
    </w:p>
    <w:p w:rsidR="00CC3C8D" w:rsidRDefault="00CC3C8D">
      <w:pPr>
        <w:rPr>
          <w:b/>
          <w:caps/>
        </w:rPr>
      </w:pPr>
      <w:r>
        <w:rPr>
          <w:b/>
          <w:caps/>
        </w:rPr>
        <w:br w:type="page"/>
      </w:r>
    </w:p>
    <w:p w:rsidR="00FD4DEE" w:rsidRPr="00081C89" w:rsidRDefault="007D0604" w:rsidP="00862C96">
      <w:pPr>
        <w:tabs>
          <w:tab w:val="left" w:pos="4140"/>
        </w:tabs>
        <w:spacing w:after="0"/>
        <w:rPr>
          <w:b/>
          <w:caps/>
        </w:rPr>
      </w:pPr>
      <w:r w:rsidRPr="00081C89">
        <w:rPr>
          <w:b/>
          <w:caps/>
        </w:rPr>
        <w:lastRenderedPageBreak/>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585418">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bookmarkStart w:id="0" w:name="_GoBack"/>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B743B8" w:rsidRPr="0004057E" w:rsidTr="00585418">
        <w:trPr>
          <w:trHeight w:val="223"/>
        </w:trPr>
        <w:tc>
          <w:tcPr>
            <w:tcW w:w="3492" w:type="dxa"/>
          </w:tcPr>
          <w:p w:rsidR="00B743B8" w:rsidRPr="001715A0" w:rsidRDefault="00B743B8" w:rsidP="00645BBB">
            <w:r>
              <w:t>Analyze, evaluate, and construct arguments.</w:t>
            </w:r>
          </w:p>
        </w:tc>
        <w:tc>
          <w:tcPr>
            <w:tcW w:w="2970" w:type="dxa"/>
            <w:vMerge w:val="restart"/>
          </w:tcPr>
          <w:p w:rsidR="00B743B8" w:rsidRPr="001715A0" w:rsidRDefault="00940F58" w:rsidP="00645BBB">
            <w:pPr>
              <w:tabs>
                <w:tab w:val="left" w:pos="4140"/>
              </w:tabs>
              <w:spacing w:line="276" w:lineRule="auto"/>
            </w:pPr>
            <w:r>
              <w:t>Students will demonstrate these competencies by completing a combination of assignments which includes discussion assignments, research assignments, presentations, exams, homework, short reflective writings, or essays.</w:t>
            </w:r>
          </w:p>
        </w:tc>
        <w:tc>
          <w:tcPr>
            <w:tcW w:w="3168" w:type="dxa"/>
          </w:tcPr>
          <w:p w:rsidR="00B743B8" w:rsidRPr="001715A0" w:rsidRDefault="00B743B8" w:rsidP="00645BBB">
            <w:pPr>
              <w:tabs>
                <w:tab w:val="left" w:pos="4140"/>
              </w:tabs>
              <w:spacing w:line="276" w:lineRule="auto"/>
            </w:pPr>
            <w:r>
              <w:t>CT, COM</w:t>
            </w:r>
          </w:p>
        </w:tc>
      </w:tr>
      <w:tr w:rsidR="00B743B8" w:rsidRPr="0004057E" w:rsidTr="00585418">
        <w:tc>
          <w:tcPr>
            <w:tcW w:w="3492" w:type="dxa"/>
          </w:tcPr>
          <w:p w:rsidR="00B743B8" w:rsidRPr="001715A0" w:rsidRDefault="00B743B8" w:rsidP="00645BBB">
            <w:r>
              <w:t>Distinguish arguments from rhetoric, statements of opinion, emotional appeals, and psychological manipulation.</w:t>
            </w:r>
          </w:p>
        </w:tc>
        <w:tc>
          <w:tcPr>
            <w:tcW w:w="2970" w:type="dxa"/>
            <w:vMerge/>
          </w:tcPr>
          <w:p w:rsidR="00B743B8" w:rsidRPr="001715A0" w:rsidRDefault="00B743B8" w:rsidP="00645BBB">
            <w:pPr>
              <w:tabs>
                <w:tab w:val="left" w:pos="4140"/>
              </w:tabs>
              <w:spacing w:line="276" w:lineRule="auto"/>
            </w:pPr>
          </w:p>
        </w:tc>
        <w:tc>
          <w:tcPr>
            <w:tcW w:w="3168" w:type="dxa"/>
          </w:tcPr>
          <w:p w:rsidR="00B743B8" w:rsidRPr="001715A0" w:rsidRDefault="009322CB" w:rsidP="00645BBB">
            <w:pPr>
              <w:tabs>
                <w:tab w:val="left" w:pos="4140"/>
              </w:tabs>
              <w:spacing w:line="276" w:lineRule="auto"/>
            </w:pPr>
            <w:r>
              <w:t>CT</w:t>
            </w:r>
          </w:p>
        </w:tc>
      </w:tr>
      <w:tr w:rsidR="00B743B8" w:rsidRPr="0004057E" w:rsidTr="00585418">
        <w:tc>
          <w:tcPr>
            <w:tcW w:w="3492" w:type="dxa"/>
          </w:tcPr>
          <w:p w:rsidR="00B743B8" w:rsidRPr="001715A0" w:rsidRDefault="00CA3807" w:rsidP="00645BBB">
            <w:r>
              <w:t>Identify and analyze ways in which human psychology can lead to errors in reasoning.</w:t>
            </w:r>
          </w:p>
        </w:tc>
        <w:tc>
          <w:tcPr>
            <w:tcW w:w="2970" w:type="dxa"/>
            <w:vMerge/>
          </w:tcPr>
          <w:p w:rsidR="00B743B8" w:rsidRPr="001715A0" w:rsidRDefault="00B743B8" w:rsidP="00645BBB">
            <w:pPr>
              <w:tabs>
                <w:tab w:val="left" w:pos="4140"/>
              </w:tabs>
              <w:spacing w:line="276" w:lineRule="auto"/>
            </w:pPr>
          </w:p>
        </w:tc>
        <w:tc>
          <w:tcPr>
            <w:tcW w:w="3168" w:type="dxa"/>
          </w:tcPr>
          <w:p w:rsidR="00B743B8" w:rsidRPr="001715A0" w:rsidRDefault="00B743B8" w:rsidP="00645BBB">
            <w:pPr>
              <w:tabs>
                <w:tab w:val="left" w:pos="4140"/>
              </w:tabs>
              <w:spacing w:line="276" w:lineRule="auto"/>
            </w:pPr>
            <w:r>
              <w:t>CT, GSR</w:t>
            </w:r>
          </w:p>
        </w:tc>
      </w:tr>
      <w:tr w:rsidR="00B743B8" w:rsidRPr="0004057E" w:rsidTr="00585418">
        <w:tc>
          <w:tcPr>
            <w:tcW w:w="3492" w:type="dxa"/>
          </w:tcPr>
          <w:p w:rsidR="00B743B8" w:rsidRPr="001715A0" w:rsidRDefault="00CA3807" w:rsidP="00645BBB">
            <w:r>
              <w:t>Identify and analyze prejudice, cultural assumptions, and bias.</w:t>
            </w:r>
          </w:p>
        </w:tc>
        <w:tc>
          <w:tcPr>
            <w:tcW w:w="2970" w:type="dxa"/>
            <w:vMerge/>
          </w:tcPr>
          <w:p w:rsidR="00B743B8" w:rsidRPr="001715A0" w:rsidRDefault="00B743B8" w:rsidP="00645BBB">
            <w:pPr>
              <w:tabs>
                <w:tab w:val="left" w:pos="4140"/>
              </w:tabs>
              <w:spacing w:line="276" w:lineRule="auto"/>
            </w:pPr>
          </w:p>
        </w:tc>
        <w:tc>
          <w:tcPr>
            <w:tcW w:w="3168" w:type="dxa"/>
          </w:tcPr>
          <w:p w:rsidR="00B743B8" w:rsidRPr="001715A0" w:rsidRDefault="00B743B8" w:rsidP="00645BBB">
            <w:pPr>
              <w:tabs>
                <w:tab w:val="left" w:pos="4140"/>
              </w:tabs>
              <w:spacing w:line="276" w:lineRule="auto"/>
            </w:pPr>
            <w:r>
              <w:t>CT, GSR</w:t>
            </w:r>
          </w:p>
        </w:tc>
      </w:tr>
      <w:tr w:rsidR="00B743B8" w:rsidRPr="0004057E" w:rsidTr="00585418">
        <w:tc>
          <w:tcPr>
            <w:tcW w:w="3492" w:type="dxa"/>
          </w:tcPr>
          <w:p w:rsidR="00B743B8" w:rsidRPr="001715A0" w:rsidRDefault="00B743B8" w:rsidP="00645BBB">
            <w:r>
              <w:t>Differentiate between relevant and irrelevant evidence.</w:t>
            </w:r>
          </w:p>
        </w:tc>
        <w:tc>
          <w:tcPr>
            <w:tcW w:w="2970" w:type="dxa"/>
            <w:vMerge/>
          </w:tcPr>
          <w:p w:rsidR="00B743B8" w:rsidRPr="001715A0" w:rsidRDefault="00B743B8" w:rsidP="00645BBB">
            <w:pPr>
              <w:tabs>
                <w:tab w:val="left" w:pos="4140"/>
              </w:tabs>
              <w:spacing w:line="276" w:lineRule="auto"/>
            </w:pPr>
          </w:p>
        </w:tc>
        <w:tc>
          <w:tcPr>
            <w:tcW w:w="3168" w:type="dxa"/>
          </w:tcPr>
          <w:p w:rsidR="00B743B8" w:rsidRPr="001715A0" w:rsidRDefault="00B743B8" w:rsidP="00645BBB">
            <w:pPr>
              <w:tabs>
                <w:tab w:val="left" w:pos="4140"/>
              </w:tabs>
              <w:spacing w:line="276" w:lineRule="auto"/>
            </w:pPr>
            <w:r>
              <w:t>CT, TIM</w:t>
            </w:r>
          </w:p>
        </w:tc>
      </w:tr>
      <w:tr w:rsidR="00B743B8" w:rsidRPr="0004057E" w:rsidTr="00585418">
        <w:tc>
          <w:tcPr>
            <w:tcW w:w="3492" w:type="dxa"/>
          </w:tcPr>
          <w:p w:rsidR="00B743B8" w:rsidRPr="001715A0" w:rsidRDefault="009322CB" w:rsidP="00645BBB">
            <w:r>
              <w:t>Evaluate</w:t>
            </w:r>
            <w:r w:rsidR="00B743B8">
              <w:t xml:space="preserve"> whether a source of information is reliable or not.</w:t>
            </w:r>
          </w:p>
        </w:tc>
        <w:tc>
          <w:tcPr>
            <w:tcW w:w="2970" w:type="dxa"/>
            <w:vMerge/>
          </w:tcPr>
          <w:p w:rsidR="00B743B8" w:rsidRPr="001715A0" w:rsidRDefault="00B743B8" w:rsidP="00645BBB">
            <w:pPr>
              <w:tabs>
                <w:tab w:val="left" w:pos="4140"/>
              </w:tabs>
              <w:spacing w:line="276" w:lineRule="auto"/>
            </w:pPr>
          </w:p>
        </w:tc>
        <w:tc>
          <w:tcPr>
            <w:tcW w:w="3168" w:type="dxa"/>
          </w:tcPr>
          <w:p w:rsidR="00B743B8" w:rsidRPr="001715A0" w:rsidRDefault="00B743B8" w:rsidP="00645BBB">
            <w:pPr>
              <w:tabs>
                <w:tab w:val="left" w:pos="4140"/>
              </w:tabs>
              <w:spacing w:line="276" w:lineRule="auto"/>
            </w:pPr>
            <w:r>
              <w:t>CT, TIM</w:t>
            </w:r>
          </w:p>
        </w:tc>
      </w:tr>
      <w:tr w:rsidR="00B743B8" w:rsidRPr="0004057E" w:rsidTr="00585418">
        <w:tc>
          <w:tcPr>
            <w:tcW w:w="3492" w:type="dxa"/>
          </w:tcPr>
          <w:p w:rsidR="00B743B8" w:rsidRPr="001715A0" w:rsidRDefault="00B743B8" w:rsidP="00645BBB">
            <w:r>
              <w:t>Identify and distinguish a variety of formal and informal fallacies in argumentation.</w:t>
            </w:r>
          </w:p>
        </w:tc>
        <w:tc>
          <w:tcPr>
            <w:tcW w:w="2970" w:type="dxa"/>
            <w:vMerge/>
          </w:tcPr>
          <w:p w:rsidR="00B743B8" w:rsidRPr="001715A0" w:rsidRDefault="00B743B8" w:rsidP="00645BBB">
            <w:pPr>
              <w:tabs>
                <w:tab w:val="left" w:pos="4140"/>
              </w:tabs>
              <w:spacing w:line="276" w:lineRule="auto"/>
            </w:pPr>
          </w:p>
        </w:tc>
        <w:tc>
          <w:tcPr>
            <w:tcW w:w="3168" w:type="dxa"/>
          </w:tcPr>
          <w:p w:rsidR="00B743B8" w:rsidRPr="001715A0" w:rsidRDefault="00B743B8" w:rsidP="00645BBB">
            <w:pPr>
              <w:tabs>
                <w:tab w:val="left" w:pos="4140"/>
              </w:tabs>
              <w:spacing w:line="276" w:lineRule="auto"/>
            </w:pPr>
            <w:r>
              <w:t>CT</w:t>
            </w:r>
          </w:p>
        </w:tc>
      </w:tr>
    </w:tbl>
    <w:bookmarkEnd w:id="0"/>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B1873">
            <w:rPr>
              <w:caps/>
            </w:rPr>
            <w:t>ADVANCED AND PROFESSIONAL - 1.18.49 - INTERDISCIPLINARY</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585418"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B743B8">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B743B8">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482D69">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482D69">
            <w:rPr>
              <w:caps/>
            </w:rPr>
            <w:t>YES</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482D69">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482D69">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482D69">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482D69">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482D69">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lastRenderedPageBreak/>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482D69">
            <w:rPr>
              <w:caps/>
            </w:rPr>
            <w:t>YES</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585418" w:rsidP="009B3DD8">
      <w:pPr>
        <w:spacing w:after="120"/>
        <w:ind w:left="720"/>
        <w:rPr>
          <w:b/>
          <w:caps/>
        </w:rPr>
      </w:pPr>
      <w:sdt>
        <w:sdtPr>
          <w:rPr>
            <w:caps/>
          </w:rPr>
          <w:id w:val="706025967"/>
          <w:placeholder>
            <w:docPart w:val="5B9A71F2BBFB470085A4DECBA722F8C5"/>
          </w:placeholder>
          <w:text/>
        </w:sdtPr>
        <w:sdtEndPr/>
        <w:sdtContent>
          <w:r w:rsidR="00733AF5">
            <w:rPr>
              <w:caps/>
            </w:rPr>
            <w:t xml:space="preserve">It is likely that phi 2100: Logic will be offered less often with the introduction of this course.  </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585418"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733AF5">
            <w:rPr>
              <w:caps/>
            </w:rPr>
            <w:t xml:space="preserve">We have spoken with </w:t>
          </w:r>
          <w:proofErr w:type="gramStart"/>
          <w:r w:rsidR="00733AF5">
            <w:rPr>
              <w:caps/>
            </w:rPr>
            <w:t>all of the</w:t>
          </w:r>
          <w:proofErr w:type="gramEnd"/>
          <w:r w:rsidR="00733AF5">
            <w:rPr>
              <w:caps/>
            </w:rPr>
            <w:t xml:space="preserve"> faculty currently teaching phi 2100: Logic and they are happy with the idea of changing our focus from logic to a broader conception of critical thinking.</w:t>
          </w:r>
        </w:sdtContent>
      </w:sdt>
    </w:p>
    <w:p w:rsidR="00121081" w:rsidRDefault="00121081"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733AF5">
            <w:rPr>
              <w:caps/>
            </w:rPr>
            <w:t>-- NA --</w:t>
          </w:r>
        </w:sdtContent>
      </w:sdt>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733AF5">
            <w:rPr>
              <w:caps/>
            </w:rPr>
            <w:t>-- NA --</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585418" w:rsidP="009B3DD8">
      <w:pPr>
        <w:tabs>
          <w:tab w:val="left" w:pos="3630"/>
        </w:tabs>
        <w:spacing w:after="0"/>
        <w:rPr>
          <w:caps/>
        </w:rPr>
      </w:pPr>
      <w:sdt>
        <w:sdtPr>
          <w:rPr>
            <w:caps/>
          </w:rPr>
          <w:id w:val="706025988"/>
          <w:placeholder>
            <w:docPart w:val="53F776F7BCC74E39AEC4200947FA0679"/>
          </w:placeholder>
          <w:text w:multiLine="1"/>
        </w:sdtPr>
        <w:sdtEndPr/>
        <w:sdtContent>
          <w:r w:rsidR="00733AF5">
            <w:rPr>
              <w:caps/>
            </w:rPr>
            <w:t xml:space="preserve">PHI 2100’s focus, </w:t>
          </w:r>
          <w:r w:rsidR="00733AF5" w:rsidRPr="00D441AD">
            <w:rPr>
              <w:caps/>
            </w:rPr>
            <w:t>TOPIC O</w:t>
          </w:r>
          <w:r w:rsidR="00733AF5">
            <w:rPr>
              <w:caps/>
            </w:rPr>
            <w:t>UTLINE AND LEARNING OUTCOMES HAve</w:t>
          </w:r>
          <w:r w:rsidR="00733AF5" w:rsidRPr="00D441AD">
            <w:rPr>
              <w:caps/>
            </w:rPr>
            <w:t xml:space="preserve"> A HEAVY FOCUS ON FORMAL LOGIC AND ITS HISTORY, AS WELL AS SYLLOGISMS AND INDUCTIVE LOGIC.</w:t>
          </w:r>
          <w:r w:rsidR="00733AF5">
            <w:rPr>
              <w:caps/>
            </w:rPr>
            <w:t xml:space="preserve">  This course is meant to be broader in focus, in order to</w:t>
          </w:r>
          <w:r w:rsidR="00733AF5" w:rsidRPr="00D441AD">
            <w:rPr>
              <w:caps/>
            </w:rPr>
            <w:t xml:space="preserve"> REFLECT THE NEED FOR STUDENTS TO BECOME CONVERSANT WITH METHODS OF ANALYZING AND EVALUATING MANY TYPES OF EVIDENCE AND INFORMATION AND TO DEAL WITH THE CHALLENGES THAT A GLOBALIZED AND DIV</w:t>
          </w:r>
          <w:r w:rsidR="00733AF5">
            <w:rPr>
              <w:caps/>
            </w:rPr>
            <w:t>ERSE WORLD BRINGS.  AS WELL, THis</w:t>
          </w:r>
          <w:r w:rsidR="00733AF5" w:rsidRPr="00D441AD">
            <w:rPr>
              <w:caps/>
            </w:rPr>
            <w:t xml:space="preserve"> COURSE INCORPORATE</w:t>
          </w:r>
          <w:r w:rsidR="00733AF5">
            <w:rPr>
              <w:caps/>
            </w:rPr>
            <w:t>s</w:t>
          </w:r>
          <w:r w:rsidR="00733AF5" w:rsidRPr="00D441AD">
            <w:rPr>
              <w:caps/>
            </w:rPr>
            <w:t xml:space="preserve"> PSYCHOLOGICAL DISCOVERIES ABOUT HUMAN REASONING AND ITS FLAWS.  </w:t>
          </w:r>
        </w:sdtContent>
      </w:sdt>
      <w:r w:rsidR="009B3DD8">
        <w:rPr>
          <w:caps/>
        </w:rPr>
        <w:tab/>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585418" w:rsidP="00121081">
      <w:pPr>
        <w:tabs>
          <w:tab w:val="left" w:pos="765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33AF5">
            <w:rPr>
              <w:caps/>
            </w:rPr>
            <w:t>FALL 2013</w:t>
          </w:r>
        </w:sdtContent>
      </w:sdt>
      <w:r w:rsidR="009B3DD8">
        <w:rPr>
          <w:caps/>
        </w:rPr>
        <w:t xml:space="preserve">  </w:t>
      </w:r>
      <w:r w:rsidR="00121081">
        <w:rPr>
          <w:caps/>
        </w:rPr>
        <w:tab/>
      </w:r>
    </w:p>
    <w:p w:rsidR="009B3DD8" w:rsidRDefault="00585418" w:rsidP="009B3DD8">
      <w:pPr>
        <w:tabs>
          <w:tab w:val="left" w:pos="5040"/>
        </w:tabs>
        <w:rPr>
          <w:caps/>
        </w:rPr>
      </w:pPr>
      <w:sdt>
        <w:sdtPr>
          <w:rPr>
            <w:caps/>
          </w:rPr>
          <w:id w:val="706025999"/>
          <w:placeholder>
            <w:docPart w:val="A753A7FF0963414E92F0C43791096A90"/>
          </w:placeholder>
          <w:text/>
        </w:sdtPr>
        <w:sdtEndPr/>
        <w:sdtContent>
          <w:r w:rsidR="00121081">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144D1F" w:rsidRDefault="00144D1F" w:rsidP="009B3DD8">
      <w:pPr>
        <w:tabs>
          <w:tab w:val="left" w:pos="5040"/>
        </w:tabs>
        <w:rPr>
          <w:caps/>
        </w:rPr>
      </w:pPr>
    </w:p>
    <w:p w:rsidR="009B3DD8" w:rsidRPr="00733AF5" w:rsidRDefault="009B3DD8" w:rsidP="009B3DD8">
      <w:pPr>
        <w:pBdr>
          <w:top w:val="single" w:sz="4" w:space="0" w:color="auto"/>
          <w:left w:val="single" w:sz="4" w:space="5" w:color="auto"/>
          <w:bottom w:val="single" w:sz="4" w:space="0" w:color="auto"/>
          <w:right w:val="single" w:sz="4" w:space="0" w:color="auto"/>
        </w:pBdr>
        <w:spacing w:after="0"/>
        <w:rPr>
          <w:caps/>
          <w:sz w:val="40"/>
          <w:szCs w:val="40"/>
        </w:rPr>
      </w:pPr>
      <w:r>
        <w:rPr>
          <w:caps/>
        </w:rPr>
        <w:t>SIGNATURE #1 NEEDED FOR EFFECTIVE TERM EXCEPTION:</w:t>
      </w:r>
      <w:r w:rsidR="00733AF5">
        <w:rPr>
          <w:caps/>
        </w:rPr>
        <w:t xml:space="preserve">  </w:t>
      </w:r>
      <w:r w:rsidR="00733AF5">
        <w:rPr>
          <w:caps/>
          <w:sz w:val="40"/>
          <w:szCs w:val="40"/>
        </w:rPr>
        <w:t>NA</w:t>
      </w:r>
    </w:p>
    <w:p w:rsidR="009B3DD8" w:rsidRPr="00872D20" w:rsidRDefault="00585418" w:rsidP="009B3DD8">
      <w:pPr>
        <w:pBdr>
          <w:top w:val="single" w:sz="4" w:space="0" w:color="auto"/>
          <w:left w:val="single" w:sz="4" w:space="5" w:color="auto"/>
          <w:bottom w:val="single" w:sz="4" w:space="0" w:color="auto"/>
          <w:right w:val="single" w:sz="4" w:space="0" w:color="auto"/>
        </w:pBdr>
        <w:spacing w:after="0"/>
        <w:rPr>
          <w:caps/>
        </w:rPr>
      </w:pPr>
      <w:r>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733AF5" w:rsidRDefault="009B3DD8" w:rsidP="009B3DD8">
      <w:pPr>
        <w:pBdr>
          <w:top w:val="single" w:sz="4" w:space="1" w:color="auto"/>
          <w:left w:val="single" w:sz="4" w:space="4" w:color="auto"/>
          <w:bottom w:val="single" w:sz="4" w:space="1" w:color="auto"/>
          <w:right w:val="single" w:sz="4" w:space="4" w:color="auto"/>
        </w:pBdr>
        <w:spacing w:after="0"/>
        <w:rPr>
          <w:caps/>
          <w:sz w:val="40"/>
          <w:szCs w:val="40"/>
        </w:rPr>
      </w:pPr>
      <w:r>
        <w:rPr>
          <w:caps/>
        </w:rPr>
        <w:t>SIGNATURE #2 NEEDED FOR EFFECTIVE TERM EXCEPTION:</w:t>
      </w:r>
      <w:r w:rsidR="00733AF5">
        <w:rPr>
          <w:caps/>
        </w:rPr>
        <w:t xml:space="preserve"> </w:t>
      </w:r>
      <w:r w:rsidR="00733AF5">
        <w:rPr>
          <w:caps/>
          <w:sz w:val="40"/>
          <w:szCs w:val="40"/>
        </w:rPr>
        <w:t>NA</w:t>
      </w:r>
    </w:p>
    <w:p w:rsidR="009B3DD8" w:rsidRPr="00872D20" w:rsidRDefault="00585418"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140D5C" w:rsidRDefault="00140D5C">
      <w:pPr>
        <w:rPr>
          <w:b/>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292AA6"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292AA6"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4T00:00:00Z">
            <w:dateFormat w:val="M/d/yyyy"/>
            <w:lid w:val="en-US"/>
            <w:storeMappedDataAs w:val="dateTime"/>
            <w:calendar w:val="gregorian"/>
          </w:date>
        </w:sdtPr>
        <w:sdtEndPr/>
        <w:sdtContent>
          <w:r w:rsidR="00144D1F">
            <w:rPr>
              <w:caps/>
            </w:rPr>
            <w:t>1/4/2013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292AA6"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4T00:00:00Z">
            <w:dateFormat w:val="M/d/yyyy"/>
            <w:lid w:val="en-US"/>
            <w:storeMappedDataAs w:val="dateTime"/>
            <w:calendar w:val="gregorian"/>
          </w:date>
        </w:sdtPr>
        <w:sdtEndPr/>
        <w:sdtContent>
          <w:r w:rsidR="005D3F75">
            <w:rPr>
              <w:caps/>
            </w:rPr>
            <w:t>1/4/2013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292AA6"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0F4FD5">
            <w:rPr>
              <w:caps/>
            </w:rPr>
            <w:t>1/16/2013</w:t>
          </w:r>
        </w:sdtContent>
      </w:sdt>
    </w:p>
    <w:p w:rsidR="00CC3C8D" w:rsidRPr="001715A0" w:rsidRDefault="00CC3C8D" w:rsidP="00CC3C8D">
      <w:pPr>
        <w:spacing w:after="0"/>
        <w:rPr>
          <w:b/>
          <w:caps/>
        </w:rPr>
      </w:pPr>
      <w:r w:rsidRPr="001715A0">
        <w:rPr>
          <w:b/>
          <w:caps/>
        </w:rPr>
        <w:t>STUDENT ASSESSMENT COMMITTEE CHAIR ENDORSEMENT:</w:t>
      </w:r>
    </w:p>
    <w:p w:rsidR="00CC3C8D" w:rsidRPr="001715A0" w:rsidRDefault="00292AA6" w:rsidP="00CC3C8D">
      <w:pPr>
        <w:spacing w:after="0"/>
        <w:rPr>
          <w:caps/>
        </w:rPr>
      </w:pPr>
      <w:r w:rsidRPr="001715A0">
        <w:rPr>
          <w:caps/>
        </w:rPr>
        <w:object w:dxaOrig="225" w:dyaOrig="225">
          <v:shape id="_x0000_i1045" type="#_x0000_t75" style="width:263.25pt;height:27pt" o:ole="">
            <v:imagedata r:id="rId19" o:title=""/>
          </v:shape>
          <w:control r:id="rId20" w:name="TextBox19" w:shapeid="_x0000_i1045"/>
        </w:object>
      </w:r>
      <w:r w:rsidR="00CC3C8D" w:rsidRPr="001715A0">
        <w:rPr>
          <w:caps/>
        </w:rPr>
        <w:tab/>
      </w:r>
      <w:sdt>
        <w:sdtPr>
          <w:rPr>
            <w:caps/>
          </w:rPr>
          <w:id w:val="-1606787905"/>
          <w:placeholder>
            <w:docPart w:val="E8095E3017AB418FA43DCDD5B7A2176D"/>
          </w:placeholder>
          <w:date w:fullDate="2013-02-05T00:00:00Z">
            <w:dateFormat w:val="M/d/yyyy"/>
            <w:lid w:val="en-US"/>
            <w:storeMappedDataAs w:val="dateTime"/>
            <w:calendar w:val="gregorian"/>
          </w:date>
        </w:sdtPr>
        <w:sdtEndPr/>
        <w:sdtContent>
          <w:r w:rsidR="000E1EFB">
            <w:rPr>
              <w:caps/>
            </w:rPr>
            <w:t>2/5/2013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227FB">
            <w:rPr>
              <w:b/>
              <w:caps/>
            </w:rPr>
            <w:t>February 22,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BE58E1" w:rsidRPr="005A1B78"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sectPr w:rsidR="00BE58E1" w:rsidRPr="005A1B78"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E27" w:rsidRDefault="00FF4E27" w:rsidP="00FD4DEE">
      <w:pPr>
        <w:spacing w:after="0" w:line="240" w:lineRule="auto"/>
      </w:pPr>
      <w:r>
        <w:separator/>
      </w:r>
    </w:p>
  </w:endnote>
  <w:endnote w:type="continuationSeparator" w:id="0">
    <w:p w:rsidR="00FF4E27" w:rsidRDefault="00FF4E2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292AA6" w:rsidRPr="00451983">
          <w:rPr>
            <w:sz w:val="16"/>
          </w:rPr>
          <w:fldChar w:fldCharType="begin"/>
        </w:r>
        <w:r w:rsidRPr="00451983">
          <w:rPr>
            <w:sz w:val="16"/>
          </w:rPr>
          <w:instrText xml:space="preserve"> PAGE   \* MERGEFORMAT </w:instrText>
        </w:r>
        <w:r w:rsidR="00292AA6" w:rsidRPr="00451983">
          <w:rPr>
            <w:sz w:val="16"/>
          </w:rPr>
          <w:fldChar w:fldCharType="separate"/>
        </w:r>
        <w:r w:rsidR="00585418">
          <w:rPr>
            <w:noProof/>
            <w:sz w:val="16"/>
          </w:rPr>
          <w:t>2</w:t>
        </w:r>
        <w:r w:rsidR="00292AA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E27" w:rsidRDefault="00FF4E27" w:rsidP="00FD4DEE">
      <w:pPr>
        <w:spacing w:after="0" w:line="240" w:lineRule="auto"/>
      </w:pPr>
      <w:r>
        <w:separator/>
      </w:r>
    </w:p>
  </w:footnote>
  <w:footnote w:type="continuationSeparator" w:id="0">
    <w:p w:rsidR="00FF4E27" w:rsidRDefault="00FF4E2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B6D55C5"/>
    <w:multiLevelType w:val="hybridMultilevel"/>
    <w:tmpl w:val="0DDCFB34"/>
    <w:lvl w:ilvl="0" w:tplc="B720F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7494E"/>
    <w:rsid w:val="00074DF9"/>
    <w:rsid w:val="00081C89"/>
    <w:rsid w:val="0009736B"/>
    <w:rsid w:val="000D163D"/>
    <w:rsid w:val="000E1D88"/>
    <w:rsid w:val="000E1EFB"/>
    <w:rsid w:val="000F286B"/>
    <w:rsid w:val="000F4FD5"/>
    <w:rsid w:val="00112C57"/>
    <w:rsid w:val="0011432E"/>
    <w:rsid w:val="00121081"/>
    <w:rsid w:val="00132364"/>
    <w:rsid w:val="00140D5C"/>
    <w:rsid w:val="00144D1F"/>
    <w:rsid w:val="0019737B"/>
    <w:rsid w:val="001B66C6"/>
    <w:rsid w:val="001C18AE"/>
    <w:rsid w:val="001D6F17"/>
    <w:rsid w:val="001F116A"/>
    <w:rsid w:val="00205E64"/>
    <w:rsid w:val="00220FA2"/>
    <w:rsid w:val="00250B1E"/>
    <w:rsid w:val="00292AA6"/>
    <w:rsid w:val="00293316"/>
    <w:rsid w:val="002B5568"/>
    <w:rsid w:val="002D6038"/>
    <w:rsid w:val="002F3037"/>
    <w:rsid w:val="00307986"/>
    <w:rsid w:val="00311B56"/>
    <w:rsid w:val="003208A1"/>
    <w:rsid w:val="003309C0"/>
    <w:rsid w:val="00351968"/>
    <w:rsid w:val="003D138B"/>
    <w:rsid w:val="003D761B"/>
    <w:rsid w:val="003E33D3"/>
    <w:rsid w:val="003E6472"/>
    <w:rsid w:val="004177C2"/>
    <w:rsid w:val="004371FE"/>
    <w:rsid w:val="004468B7"/>
    <w:rsid w:val="00471441"/>
    <w:rsid w:val="00482D69"/>
    <w:rsid w:val="0049214C"/>
    <w:rsid w:val="004A2E11"/>
    <w:rsid w:val="004A3EED"/>
    <w:rsid w:val="004B79EF"/>
    <w:rsid w:val="004F35FB"/>
    <w:rsid w:val="004F4EDF"/>
    <w:rsid w:val="00505E61"/>
    <w:rsid w:val="005119C1"/>
    <w:rsid w:val="00525C08"/>
    <w:rsid w:val="00552D66"/>
    <w:rsid w:val="00553FEF"/>
    <w:rsid w:val="00585418"/>
    <w:rsid w:val="00596792"/>
    <w:rsid w:val="005A1B78"/>
    <w:rsid w:val="005D3F75"/>
    <w:rsid w:val="005E052D"/>
    <w:rsid w:val="005E1F08"/>
    <w:rsid w:val="00602709"/>
    <w:rsid w:val="00634272"/>
    <w:rsid w:val="00651DD4"/>
    <w:rsid w:val="006658C2"/>
    <w:rsid w:val="00685810"/>
    <w:rsid w:val="006B161D"/>
    <w:rsid w:val="006B1FBF"/>
    <w:rsid w:val="006B54F5"/>
    <w:rsid w:val="006C2F68"/>
    <w:rsid w:val="006E2DEC"/>
    <w:rsid w:val="006E66D3"/>
    <w:rsid w:val="007227FB"/>
    <w:rsid w:val="00732C04"/>
    <w:rsid w:val="00733AF5"/>
    <w:rsid w:val="007703F4"/>
    <w:rsid w:val="007C35B3"/>
    <w:rsid w:val="007D0604"/>
    <w:rsid w:val="007F287F"/>
    <w:rsid w:val="00803A0A"/>
    <w:rsid w:val="00824EE7"/>
    <w:rsid w:val="008470F0"/>
    <w:rsid w:val="00862C96"/>
    <w:rsid w:val="00864F63"/>
    <w:rsid w:val="008708B0"/>
    <w:rsid w:val="00872D20"/>
    <w:rsid w:val="00873488"/>
    <w:rsid w:val="008B0E4F"/>
    <w:rsid w:val="008B7824"/>
    <w:rsid w:val="008F1C26"/>
    <w:rsid w:val="00905056"/>
    <w:rsid w:val="00916225"/>
    <w:rsid w:val="00916F6A"/>
    <w:rsid w:val="009322CB"/>
    <w:rsid w:val="009328AB"/>
    <w:rsid w:val="00940F58"/>
    <w:rsid w:val="0094584E"/>
    <w:rsid w:val="00951692"/>
    <w:rsid w:val="0095727A"/>
    <w:rsid w:val="009912C9"/>
    <w:rsid w:val="009B1DF4"/>
    <w:rsid w:val="009B3DD8"/>
    <w:rsid w:val="009B4EEF"/>
    <w:rsid w:val="009D63EC"/>
    <w:rsid w:val="009E6E94"/>
    <w:rsid w:val="00A1603A"/>
    <w:rsid w:val="00A326C4"/>
    <w:rsid w:val="00A45278"/>
    <w:rsid w:val="00A75E3A"/>
    <w:rsid w:val="00A87420"/>
    <w:rsid w:val="00A94888"/>
    <w:rsid w:val="00AC2A3D"/>
    <w:rsid w:val="00AC2E81"/>
    <w:rsid w:val="00AE2E04"/>
    <w:rsid w:val="00AE7DC8"/>
    <w:rsid w:val="00AF15F3"/>
    <w:rsid w:val="00B11D07"/>
    <w:rsid w:val="00B1252B"/>
    <w:rsid w:val="00B212FD"/>
    <w:rsid w:val="00B361AB"/>
    <w:rsid w:val="00B743B8"/>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A3807"/>
    <w:rsid w:val="00CB1873"/>
    <w:rsid w:val="00CB6AC9"/>
    <w:rsid w:val="00CC3C8D"/>
    <w:rsid w:val="00CD7738"/>
    <w:rsid w:val="00CF5246"/>
    <w:rsid w:val="00D05B02"/>
    <w:rsid w:val="00D16CCB"/>
    <w:rsid w:val="00D273B3"/>
    <w:rsid w:val="00D422F2"/>
    <w:rsid w:val="00D472F4"/>
    <w:rsid w:val="00D5027E"/>
    <w:rsid w:val="00D56DAB"/>
    <w:rsid w:val="00D626F1"/>
    <w:rsid w:val="00D77955"/>
    <w:rsid w:val="00D8205A"/>
    <w:rsid w:val="00DA344F"/>
    <w:rsid w:val="00DB26D2"/>
    <w:rsid w:val="00DD447B"/>
    <w:rsid w:val="00E033A6"/>
    <w:rsid w:val="00E17676"/>
    <w:rsid w:val="00E24E2F"/>
    <w:rsid w:val="00E63F0A"/>
    <w:rsid w:val="00E74BC2"/>
    <w:rsid w:val="00E819B1"/>
    <w:rsid w:val="00E852F2"/>
    <w:rsid w:val="00E85C72"/>
    <w:rsid w:val="00E9708E"/>
    <w:rsid w:val="00EC6F52"/>
    <w:rsid w:val="00ED5D80"/>
    <w:rsid w:val="00EE1FA5"/>
    <w:rsid w:val="00EF40F3"/>
    <w:rsid w:val="00F47DC4"/>
    <w:rsid w:val="00F67B14"/>
    <w:rsid w:val="00FC2121"/>
    <w:rsid w:val="00FC7370"/>
    <w:rsid w:val="00FD4DEE"/>
    <w:rsid w:val="00FF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5345" w:rsidP="001F5345">
          <w:pPr>
            <w:pStyle w:val="53F776F7BCC74E39AEC4200947FA06794"/>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
      <w:docPartPr>
        <w:name w:val="22028A1E30854FC496704C0B987AE424"/>
        <w:category>
          <w:name w:val="General"/>
          <w:gallery w:val="placeholder"/>
        </w:category>
        <w:types>
          <w:type w:val="bbPlcHdr"/>
        </w:types>
        <w:behaviors>
          <w:behavior w:val="content"/>
        </w:behaviors>
        <w:guid w:val="{F5141C20-6BF6-445B-BD74-CD6C9154F020}"/>
      </w:docPartPr>
      <w:docPartBody>
        <w:p w:rsidR="00243074" w:rsidRDefault="00B372FE" w:rsidP="00B372FE">
          <w:pPr>
            <w:pStyle w:val="22028A1E30854FC496704C0B987AE424"/>
          </w:pPr>
          <w:r w:rsidRPr="00D40DBF">
            <w:rPr>
              <w:rStyle w:val="PlaceholderText"/>
              <w:color w:val="FF0000"/>
            </w:rPr>
            <w:t>Click here to enter topic outline. Feel free to use bullets to format the outline.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B7F9A"/>
    <w:rsid w:val="001B6917"/>
    <w:rsid w:val="001C0E68"/>
    <w:rsid w:val="001D7F8B"/>
    <w:rsid w:val="001E12FB"/>
    <w:rsid w:val="001F308D"/>
    <w:rsid w:val="001F5345"/>
    <w:rsid w:val="00243074"/>
    <w:rsid w:val="002C4F35"/>
    <w:rsid w:val="002F1AA9"/>
    <w:rsid w:val="003042D4"/>
    <w:rsid w:val="003835E3"/>
    <w:rsid w:val="00397B4B"/>
    <w:rsid w:val="003E36D7"/>
    <w:rsid w:val="00454A65"/>
    <w:rsid w:val="004C438A"/>
    <w:rsid w:val="00554C08"/>
    <w:rsid w:val="006166E9"/>
    <w:rsid w:val="00673FFD"/>
    <w:rsid w:val="007B2FA2"/>
    <w:rsid w:val="0080166F"/>
    <w:rsid w:val="0084608C"/>
    <w:rsid w:val="008B2185"/>
    <w:rsid w:val="00993C03"/>
    <w:rsid w:val="009A1F68"/>
    <w:rsid w:val="009B3291"/>
    <w:rsid w:val="00A9491A"/>
    <w:rsid w:val="00AD391F"/>
    <w:rsid w:val="00B372FE"/>
    <w:rsid w:val="00B76457"/>
    <w:rsid w:val="00BC5082"/>
    <w:rsid w:val="00C106D5"/>
    <w:rsid w:val="00D0415A"/>
    <w:rsid w:val="00D45E6C"/>
    <w:rsid w:val="00E566A9"/>
    <w:rsid w:val="00E81DBD"/>
    <w:rsid w:val="00EA3148"/>
    <w:rsid w:val="00EC4D15"/>
    <w:rsid w:val="00ED3B67"/>
    <w:rsid w:val="00F3608E"/>
    <w:rsid w:val="00FB351B"/>
    <w:rsid w:val="00FD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2F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22028A1E30854FC496704C0B987AE424">
    <w:name w:val="22028A1E30854FC496704C0B987AE424"/>
    <w:rsid w:val="00B372FE"/>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0C7F-0B7B-4752-98C2-EE07D5AE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2010-08-26T00:38:00Z</cp:lastPrinted>
  <dcterms:created xsi:type="dcterms:W3CDTF">2013-02-06T19:05:00Z</dcterms:created>
  <dcterms:modified xsi:type="dcterms:W3CDTF">2013-04-01T14:55:00Z</dcterms:modified>
</cp:coreProperties>
</file>