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DE7B6F">
            <w:rPr>
              <w:caps/>
            </w:rPr>
            <w:t>CRIMINAL JUSTICE AND PUBLIC SAFETY</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DE7B6F">
            <w:rPr>
              <w:caps/>
            </w:rPr>
            <w:t>AS PARALEGAL STUDIES</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DE7B6F">
            <w:rPr>
              <w:caps/>
            </w:rPr>
            <w:t>Mary Conwell, JD</w:t>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DE7B6F">
            <w:rPr>
              <w:caps/>
            </w:rPr>
            <w:t>Mary Conwell, JD</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2-11-01T00:00:00Z">
            <w:dateFormat w:val="M/d/yyyy"/>
            <w:lid w:val="en-US"/>
            <w:storeMappedDataAs w:val="dateTime"/>
            <w:calendar w:val="gregorian"/>
          </w:date>
        </w:sdtPr>
        <w:sdtEndPr/>
        <w:sdtContent>
          <w:r w:rsidR="00464560">
            <w:rPr>
              <w:caps/>
            </w:rPr>
            <w:t>11/1/2012</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E85323"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E33910">
            <w:rPr>
              <w:rStyle w:val="FormStyle"/>
              <w:b w:val="0"/>
              <w:caps/>
              <w:color w:val="auto"/>
            </w:rPr>
            <w:t>PLA 1003 introduction to paralegal studies</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892B54"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892B54"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892B54"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text/>
        </w:sdtPr>
        <w:sdtEndPr/>
        <w:sdtContent>
          <w:r w:rsidR="003A1630">
            <w:rPr>
              <w:caps/>
            </w:rPr>
            <w:t>School of Business and Technology</w:t>
          </w:r>
        </w:sdtContent>
      </w:sdt>
    </w:p>
    <w:p w:rsidR="00872D20" w:rsidRPr="001715A0" w:rsidRDefault="00892B54"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081C89" w:rsidRPr="00DE0842">
            <w:rPr>
              <w:rStyle w:val="PlaceholderText"/>
              <w:caps/>
              <w:color w:val="FF0000"/>
              <w:sz w:val="18"/>
            </w:rPr>
            <w:t>LIST</w:t>
          </w:r>
          <w:r w:rsidR="003374DC" w:rsidRPr="00DE0842">
            <w:rPr>
              <w:rStyle w:val="PlaceholderText"/>
              <w:caps/>
              <w:color w:val="FF0000"/>
              <w:sz w:val="18"/>
            </w:rPr>
            <w:t xml:space="preserve"> ALL P</w:t>
          </w:r>
          <w:r w:rsidR="00081C89" w:rsidRPr="00DE0842">
            <w:rPr>
              <w:rStyle w:val="PlaceholderText"/>
              <w:caps/>
              <w:color w:val="FF0000"/>
              <w:sz w:val="18"/>
            </w:rPr>
            <w:t>RE</w:t>
          </w:r>
          <w:r w:rsidR="003374DC" w:rsidRPr="00DE0842">
            <w:rPr>
              <w:rStyle w:val="PlaceholderText"/>
              <w:caps/>
              <w:color w:val="FF0000"/>
              <w:sz w:val="18"/>
            </w:rPr>
            <w:t>RE</w:t>
          </w:r>
          <w:r w:rsidR="00081C89" w:rsidRPr="00DE0842">
            <w:rPr>
              <w:rStyle w:val="PlaceholderText"/>
              <w:caps/>
              <w:color w:val="FF0000"/>
              <w:sz w:val="18"/>
            </w:rPr>
            <w:t>QUISITES</w:t>
          </w:r>
          <w:r w:rsidR="003374DC" w:rsidRPr="00DE0842">
            <w:rPr>
              <w:rStyle w:val="PlaceholderText"/>
              <w:caps/>
              <w:color w:val="FF0000"/>
              <w:sz w:val="18"/>
            </w:rPr>
            <w:t xml:space="preserve"> </w:t>
          </w:r>
          <w:r w:rsidR="00081C89" w:rsidRPr="00DE0842">
            <w:rPr>
              <w:rStyle w:val="PlaceholderText"/>
              <w:caps/>
              <w:color w:val="FF0000"/>
              <w:sz w:val="18"/>
            </w:rPr>
            <w:t>IN SEQUENTIAL ORDER</w:t>
          </w:r>
        </w:sdtContent>
      </w:sdt>
    </w:p>
    <w:p w:rsidR="00872D20" w:rsidRPr="001715A0" w:rsidRDefault="00892B54"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892B54"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892B54"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892B54"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892B54"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892B54"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892B54"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1715A0" w:rsidRDefault="00E85323"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892B54"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E85323"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892B54"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TableGrid"/>
        <w:tblW w:w="0" w:type="auto"/>
        <w:tblLook w:val="04A0" w:firstRow="1" w:lastRow="0" w:firstColumn="1" w:lastColumn="0" w:noHBand="0" w:noVBand="1"/>
      </w:tblPr>
      <w:tblGrid>
        <w:gridCol w:w="3888"/>
        <w:gridCol w:w="2970"/>
        <w:gridCol w:w="2772"/>
      </w:tblGrid>
      <w:tr w:rsidR="00FD4DEE" w:rsidRPr="001715A0" w:rsidTr="002D0BFB">
        <w:trPr>
          <w:cnfStyle w:val="100000000000" w:firstRow="1" w:lastRow="0" w:firstColumn="0" w:lastColumn="0" w:oddVBand="0" w:evenVBand="0" w:oddHBand="0" w:evenHBand="0" w:firstRowFirstColumn="0" w:firstRowLastColumn="0" w:lastRowFirstColumn="0" w:lastRowLastColumn="0"/>
        </w:trPr>
        <w:tc>
          <w:tcPr>
            <w:tcW w:w="3888" w:type="dxa"/>
          </w:tcPr>
          <w:p w:rsidR="00FD4DEE" w:rsidRPr="001715A0" w:rsidRDefault="00FD4DEE" w:rsidP="00862C96">
            <w:pPr>
              <w:tabs>
                <w:tab w:val="left" w:pos="4140"/>
              </w:tabs>
              <w:spacing w:line="276" w:lineRule="auto"/>
              <w:jc w:val="center"/>
            </w:pPr>
            <w:r w:rsidRPr="001715A0">
              <w:t>LEARNING OUTCOMES</w:t>
            </w:r>
          </w:p>
        </w:tc>
        <w:tc>
          <w:tcPr>
            <w:tcW w:w="2970" w:type="dxa"/>
          </w:tcPr>
          <w:p w:rsidR="00FD4DEE" w:rsidRPr="001715A0" w:rsidRDefault="00FD4DEE" w:rsidP="00862C96">
            <w:pPr>
              <w:tabs>
                <w:tab w:val="left" w:pos="4140"/>
              </w:tabs>
              <w:spacing w:line="276" w:lineRule="auto"/>
              <w:jc w:val="center"/>
            </w:pPr>
            <w:r w:rsidRPr="001715A0">
              <w:t>ASSESSMENTS</w:t>
            </w:r>
          </w:p>
        </w:tc>
        <w:tc>
          <w:tcPr>
            <w:tcW w:w="2772" w:type="dxa"/>
          </w:tcPr>
          <w:p w:rsidR="00FD4DEE" w:rsidRPr="001715A0" w:rsidRDefault="00FD4DEE" w:rsidP="00862C96">
            <w:pPr>
              <w:tabs>
                <w:tab w:val="left" w:pos="4140"/>
              </w:tabs>
              <w:spacing w:line="276" w:lineRule="auto"/>
              <w:jc w:val="center"/>
            </w:pPr>
            <w:r w:rsidRPr="001715A0">
              <w:t>GENERAL EDUCATION COMPETENCIES</w:t>
            </w:r>
          </w:p>
        </w:tc>
      </w:tr>
      <w:tr w:rsidR="00FD0BF3" w:rsidRPr="001715A0" w:rsidTr="002D0BFB">
        <w:trPr>
          <w:trHeight w:val="223"/>
        </w:trPr>
        <w:tc>
          <w:tcPr>
            <w:tcW w:w="3888" w:type="dxa"/>
          </w:tcPr>
          <w:p w:rsidR="00FD0BF3" w:rsidRDefault="00FD0BF3" w:rsidP="00DD3ADF">
            <w:pPr>
              <w:shd w:val="clear" w:color="auto" w:fill="FFFFFF"/>
              <w:spacing w:line="306" w:lineRule="exact"/>
              <w:ind w:left="43" w:right="360" w:firstLine="4"/>
              <w:rPr>
                <w:color w:val="000000"/>
                <w:spacing w:val="-1"/>
              </w:rPr>
            </w:pPr>
            <w:r>
              <w:rPr>
                <w:color w:val="000000"/>
              </w:rPr>
              <w:t>01.0 Demonstrate</w:t>
            </w:r>
            <w:r w:rsidRPr="00CC348E">
              <w:rPr>
                <w:color w:val="000000"/>
              </w:rPr>
              <w:t xml:space="preserve"> knowledge of ethical </w:t>
            </w:r>
            <w:r>
              <w:rPr>
                <w:color w:val="000000"/>
              </w:rPr>
              <w:t xml:space="preserve">and </w:t>
            </w:r>
            <w:r w:rsidRPr="00CC348E">
              <w:rPr>
                <w:color w:val="000000"/>
                <w:spacing w:val="-1"/>
              </w:rPr>
              <w:t xml:space="preserve">professional standards of </w:t>
            </w:r>
            <w:r>
              <w:rPr>
                <w:color w:val="000000"/>
                <w:spacing w:val="-1"/>
              </w:rPr>
              <w:t>the paralegal.</w:t>
            </w:r>
          </w:p>
          <w:p w:rsidR="00FD0BF3" w:rsidRPr="00CC348E" w:rsidRDefault="00FD0BF3" w:rsidP="00DD3ADF">
            <w:pPr>
              <w:shd w:val="clear" w:color="auto" w:fill="FFFFFF"/>
              <w:spacing w:line="306" w:lineRule="exact"/>
              <w:ind w:left="43" w:right="360" w:firstLine="4"/>
            </w:pPr>
            <w:r w:rsidRPr="00CC348E">
              <w:rPr>
                <w:color w:val="000000"/>
              </w:rPr>
              <w:t>(Program Outcome)</w:t>
            </w:r>
          </w:p>
        </w:tc>
        <w:tc>
          <w:tcPr>
            <w:tcW w:w="2970" w:type="dxa"/>
          </w:tcPr>
          <w:p w:rsidR="00FD0BF3" w:rsidRPr="00CC348E" w:rsidRDefault="00FD0BF3" w:rsidP="00DD3ADF">
            <w:pPr>
              <w:shd w:val="clear" w:color="auto" w:fill="FFFFFF"/>
              <w:spacing w:line="266" w:lineRule="exact"/>
              <w:ind w:right="47" w:firstLine="11"/>
            </w:pPr>
          </w:p>
        </w:tc>
        <w:tc>
          <w:tcPr>
            <w:tcW w:w="2772" w:type="dxa"/>
          </w:tcPr>
          <w:p w:rsidR="00FD0BF3" w:rsidRPr="00CC348E" w:rsidRDefault="00FD0BF3" w:rsidP="00DD3ADF">
            <w:pPr>
              <w:shd w:val="clear" w:color="auto" w:fill="FFFFFF"/>
              <w:spacing w:line="266" w:lineRule="exact"/>
              <w:ind w:left="14"/>
            </w:pPr>
          </w:p>
        </w:tc>
      </w:tr>
      <w:tr w:rsidR="00FD0BF3" w:rsidRPr="001715A0" w:rsidTr="002D0BFB">
        <w:tc>
          <w:tcPr>
            <w:tcW w:w="3888" w:type="dxa"/>
          </w:tcPr>
          <w:p w:rsidR="00FD0BF3" w:rsidRPr="00CC348E" w:rsidRDefault="00FD0BF3" w:rsidP="00DD3ADF">
            <w:pPr>
              <w:shd w:val="clear" w:color="auto" w:fill="FFFFFF"/>
              <w:spacing w:line="266" w:lineRule="exact"/>
              <w:ind w:left="32" w:right="274" w:firstLine="4"/>
            </w:pPr>
            <w:r>
              <w:rPr>
                <w:color w:val="000000"/>
              </w:rPr>
              <w:t>01.01 Define</w:t>
            </w:r>
            <w:r w:rsidRPr="00CC348E">
              <w:rPr>
                <w:color w:val="000000"/>
              </w:rPr>
              <w:t xml:space="preserve"> a variety of legal terms and </w:t>
            </w:r>
            <w:r>
              <w:rPr>
                <w:color w:val="000000"/>
              </w:rPr>
              <w:t>concepts relating to professionalism and the Unauthorized Practice of Law.</w:t>
            </w:r>
          </w:p>
        </w:tc>
        <w:tc>
          <w:tcPr>
            <w:tcW w:w="2970" w:type="dxa"/>
          </w:tcPr>
          <w:p w:rsidR="00FD0BF3" w:rsidRPr="00CC348E" w:rsidRDefault="00FD0BF3" w:rsidP="00DD3ADF">
            <w:pPr>
              <w:shd w:val="clear" w:color="auto" w:fill="FFFFFF"/>
              <w:spacing w:line="266" w:lineRule="exact"/>
              <w:ind w:right="122" w:firstLine="7"/>
            </w:pPr>
            <w:r>
              <w:t>Essay Exam/Essay Exam Rubric</w:t>
            </w:r>
          </w:p>
        </w:tc>
        <w:tc>
          <w:tcPr>
            <w:tcW w:w="2772" w:type="dxa"/>
          </w:tcPr>
          <w:p w:rsidR="00FD0BF3" w:rsidRPr="00CC348E" w:rsidRDefault="00FD0BF3" w:rsidP="00DD3ADF">
            <w:pPr>
              <w:shd w:val="clear" w:color="auto" w:fill="FFFFFF"/>
              <w:spacing w:line="266" w:lineRule="exact"/>
              <w:ind w:left="4"/>
            </w:pPr>
            <w:r>
              <w:t>COM, CT, GSR</w:t>
            </w:r>
          </w:p>
        </w:tc>
      </w:tr>
      <w:tr w:rsidR="00FD0BF3" w:rsidRPr="001715A0" w:rsidTr="002D0BFB">
        <w:tc>
          <w:tcPr>
            <w:tcW w:w="3888" w:type="dxa"/>
          </w:tcPr>
          <w:p w:rsidR="00FD0BF3" w:rsidRPr="00CC348E" w:rsidRDefault="00FD0BF3" w:rsidP="00DD3ADF">
            <w:pPr>
              <w:shd w:val="clear" w:color="auto" w:fill="FFFFFF"/>
              <w:spacing w:line="266" w:lineRule="exact"/>
              <w:ind w:left="25" w:right="43" w:firstLine="4"/>
            </w:pPr>
            <w:r>
              <w:t>01.02 Contrast the duties and responsibilities of the legal secretary with those of the paralegal.</w:t>
            </w:r>
          </w:p>
        </w:tc>
        <w:tc>
          <w:tcPr>
            <w:tcW w:w="2970" w:type="dxa"/>
          </w:tcPr>
          <w:p w:rsidR="00FD0BF3" w:rsidRPr="00CC348E" w:rsidRDefault="00FD0BF3" w:rsidP="00DD3ADF">
            <w:pPr>
              <w:shd w:val="clear" w:color="auto" w:fill="FFFFFF"/>
              <w:spacing w:line="266" w:lineRule="exact"/>
              <w:ind w:right="126"/>
            </w:pPr>
            <w:r>
              <w:t>Essay Exam/Essay Exam Rubric</w:t>
            </w:r>
          </w:p>
        </w:tc>
        <w:tc>
          <w:tcPr>
            <w:tcW w:w="2772" w:type="dxa"/>
          </w:tcPr>
          <w:p w:rsidR="00FD0BF3" w:rsidRPr="00CC348E" w:rsidRDefault="00FD0BF3" w:rsidP="00DD3ADF">
            <w:pPr>
              <w:shd w:val="clear" w:color="auto" w:fill="FFFFFF"/>
              <w:spacing w:line="266" w:lineRule="exact"/>
              <w:ind w:right="2095"/>
            </w:pPr>
            <w:r>
              <w:t>C</w:t>
            </w:r>
            <w:r w:rsidR="00836F8A">
              <w:t>OM, CT, GSR</w:t>
            </w:r>
          </w:p>
        </w:tc>
      </w:tr>
      <w:tr w:rsidR="00FD0BF3" w:rsidRPr="001715A0" w:rsidTr="002D0BFB">
        <w:tc>
          <w:tcPr>
            <w:tcW w:w="3888" w:type="dxa"/>
          </w:tcPr>
          <w:p w:rsidR="00FD0BF3" w:rsidRPr="00CC348E" w:rsidRDefault="00FD0BF3" w:rsidP="00DD3ADF">
            <w:pPr>
              <w:shd w:val="clear" w:color="auto" w:fill="FFFFFF"/>
              <w:spacing w:line="266" w:lineRule="exact"/>
              <w:ind w:left="18" w:right="22" w:firstLine="4"/>
            </w:pPr>
            <w:r>
              <w:rPr>
                <w:color w:val="000000"/>
              </w:rPr>
              <w:t>01.03 List</w:t>
            </w:r>
            <w:r w:rsidRPr="00CC348E">
              <w:rPr>
                <w:color w:val="000000"/>
              </w:rPr>
              <w:t xml:space="preserve"> five typical duties of </w:t>
            </w:r>
            <w:r>
              <w:rPr>
                <w:color w:val="000000"/>
              </w:rPr>
              <w:t>the paralegal.</w:t>
            </w:r>
          </w:p>
        </w:tc>
        <w:tc>
          <w:tcPr>
            <w:tcW w:w="2970" w:type="dxa"/>
          </w:tcPr>
          <w:p w:rsidR="00FD0BF3" w:rsidRPr="00CC348E" w:rsidRDefault="00FD0BF3" w:rsidP="00DD3ADF">
            <w:pPr>
              <w:shd w:val="clear" w:color="auto" w:fill="FFFFFF"/>
              <w:spacing w:line="263" w:lineRule="exact"/>
              <w:ind w:right="133" w:firstLine="7"/>
            </w:pPr>
            <w:r>
              <w:t>Essay Exam/Essay Exam Rubric</w:t>
            </w:r>
          </w:p>
        </w:tc>
        <w:tc>
          <w:tcPr>
            <w:tcW w:w="2772" w:type="dxa"/>
          </w:tcPr>
          <w:p w:rsidR="00FD0BF3" w:rsidRPr="00CC348E" w:rsidRDefault="00FD0BF3" w:rsidP="00DD3ADF">
            <w:pPr>
              <w:shd w:val="clear" w:color="auto" w:fill="FFFFFF"/>
              <w:spacing w:line="266" w:lineRule="exact"/>
            </w:pPr>
            <w:r>
              <w:t>COM, CT, GSR</w:t>
            </w:r>
          </w:p>
        </w:tc>
      </w:tr>
      <w:tr w:rsidR="00FD0BF3" w:rsidRPr="001715A0" w:rsidTr="002D0BFB">
        <w:tc>
          <w:tcPr>
            <w:tcW w:w="3888" w:type="dxa"/>
          </w:tcPr>
          <w:p w:rsidR="00FD0BF3" w:rsidRPr="00CC348E" w:rsidRDefault="00FD0BF3" w:rsidP="00DD3ADF">
            <w:pPr>
              <w:shd w:val="clear" w:color="auto" w:fill="FFFFFF"/>
              <w:spacing w:line="266" w:lineRule="exact"/>
              <w:ind w:left="11" w:right="108" w:firstLine="7"/>
            </w:pPr>
            <w:r>
              <w:rPr>
                <w:color w:val="000000"/>
              </w:rPr>
              <w:t>01.04 List four activities paralegals are prohibited from doing.</w:t>
            </w:r>
          </w:p>
        </w:tc>
        <w:tc>
          <w:tcPr>
            <w:tcW w:w="2970" w:type="dxa"/>
          </w:tcPr>
          <w:p w:rsidR="00FD0BF3" w:rsidRPr="00CC348E" w:rsidRDefault="00FD0BF3" w:rsidP="00DD3ADF">
            <w:pPr>
              <w:shd w:val="clear" w:color="auto" w:fill="FFFFFF"/>
              <w:spacing w:line="263" w:lineRule="exact"/>
              <w:ind w:right="137"/>
            </w:pPr>
            <w:r>
              <w:t>Essay Exam/Essay Exam Rubric</w:t>
            </w:r>
          </w:p>
        </w:tc>
        <w:tc>
          <w:tcPr>
            <w:tcW w:w="2772" w:type="dxa"/>
          </w:tcPr>
          <w:p w:rsidR="00FD0BF3" w:rsidRPr="00CC348E" w:rsidRDefault="00FD0BF3" w:rsidP="00DD3ADF">
            <w:pPr>
              <w:shd w:val="clear" w:color="auto" w:fill="FFFFFF"/>
              <w:spacing w:line="266" w:lineRule="exact"/>
            </w:pPr>
            <w:r>
              <w:t>COM, CT, GSR</w:t>
            </w:r>
          </w:p>
        </w:tc>
      </w:tr>
      <w:tr w:rsidR="00FD0BF3" w:rsidRPr="001715A0" w:rsidTr="002D0BFB">
        <w:tc>
          <w:tcPr>
            <w:tcW w:w="3888" w:type="dxa"/>
          </w:tcPr>
          <w:p w:rsidR="00FD0BF3" w:rsidRDefault="00FD0BF3" w:rsidP="00DD3ADF">
            <w:pPr>
              <w:shd w:val="clear" w:color="auto" w:fill="FFFFFF"/>
              <w:spacing w:line="266" w:lineRule="exact"/>
              <w:ind w:left="11" w:right="108" w:firstLine="7"/>
              <w:rPr>
                <w:color w:val="000000"/>
              </w:rPr>
            </w:pPr>
            <w:r>
              <w:rPr>
                <w:color w:val="000000"/>
              </w:rPr>
              <w:t>01.05 Briefly outline the history and development of the occupation of paralegal.</w:t>
            </w:r>
          </w:p>
        </w:tc>
        <w:tc>
          <w:tcPr>
            <w:tcW w:w="2970" w:type="dxa"/>
          </w:tcPr>
          <w:p w:rsidR="00FD0BF3" w:rsidRPr="00CC348E" w:rsidRDefault="00FD0BF3" w:rsidP="00DD3ADF">
            <w:pPr>
              <w:shd w:val="clear" w:color="auto" w:fill="FFFFFF"/>
              <w:spacing w:line="263" w:lineRule="exact"/>
              <w:ind w:right="137"/>
            </w:pPr>
            <w:r>
              <w:t>Essay Exam/Essay Exam Rubric</w:t>
            </w:r>
          </w:p>
        </w:tc>
        <w:tc>
          <w:tcPr>
            <w:tcW w:w="2772" w:type="dxa"/>
          </w:tcPr>
          <w:p w:rsidR="00FD0BF3" w:rsidRPr="00CC348E" w:rsidRDefault="00FD0BF3" w:rsidP="00DD3ADF">
            <w:pPr>
              <w:shd w:val="clear" w:color="auto" w:fill="FFFFFF"/>
              <w:spacing w:line="266" w:lineRule="exact"/>
            </w:pPr>
            <w:r>
              <w:t>COM, CT, GSR</w:t>
            </w:r>
          </w:p>
        </w:tc>
      </w:tr>
      <w:tr w:rsidR="00FD0BF3" w:rsidRPr="001715A0" w:rsidTr="002D0BFB">
        <w:tc>
          <w:tcPr>
            <w:tcW w:w="3888" w:type="dxa"/>
          </w:tcPr>
          <w:p w:rsidR="00FD0BF3" w:rsidRDefault="00FD0BF3" w:rsidP="00DD3ADF">
            <w:pPr>
              <w:shd w:val="clear" w:color="auto" w:fill="FFFFFF"/>
              <w:spacing w:line="266" w:lineRule="exact"/>
              <w:ind w:left="11" w:right="108" w:firstLine="7"/>
              <w:rPr>
                <w:color w:val="000000"/>
              </w:rPr>
            </w:pPr>
            <w:r>
              <w:rPr>
                <w:color w:val="000000"/>
              </w:rPr>
              <w:t>01.06 Write a convincing statement as to why a lawyer should hire a graduate of a good paralegal program.</w:t>
            </w:r>
          </w:p>
        </w:tc>
        <w:tc>
          <w:tcPr>
            <w:tcW w:w="2970" w:type="dxa"/>
          </w:tcPr>
          <w:p w:rsidR="00FD0BF3" w:rsidRPr="00CC348E" w:rsidRDefault="00FD0BF3" w:rsidP="00DD3ADF">
            <w:pPr>
              <w:shd w:val="clear" w:color="auto" w:fill="FFFFFF"/>
              <w:spacing w:line="263" w:lineRule="exact"/>
              <w:ind w:right="137"/>
            </w:pPr>
            <w:r>
              <w:t>Resume-Cover Letter Writing Assignment/Portfolio Rubric</w:t>
            </w:r>
          </w:p>
        </w:tc>
        <w:tc>
          <w:tcPr>
            <w:tcW w:w="2772" w:type="dxa"/>
          </w:tcPr>
          <w:p w:rsidR="00FD0BF3" w:rsidRPr="00CC348E" w:rsidRDefault="00FD0BF3" w:rsidP="00DD3ADF">
            <w:pPr>
              <w:shd w:val="clear" w:color="auto" w:fill="FFFFFF"/>
              <w:spacing w:line="266" w:lineRule="exact"/>
            </w:pPr>
            <w:r>
              <w:t>COM, CT, GSR, TIM, QR</w:t>
            </w:r>
          </w:p>
        </w:tc>
      </w:tr>
      <w:tr w:rsidR="00FD0BF3" w:rsidRPr="001715A0" w:rsidTr="002D0BFB">
        <w:tc>
          <w:tcPr>
            <w:tcW w:w="3888" w:type="dxa"/>
          </w:tcPr>
          <w:p w:rsidR="00FD0BF3" w:rsidRDefault="00FD0BF3" w:rsidP="00DD3ADF">
            <w:pPr>
              <w:shd w:val="clear" w:color="auto" w:fill="FFFFFF"/>
              <w:spacing w:line="266" w:lineRule="exact"/>
              <w:ind w:left="11" w:right="108" w:firstLine="7"/>
              <w:rPr>
                <w:color w:val="000000"/>
              </w:rPr>
            </w:pPr>
            <w:r>
              <w:rPr>
                <w:color w:val="000000"/>
              </w:rPr>
              <w:t>01.07 Explain how lawyers and paralegal personnel function in our legal system.</w:t>
            </w:r>
          </w:p>
        </w:tc>
        <w:tc>
          <w:tcPr>
            <w:tcW w:w="2970" w:type="dxa"/>
          </w:tcPr>
          <w:p w:rsidR="00FD0BF3" w:rsidRDefault="00FD0BF3" w:rsidP="00DD3ADF">
            <w:pPr>
              <w:shd w:val="clear" w:color="auto" w:fill="FFFFFF"/>
              <w:spacing w:line="263" w:lineRule="exact"/>
              <w:ind w:right="137"/>
            </w:pPr>
            <w:r>
              <w:t>Essay Exam/Essay Exam Rubric</w:t>
            </w:r>
          </w:p>
          <w:p w:rsidR="00FD0BF3" w:rsidRPr="00CC348E" w:rsidRDefault="00FD0BF3" w:rsidP="00DD3ADF">
            <w:pPr>
              <w:shd w:val="clear" w:color="auto" w:fill="FFFFFF"/>
              <w:spacing w:line="263" w:lineRule="exact"/>
              <w:ind w:right="137"/>
            </w:pPr>
            <w:r>
              <w:t>Informational Interview Report/Portfolio Rubric</w:t>
            </w:r>
          </w:p>
        </w:tc>
        <w:tc>
          <w:tcPr>
            <w:tcW w:w="2772" w:type="dxa"/>
          </w:tcPr>
          <w:p w:rsidR="00FD0BF3" w:rsidRDefault="00FD0BF3" w:rsidP="00DD3ADF">
            <w:pPr>
              <w:shd w:val="clear" w:color="auto" w:fill="FFFFFF"/>
              <w:spacing w:line="266" w:lineRule="exact"/>
            </w:pPr>
            <w:r>
              <w:t xml:space="preserve">COM, CT, GSR </w:t>
            </w:r>
          </w:p>
          <w:p w:rsidR="00FD0BF3" w:rsidRPr="00CC348E" w:rsidRDefault="00FD0BF3" w:rsidP="00DD3ADF">
            <w:pPr>
              <w:shd w:val="clear" w:color="auto" w:fill="FFFFFF"/>
              <w:spacing w:line="266" w:lineRule="exact"/>
            </w:pPr>
            <w:r>
              <w:t>COM, CT, GSR, TIM, QR</w:t>
            </w:r>
          </w:p>
        </w:tc>
      </w:tr>
      <w:tr w:rsidR="00FD0BF3" w:rsidRPr="001715A0" w:rsidTr="002D0BFB">
        <w:tc>
          <w:tcPr>
            <w:tcW w:w="3888" w:type="dxa"/>
          </w:tcPr>
          <w:p w:rsidR="00FD0BF3" w:rsidRDefault="00FD0BF3" w:rsidP="00DD3ADF">
            <w:pPr>
              <w:shd w:val="clear" w:color="auto" w:fill="FFFFFF"/>
              <w:spacing w:line="266" w:lineRule="exact"/>
              <w:ind w:left="11" w:right="108" w:firstLine="7"/>
              <w:rPr>
                <w:color w:val="000000"/>
              </w:rPr>
            </w:pPr>
            <w:r>
              <w:rPr>
                <w:color w:val="000000"/>
              </w:rPr>
              <w:t>01.08 List, discuss, and apply the rules of ethics in the legal profession, with special emphasis on client confidentiality.</w:t>
            </w:r>
          </w:p>
        </w:tc>
        <w:tc>
          <w:tcPr>
            <w:tcW w:w="2970" w:type="dxa"/>
          </w:tcPr>
          <w:p w:rsidR="00FD0BF3" w:rsidRPr="00CC348E" w:rsidRDefault="00FD0BF3" w:rsidP="00DD3ADF">
            <w:pPr>
              <w:shd w:val="clear" w:color="auto" w:fill="FFFFFF"/>
              <w:spacing w:line="263" w:lineRule="exact"/>
              <w:ind w:right="137"/>
            </w:pPr>
            <w:r>
              <w:t>Informational Interview Report/Portfolio Rubric</w:t>
            </w:r>
          </w:p>
        </w:tc>
        <w:tc>
          <w:tcPr>
            <w:tcW w:w="2772" w:type="dxa"/>
          </w:tcPr>
          <w:p w:rsidR="00FD0BF3" w:rsidRPr="00CC348E" w:rsidRDefault="00FD0BF3" w:rsidP="00DD3ADF">
            <w:pPr>
              <w:shd w:val="clear" w:color="auto" w:fill="FFFFFF"/>
              <w:spacing w:line="266" w:lineRule="exact"/>
            </w:pPr>
            <w:r>
              <w:t>COM, CT, GSR, TIM, QR</w:t>
            </w:r>
          </w:p>
        </w:tc>
      </w:tr>
      <w:tr w:rsidR="00FD0BF3" w:rsidRPr="001715A0" w:rsidTr="002D0BFB">
        <w:tc>
          <w:tcPr>
            <w:tcW w:w="3888" w:type="dxa"/>
          </w:tcPr>
          <w:p w:rsidR="00FD0BF3" w:rsidRDefault="00FD0BF3" w:rsidP="00DD3ADF">
            <w:pPr>
              <w:shd w:val="clear" w:color="auto" w:fill="FFFFFF"/>
              <w:spacing w:line="266" w:lineRule="exact"/>
              <w:ind w:left="11" w:right="108" w:firstLine="7"/>
              <w:rPr>
                <w:color w:val="000000"/>
              </w:rPr>
            </w:pPr>
            <w:r>
              <w:rPr>
                <w:color w:val="000000"/>
              </w:rPr>
              <w:t>01.09 Describe methods for resolving ethical dilemmas within the legal environment.</w:t>
            </w:r>
          </w:p>
        </w:tc>
        <w:tc>
          <w:tcPr>
            <w:tcW w:w="2970" w:type="dxa"/>
          </w:tcPr>
          <w:p w:rsidR="00FD0BF3" w:rsidRPr="00CC348E" w:rsidRDefault="00FD0BF3" w:rsidP="00DD3ADF">
            <w:pPr>
              <w:shd w:val="clear" w:color="auto" w:fill="FFFFFF"/>
              <w:spacing w:line="263" w:lineRule="exact"/>
              <w:ind w:right="137"/>
            </w:pPr>
            <w:r>
              <w:t>Essay Exam/Essay Exam Rubric</w:t>
            </w:r>
          </w:p>
        </w:tc>
        <w:tc>
          <w:tcPr>
            <w:tcW w:w="2772" w:type="dxa"/>
          </w:tcPr>
          <w:p w:rsidR="00FD0BF3" w:rsidRPr="00CC348E" w:rsidRDefault="00FD0BF3" w:rsidP="00DD3ADF">
            <w:pPr>
              <w:shd w:val="clear" w:color="auto" w:fill="FFFFFF"/>
              <w:spacing w:line="266" w:lineRule="exact"/>
            </w:pPr>
            <w:r>
              <w:t>COM, CT, GSR</w:t>
            </w:r>
          </w:p>
        </w:tc>
      </w:tr>
      <w:tr w:rsidR="00FD0BF3" w:rsidRPr="001715A0" w:rsidTr="002D0BFB">
        <w:tc>
          <w:tcPr>
            <w:tcW w:w="3888" w:type="dxa"/>
          </w:tcPr>
          <w:p w:rsidR="00FD0BF3" w:rsidRDefault="00FD0BF3" w:rsidP="00DD3ADF">
            <w:pPr>
              <w:shd w:val="clear" w:color="auto" w:fill="FFFFFF"/>
              <w:spacing w:line="266" w:lineRule="exact"/>
              <w:ind w:left="11" w:right="108" w:firstLine="7"/>
              <w:rPr>
                <w:color w:val="000000"/>
              </w:rPr>
            </w:pPr>
            <w:r>
              <w:rPr>
                <w:color w:val="000000"/>
              </w:rPr>
              <w:t>01.10 Discuss what constitutes legal malpractice and illustrate the discussion with examples of malpractice.</w:t>
            </w:r>
          </w:p>
        </w:tc>
        <w:tc>
          <w:tcPr>
            <w:tcW w:w="2970" w:type="dxa"/>
          </w:tcPr>
          <w:p w:rsidR="00FD0BF3" w:rsidRPr="00CC348E" w:rsidRDefault="00FD0BF3" w:rsidP="00DD3ADF">
            <w:pPr>
              <w:shd w:val="clear" w:color="auto" w:fill="FFFFFF"/>
              <w:spacing w:line="263" w:lineRule="exact"/>
              <w:ind w:right="137"/>
            </w:pPr>
            <w:r>
              <w:t>Essay Exam/Essay Exam Rubric</w:t>
            </w:r>
          </w:p>
        </w:tc>
        <w:tc>
          <w:tcPr>
            <w:tcW w:w="2772" w:type="dxa"/>
          </w:tcPr>
          <w:p w:rsidR="00FD0BF3" w:rsidRPr="00CC348E" w:rsidRDefault="00FD0BF3" w:rsidP="00DD3ADF">
            <w:pPr>
              <w:shd w:val="clear" w:color="auto" w:fill="FFFFFF"/>
              <w:spacing w:line="266" w:lineRule="exact"/>
            </w:pPr>
            <w:r>
              <w:t>COM, CT, GSR</w:t>
            </w: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6A1F22">
            <w:rPr>
              <w:caps/>
            </w:rPr>
            <w:t>POSTSECONDARY VOCATIONAL (PSV) - 1.27.01 - PUBLIC SERVICE</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lastRenderedPageBreak/>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E85323"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3A1630">
            <w:rPr>
              <w:caps/>
            </w:rPr>
            <w:t>NA</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3A1630">
            <w:rPr>
              <w:caps/>
            </w:rPr>
            <w:t>STANDARD GRADING</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3A1630">
            <w:rPr>
              <w:caps/>
            </w:rPr>
            <w:t>NO</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3A1630">
            <w:rPr>
              <w:caps/>
            </w:rPr>
            <w:t>NO</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E85323">
            <w:rPr>
              <w:caps/>
            </w:rPr>
            <w:t>NO</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3A1630">
            <w:rPr>
              <w:caps/>
            </w:rPr>
            <w:t>NO</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3A1630">
            <w:rPr>
              <w:caps/>
            </w:rPr>
            <w:t>NO</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EndPr/>
        <w:sdtContent>
          <w:r w:rsidR="003A1630">
            <w:rPr>
              <w:caps/>
            </w:rPr>
            <w:t>NA</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3A1630">
            <w:rPr>
              <w:caps/>
            </w:rPr>
            <w:t>NO</w:t>
          </w:r>
        </w:sdtContent>
      </w:sdt>
    </w:p>
    <w:p w:rsidR="00D40DBF" w:rsidRDefault="00D40DBF">
      <w:pPr>
        <w:rPr>
          <w:b/>
          <w:caps/>
        </w:rPr>
      </w:pPr>
    </w:p>
    <w:p w:rsidR="00C21673" w:rsidRDefault="001F116A" w:rsidP="001F116A">
      <w:pPr>
        <w:spacing w:after="120"/>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3A1630">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text/>
        </w:sdtPr>
        <w:sdtEndPr/>
        <w:sdtContent>
          <w:r w:rsidR="003A1630">
            <w:rPr>
              <w:caps/>
            </w:rPr>
            <w:t>NA</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text/>
        </w:sdtPr>
        <w:sdtEndPr/>
        <w:sdtContent>
          <w:r w:rsidR="003A1630">
            <w:rPr>
              <w:caps/>
            </w:rPr>
            <w:t>NA</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3A1630">
            <w:rPr>
              <w:caps/>
            </w:rPr>
            <w:t>-- NA --</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3A1630">
            <w:rPr>
              <w:caps/>
            </w:rPr>
            <w:t>-- NA --</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E85323" w:rsidP="006A1F22">
      <w:pPr>
        <w:spacing w:after="0"/>
        <w:rPr>
          <w:b/>
          <w:caps/>
        </w:rPr>
      </w:pPr>
      <w:sdt>
        <w:sdtPr>
          <w:rPr>
            <w:caps/>
          </w:rPr>
          <w:id w:val="706025988"/>
          <w:lock w:val="sdtLocked"/>
          <w:placeholder>
            <w:docPart w:val="9E1E59A2518347B1A54E88852AB0CE55"/>
          </w:placeholder>
          <w:text w:multiLine="1"/>
        </w:sdtPr>
        <w:sdtEndPr/>
        <w:sdtContent>
          <w:r w:rsidR="006A1F22" w:rsidRPr="007F37B5">
            <w:rPr>
              <w:caps/>
            </w:rPr>
            <w:t>CHANGE OF DEPARTMENT:  DUE TO THE REORGANIZATION OF EDISON STATE COLLEGE EFFECTIVE OCTOBER 15, 2012, LAW &amp; PUBLIC SERVICE PROGRAMS ARE NOW LOCATED IN THE SCHOOL OF BUSINESS AND TECHNOLOGY.</w:t>
          </w:r>
          <w:r w:rsidR="006A1F22">
            <w:rPr>
              <w:caps/>
            </w:rPr>
            <w:br/>
          </w:r>
          <w:r w:rsidR="006A1F22" w:rsidRPr="007F37B5">
            <w:rPr>
              <w:caps/>
            </w:rPr>
            <w:t>CHANGE TO LEARNING OUTCOMES:  PLEASE SEE ATTACHED 2012 – 2013 STATE FRAMEWORKS.</w:t>
          </w:r>
          <w:r w:rsidR="006A1F22">
            <w:rPr>
              <w:caps/>
            </w:rPr>
            <w:t xml:space="preserve"> </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lastRenderedPageBreak/>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proofErr w:type="gramStart"/>
      <w:r w:rsidR="0007493D" w:rsidRPr="00C21673">
        <w:t>Fall</w:t>
      </w:r>
      <w:proofErr w:type="gramEnd"/>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E85323"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3A1630">
            <w:rPr>
              <w:caps/>
            </w:rPr>
            <w:t>FALL 2013</w:t>
          </w:r>
        </w:sdtContent>
      </w:sdt>
      <w:r w:rsidR="00DE2FB7" w:rsidRPr="001715A0">
        <w:rPr>
          <w:caps/>
        </w:rPr>
        <w:t xml:space="preserve">        </w:t>
      </w:r>
    </w:p>
    <w:p w:rsidR="00DE2FB7" w:rsidRPr="001715A0" w:rsidRDefault="00E85323" w:rsidP="00DE2FB7">
      <w:pPr>
        <w:tabs>
          <w:tab w:val="left" w:pos="5040"/>
        </w:tabs>
        <w:rPr>
          <w:caps/>
        </w:rPr>
      </w:pPr>
      <w:sdt>
        <w:sdtPr>
          <w:rPr>
            <w:caps/>
          </w:rPr>
          <w:id w:val="706025999"/>
          <w:placeholder>
            <w:docPart w:val="5E886FE7221B44788AD63CD24E2C4767"/>
          </w:placeholder>
          <w:text/>
        </w:sdtPr>
        <w:sdtEndPr/>
        <w:sdtContent>
          <w:r w:rsidR="006A1F22">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E85323" w:rsidP="00DE2FB7">
      <w:pPr>
        <w:pBdr>
          <w:top w:val="single" w:sz="4" w:space="0" w:color="auto"/>
          <w:left w:val="single" w:sz="4" w:space="5" w:color="auto"/>
          <w:bottom w:val="single" w:sz="4" w:space="0" w:color="auto"/>
          <w:right w:val="single" w:sz="4" w:space="0" w:color="auto"/>
        </w:pBdr>
        <w:spacing w:after="0"/>
        <w:rPr>
          <w:caps/>
        </w:rPr>
      </w:pPr>
      <w:r>
        <w:rPr>
          <w:caps/>
        </w:rPr>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726D1E" w:rsidRDefault="00726D1E">
      <w:pPr>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E85323"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892B54"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892B54"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2-11-01T00:00:00Z">
            <w:dateFormat w:val="M/d/yyyy"/>
            <w:lid w:val="en-US"/>
            <w:storeMappedDataAs w:val="dateTime"/>
            <w:calendar w:val="gregorian"/>
          </w:date>
        </w:sdtPr>
        <w:sdtEndPr/>
        <w:sdtContent>
          <w:r w:rsidR="00464560">
            <w:rPr>
              <w:caps/>
            </w:rPr>
            <w:t>11/1/2012</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892B54"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157BB6">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892B54" w:rsidP="007233D7">
      <w:pPr>
        <w:spacing w:after="120"/>
        <w:rPr>
          <w:caps/>
        </w:rPr>
      </w:pPr>
      <w:r w:rsidRPr="001715A0">
        <w:rPr>
          <w:caps/>
        </w:rPr>
        <w:object w:dxaOrig="225" w:dyaOrig="225">
          <v:shape id="_x0000_i1097" type="#_x0000_t75" style="width:263.25pt;height:25.5pt" o:ole="">
            <v:imagedata r:id="rId43" o:title=""/>
          </v:shape>
          <w:control r:id="rId44" w:name="TextBox191" w:shapeid="_x0000_i1097"/>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FF4E41">
            <w:rPr>
              <w:caps/>
            </w:rPr>
            <w:t>1/16/2013</w:t>
          </w:r>
        </w:sdtContent>
      </w:sdt>
    </w:p>
    <w:p w:rsidR="00FF4E41" w:rsidRDefault="00FF4E41" w:rsidP="00862C96">
      <w:pPr>
        <w:spacing w:after="0"/>
        <w:rPr>
          <w:b/>
          <w:caps/>
        </w:rPr>
      </w:pPr>
    </w:p>
    <w:p w:rsidR="00FF4E41" w:rsidRDefault="00FF4E41" w:rsidP="00862C96">
      <w:pPr>
        <w:spacing w:after="0"/>
        <w:rPr>
          <w:b/>
          <w:caps/>
        </w:rPr>
      </w:pPr>
    </w:p>
    <w:p w:rsidR="00602709" w:rsidRPr="001715A0" w:rsidRDefault="007233D7" w:rsidP="00862C96">
      <w:pPr>
        <w:spacing w:after="0"/>
        <w:rPr>
          <w:b/>
          <w:caps/>
        </w:rPr>
      </w:pPr>
      <w:r w:rsidRPr="001715A0">
        <w:rPr>
          <w:b/>
          <w:caps/>
        </w:rPr>
        <w:lastRenderedPageBreak/>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892B54" w:rsidP="00862C96">
      <w:pPr>
        <w:spacing w:after="0"/>
        <w:rPr>
          <w:caps/>
        </w:rPr>
      </w:pPr>
      <w:r w:rsidRPr="001715A0">
        <w:rPr>
          <w:caps/>
        </w:rPr>
        <w:object w:dxaOrig="225" w:dyaOrig="225">
          <v:shape id="_x0000_i1099" type="#_x0000_t75" style="width:263.25pt;height:27pt" o:ole="">
            <v:imagedata r:id="rId45" o:title=""/>
          </v:shape>
          <w:control r:id="rId46" w:name="TextBox19" w:shapeid="_x0000_i1099"/>
        </w:object>
      </w:r>
      <w:r w:rsidR="00E74BC2" w:rsidRPr="001715A0">
        <w:rPr>
          <w:caps/>
        </w:rPr>
        <w:tab/>
      </w:r>
      <w:sdt>
        <w:sdtPr>
          <w:rPr>
            <w:caps/>
          </w:rPr>
          <w:id w:val="-1606787905"/>
          <w:placeholder>
            <w:docPart w:val="47F46F9D93CE43F59982B192B03083F3"/>
          </w:placeholder>
          <w:date w:fullDate="2013-02-05T00:00:00Z">
            <w:dateFormat w:val="M/d/yyyy"/>
            <w:lid w:val="en-US"/>
            <w:storeMappedDataAs w:val="dateTime"/>
            <w:calendar w:val="gregorian"/>
          </w:date>
        </w:sdtPr>
        <w:sdtEndPr/>
        <w:sdtContent>
          <w:r w:rsidR="00743B14">
            <w:rPr>
              <w:caps/>
            </w:rPr>
            <w:t>2/5/2013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E970D3">
            <w:rPr>
              <w:b/>
              <w:caps/>
            </w:rPr>
            <w:t>February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892B54" w:rsidRPr="00451983">
          <w:rPr>
            <w:sz w:val="16"/>
          </w:rPr>
          <w:fldChar w:fldCharType="begin"/>
        </w:r>
        <w:r w:rsidRPr="00451983">
          <w:rPr>
            <w:sz w:val="16"/>
          </w:rPr>
          <w:instrText xml:space="preserve"> PAGE   \* MERGEFORMAT </w:instrText>
        </w:r>
        <w:r w:rsidR="00892B54" w:rsidRPr="00451983">
          <w:rPr>
            <w:sz w:val="16"/>
          </w:rPr>
          <w:fldChar w:fldCharType="separate"/>
        </w:r>
        <w:r w:rsidR="00E85323">
          <w:rPr>
            <w:noProof/>
            <w:sz w:val="16"/>
          </w:rPr>
          <w:t>5</w:t>
        </w:r>
        <w:r w:rsidR="00892B54"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4057E"/>
    <w:rsid w:val="0007493D"/>
    <w:rsid w:val="00074DF9"/>
    <w:rsid w:val="00081C89"/>
    <w:rsid w:val="00092A5F"/>
    <w:rsid w:val="000966E7"/>
    <w:rsid w:val="000D1BA3"/>
    <w:rsid w:val="000E1D88"/>
    <w:rsid w:val="000E4B24"/>
    <w:rsid w:val="000F072F"/>
    <w:rsid w:val="0011432E"/>
    <w:rsid w:val="00146CF1"/>
    <w:rsid w:val="00157BB6"/>
    <w:rsid w:val="001715A0"/>
    <w:rsid w:val="00184317"/>
    <w:rsid w:val="0019737B"/>
    <w:rsid w:val="001B6498"/>
    <w:rsid w:val="001B66C6"/>
    <w:rsid w:val="001C18AE"/>
    <w:rsid w:val="001D3685"/>
    <w:rsid w:val="001E12FC"/>
    <w:rsid w:val="001E3478"/>
    <w:rsid w:val="001F116A"/>
    <w:rsid w:val="00200ACE"/>
    <w:rsid w:val="00220FA2"/>
    <w:rsid w:val="00247E98"/>
    <w:rsid w:val="00250B1E"/>
    <w:rsid w:val="00271906"/>
    <w:rsid w:val="00282D62"/>
    <w:rsid w:val="00293316"/>
    <w:rsid w:val="002D0BFB"/>
    <w:rsid w:val="002D6038"/>
    <w:rsid w:val="002F3037"/>
    <w:rsid w:val="00311B56"/>
    <w:rsid w:val="003374DC"/>
    <w:rsid w:val="003A1630"/>
    <w:rsid w:val="003B4DFA"/>
    <w:rsid w:val="003D40AC"/>
    <w:rsid w:val="003E294F"/>
    <w:rsid w:val="003E33D3"/>
    <w:rsid w:val="003E6472"/>
    <w:rsid w:val="004035DD"/>
    <w:rsid w:val="00405A0A"/>
    <w:rsid w:val="00414D40"/>
    <w:rsid w:val="004233B5"/>
    <w:rsid w:val="00431C0A"/>
    <w:rsid w:val="004468B7"/>
    <w:rsid w:val="00451983"/>
    <w:rsid w:val="00460311"/>
    <w:rsid w:val="004630F7"/>
    <w:rsid w:val="00464560"/>
    <w:rsid w:val="0049139C"/>
    <w:rsid w:val="0049214C"/>
    <w:rsid w:val="004A097D"/>
    <w:rsid w:val="004A2E11"/>
    <w:rsid w:val="004A3EED"/>
    <w:rsid w:val="004A650D"/>
    <w:rsid w:val="004B79EF"/>
    <w:rsid w:val="004F35FB"/>
    <w:rsid w:val="005119C1"/>
    <w:rsid w:val="00525C08"/>
    <w:rsid w:val="005339A1"/>
    <w:rsid w:val="00534004"/>
    <w:rsid w:val="00552D66"/>
    <w:rsid w:val="00553FEF"/>
    <w:rsid w:val="00596792"/>
    <w:rsid w:val="005C6AF8"/>
    <w:rsid w:val="005E052D"/>
    <w:rsid w:val="005E1F08"/>
    <w:rsid w:val="00602709"/>
    <w:rsid w:val="00627C53"/>
    <w:rsid w:val="00634272"/>
    <w:rsid w:val="00647A07"/>
    <w:rsid w:val="00685810"/>
    <w:rsid w:val="006A1F22"/>
    <w:rsid w:val="006A4707"/>
    <w:rsid w:val="006B3626"/>
    <w:rsid w:val="006E2DEC"/>
    <w:rsid w:val="007233D7"/>
    <w:rsid w:val="00726D1E"/>
    <w:rsid w:val="00743B14"/>
    <w:rsid w:val="0077712E"/>
    <w:rsid w:val="00785FB3"/>
    <w:rsid w:val="007C35B3"/>
    <w:rsid w:val="007D0604"/>
    <w:rsid w:val="007D379D"/>
    <w:rsid w:val="00801E25"/>
    <w:rsid w:val="00804FD1"/>
    <w:rsid w:val="00824EE7"/>
    <w:rsid w:val="00836F8A"/>
    <w:rsid w:val="008470F0"/>
    <w:rsid w:val="00862C96"/>
    <w:rsid w:val="00864F63"/>
    <w:rsid w:val="00872D20"/>
    <w:rsid w:val="00881957"/>
    <w:rsid w:val="00892B54"/>
    <w:rsid w:val="008A3DF8"/>
    <w:rsid w:val="008B271D"/>
    <w:rsid w:val="008B5209"/>
    <w:rsid w:val="008B7824"/>
    <w:rsid w:val="008C3DA5"/>
    <w:rsid w:val="008D5F1B"/>
    <w:rsid w:val="008F1C26"/>
    <w:rsid w:val="00901EA3"/>
    <w:rsid w:val="00905056"/>
    <w:rsid w:val="0094584E"/>
    <w:rsid w:val="00951692"/>
    <w:rsid w:val="00963892"/>
    <w:rsid w:val="00983BD3"/>
    <w:rsid w:val="00986AE3"/>
    <w:rsid w:val="009B1DF4"/>
    <w:rsid w:val="009D70A7"/>
    <w:rsid w:val="009E7A39"/>
    <w:rsid w:val="00A03ECB"/>
    <w:rsid w:val="00A62578"/>
    <w:rsid w:val="00A65F5F"/>
    <w:rsid w:val="00A74DFD"/>
    <w:rsid w:val="00A87420"/>
    <w:rsid w:val="00A95B91"/>
    <w:rsid w:val="00AB7E7E"/>
    <w:rsid w:val="00AF15F3"/>
    <w:rsid w:val="00AF4B74"/>
    <w:rsid w:val="00B11D07"/>
    <w:rsid w:val="00B1252B"/>
    <w:rsid w:val="00B22AED"/>
    <w:rsid w:val="00B361AB"/>
    <w:rsid w:val="00B96807"/>
    <w:rsid w:val="00BB049E"/>
    <w:rsid w:val="00BB270A"/>
    <w:rsid w:val="00BB5F2C"/>
    <w:rsid w:val="00BC3E96"/>
    <w:rsid w:val="00BD0407"/>
    <w:rsid w:val="00BE58E1"/>
    <w:rsid w:val="00BE7D12"/>
    <w:rsid w:val="00BF3174"/>
    <w:rsid w:val="00C00B57"/>
    <w:rsid w:val="00C109E9"/>
    <w:rsid w:val="00C1176C"/>
    <w:rsid w:val="00C11B5F"/>
    <w:rsid w:val="00C21673"/>
    <w:rsid w:val="00C37BEC"/>
    <w:rsid w:val="00C82E26"/>
    <w:rsid w:val="00C91B08"/>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447B"/>
    <w:rsid w:val="00DE0842"/>
    <w:rsid w:val="00DE2FB7"/>
    <w:rsid w:val="00DE7B6F"/>
    <w:rsid w:val="00DF3A34"/>
    <w:rsid w:val="00E02327"/>
    <w:rsid w:val="00E24E2F"/>
    <w:rsid w:val="00E33910"/>
    <w:rsid w:val="00E41110"/>
    <w:rsid w:val="00E74BC2"/>
    <w:rsid w:val="00E819B1"/>
    <w:rsid w:val="00E852F2"/>
    <w:rsid w:val="00E85323"/>
    <w:rsid w:val="00E85C72"/>
    <w:rsid w:val="00E9201C"/>
    <w:rsid w:val="00E9708E"/>
    <w:rsid w:val="00E970D3"/>
    <w:rsid w:val="00EA2958"/>
    <w:rsid w:val="00ED5D80"/>
    <w:rsid w:val="00ED6E28"/>
    <w:rsid w:val="00EE1FA5"/>
    <w:rsid w:val="00EF0D98"/>
    <w:rsid w:val="00EF40F3"/>
    <w:rsid w:val="00F47DC4"/>
    <w:rsid w:val="00FA14EC"/>
    <w:rsid w:val="00FC7370"/>
    <w:rsid w:val="00FD0BF3"/>
    <w:rsid w:val="00FD4DEE"/>
    <w:rsid w:val="00FF4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0D3556"/>
    <w:rsid w:val="001F4D3D"/>
    <w:rsid w:val="00361706"/>
    <w:rsid w:val="0038177C"/>
    <w:rsid w:val="00397B4B"/>
    <w:rsid w:val="003E36D7"/>
    <w:rsid w:val="004275D8"/>
    <w:rsid w:val="004742F9"/>
    <w:rsid w:val="00554C08"/>
    <w:rsid w:val="005C698F"/>
    <w:rsid w:val="00617AFB"/>
    <w:rsid w:val="00640423"/>
    <w:rsid w:val="006B477D"/>
    <w:rsid w:val="007002CF"/>
    <w:rsid w:val="00812947"/>
    <w:rsid w:val="0083215A"/>
    <w:rsid w:val="0084608C"/>
    <w:rsid w:val="008B1759"/>
    <w:rsid w:val="00926E93"/>
    <w:rsid w:val="00955F95"/>
    <w:rsid w:val="009602EA"/>
    <w:rsid w:val="009A21B5"/>
    <w:rsid w:val="00A7046F"/>
    <w:rsid w:val="00B97194"/>
    <w:rsid w:val="00BC5082"/>
    <w:rsid w:val="00BE4AF0"/>
    <w:rsid w:val="00BE5E77"/>
    <w:rsid w:val="00C02081"/>
    <w:rsid w:val="00C106D5"/>
    <w:rsid w:val="00C13C8E"/>
    <w:rsid w:val="00C55896"/>
    <w:rsid w:val="00CA008B"/>
    <w:rsid w:val="00D45E6C"/>
    <w:rsid w:val="00DA6611"/>
    <w:rsid w:val="00E126B2"/>
    <w:rsid w:val="00EA6766"/>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82009-BD6E-4EC6-97C4-33139878A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1001</Words>
  <Characters>5708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ESC</cp:lastModifiedBy>
  <cp:revision>8</cp:revision>
  <cp:lastPrinted>2013-02-14T15:38:00Z</cp:lastPrinted>
  <dcterms:created xsi:type="dcterms:W3CDTF">2012-11-01T19:32:00Z</dcterms:created>
  <dcterms:modified xsi:type="dcterms:W3CDTF">2013-02-14T15:38:00Z</dcterms:modified>
</cp:coreProperties>
</file>