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1B316F">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0496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4B55">
            <w:rPr>
              <w:rStyle w:val="FormStyle"/>
              <w:b w:val="0"/>
              <w:caps/>
              <w:color w:val="auto"/>
            </w:rPr>
            <w:t xml:space="preserve">PLA </w:t>
          </w:r>
          <w:r w:rsidR="008F7E58">
            <w:rPr>
              <w:rStyle w:val="FormStyle"/>
              <w:b w:val="0"/>
              <w:caps/>
              <w:color w:val="auto"/>
            </w:rPr>
            <w:t>1103</w:t>
          </w:r>
          <w:r w:rsidR="00054B55">
            <w:rPr>
              <w:rStyle w:val="FormStyle"/>
              <w:b w:val="0"/>
              <w:caps/>
              <w:color w:val="auto"/>
            </w:rPr>
            <w:t xml:space="preserve"> legal research and writing 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A2B6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A2B6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A2B6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7A2B6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7A2B6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A2B6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7A2B6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A2B6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A2B6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A2B6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A2B6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70496C"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7A2B6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70496C"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A2B6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618"/>
        <w:gridCol w:w="3150"/>
        <w:gridCol w:w="2875"/>
      </w:tblGrid>
      <w:tr w:rsidR="00FD4DEE" w:rsidRPr="001715A0" w:rsidTr="00E3643B">
        <w:trPr>
          <w:cnfStyle w:val="100000000000" w:firstRow="1" w:lastRow="0" w:firstColumn="0" w:lastColumn="0" w:oddVBand="0" w:evenVBand="0" w:oddHBand="0" w:evenHBand="0" w:firstRowFirstColumn="0" w:firstRowLastColumn="0" w:lastRowFirstColumn="0" w:lastRowLastColumn="0"/>
        </w:trPr>
        <w:tc>
          <w:tcPr>
            <w:tcW w:w="3618" w:type="dxa"/>
          </w:tcPr>
          <w:p w:rsidR="00FD4DEE" w:rsidRPr="001715A0" w:rsidRDefault="00FD4DEE" w:rsidP="00862C96">
            <w:pPr>
              <w:tabs>
                <w:tab w:val="left" w:pos="4140"/>
              </w:tabs>
              <w:spacing w:line="276" w:lineRule="auto"/>
              <w:jc w:val="center"/>
            </w:pPr>
            <w:r w:rsidRPr="001715A0">
              <w:t>LEARNING OUTCOMES</w:t>
            </w:r>
          </w:p>
        </w:tc>
        <w:tc>
          <w:tcPr>
            <w:tcW w:w="3150" w:type="dxa"/>
          </w:tcPr>
          <w:p w:rsidR="00FD4DEE" w:rsidRPr="001715A0" w:rsidRDefault="00FD4DEE" w:rsidP="00862C96">
            <w:pPr>
              <w:tabs>
                <w:tab w:val="left" w:pos="4140"/>
              </w:tabs>
              <w:spacing w:line="276" w:lineRule="auto"/>
              <w:jc w:val="center"/>
            </w:pPr>
            <w:r w:rsidRPr="001715A0">
              <w:t>ASSESSMENTS</w:t>
            </w:r>
          </w:p>
        </w:tc>
        <w:tc>
          <w:tcPr>
            <w:tcW w:w="2862" w:type="dxa"/>
          </w:tcPr>
          <w:p w:rsidR="00FD4DEE" w:rsidRPr="001715A0" w:rsidRDefault="00FD4DEE" w:rsidP="00862C96">
            <w:pPr>
              <w:tabs>
                <w:tab w:val="left" w:pos="4140"/>
              </w:tabs>
              <w:spacing w:line="276" w:lineRule="auto"/>
              <w:jc w:val="center"/>
            </w:pPr>
            <w:r w:rsidRPr="001715A0">
              <w:t>GENERAL EDUCATION COMPETENCIES</w:t>
            </w:r>
          </w:p>
        </w:tc>
      </w:tr>
      <w:tr w:rsidR="00E3643B" w:rsidRPr="001715A0" w:rsidTr="00E3643B">
        <w:trPr>
          <w:trHeight w:val="223"/>
        </w:trPr>
        <w:tc>
          <w:tcPr>
            <w:tcW w:w="3618" w:type="dxa"/>
          </w:tcPr>
          <w:p w:rsidR="00E3643B" w:rsidRPr="00DB58B8" w:rsidRDefault="00E3643B" w:rsidP="006E2A25">
            <w:pPr>
              <w:shd w:val="clear" w:color="auto" w:fill="FFFFFF"/>
              <w:spacing w:line="266" w:lineRule="exact"/>
              <w:ind w:left="29" w:right="266" w:firstLine="7"/>
            </w:pPr>
            <w:r>
              <w:rPr>
                <w:color w:val="000000"/>
              </w:rPr>
              <w:t>02.0 D</w:t>
            </w:r>
            <w:r w:rsidRPr="00DB58B8">
              <w:rPr>
                <w:color w:val="000000"/>
              </w:rPr>
              <w:t>emonstrate the ability to utilize the law library and apply this knowledge to legal writing.</w:t>
            </w:r>
          </w:p>
          <w:p w:rsidR="00E3643B" w:rsidRDefault="00E3643B" w:rsidP="006E2A25">
            <w:pPr>
              <w:shd w:val="clear" w:color="auto" w:fill="FFFFFF"/>
              <w:ind w:left="29"/>
              <w:rPr>
                <w:color w:val="000000"/>
              </w:rPr>
            </w:pPr>
            <w:r w:rsidRPr="00DB58B8">
              <w:rPr>
                <w:color w:val="000000"/>
              </w:rPr>
              <w:t>(Program Outcome)</w:t>
            </w:r>
          </w:p>
          <w:p w:rsidR="00E3643B" w:rsidRDefault="00E3643B" w:rsidP="006E2A25">
            <w:pPr>
              <w:shd w:val="clear" w:color="auto" w:fill="FFFFFF"/>
              <w:ind w:left="29"/>
              <w:rPr>
                <w:color w:val="000000"/>
              </w:rPr>
            </w:pPr>
          </w:p>
          <w:p w:rsidR="00E3643B" w:rsidRPr="00DB58B8" w:rsidRDefault="00E3643B" w:rsidP="006E2A25">
            <w:pPr>
              <w:shd w:val="clear" w:color="auto" w:fill="FFFFFF"/>
              <w:ind w:left="29"/>
            </w:pPr>
            <w:r>
              <w:rPr>
                <w:color w:val="000000"/>
              </w:rPr>
              <w:t>The student will be able to:</w:t>
            </w:r>
          </w:p>
        </w:tc>
        <w:tc>
          <w:tcPr>
            <w:tcW w:w="3150" w:type="dxa"/>
          </w:tcPr>
          <w:p w:rsidR="00E3643B" w:rsidRPr="00DB58B8" w:rsidRDefault="00E3643B" w:rsidP="006E2A25">
            <w:pPr>
              <w:shd w:val="clear" w:color="auto" w:fill="FFFFFF"/>
              <w:spacing w:line="266" w:lineRule="exact"/>
              <w:ind w:right="43" w:firstLine="7"/>
            </w:pPr>
          </w:p>
        </w:tc>
        <w:tc>
          <w:tcPr>
            <w:tcW w:w="2862" w:type="dxa"/>
          </w:tcPr>
          <w:p w:rsidR="00E3643B" w:rsidRPr="00DB58B8" w:rsidRDefault="00E3643B" w:rsidP="006E2A25">
            <w:pPr>
              <w:shd w:val="clear" w:color="auto" w:fill="FFFFFF"/>
              <w:spacing w:line="266" w:lineRule="exact"/>
              <w:ind w:right="2077" w:firstLine="18"/>
            </w:pPr>
          </w:p>
        </w:tc>
      </w:tr>
      <w:tr w:rsidR="00E3643B" w:rsidRPr="001715A0" w:rsidTr="00E3643B">
        <w:tc>
          <w:tcPr>
            <w:tcW w:w="3618" w:type="dxa"/>
          </w:tcPr>
          <w:p w:rsidR="00E3643B" w:rsidRPr="00DB58B8" w:rsidRDefault="00E3643B" w:rsidP="006E2A25">
            <w:pPr>
              <w:shd w:val="clear" w:color="auto" w:fill="FFFFFF"/>
              <w:spacing w:line="270" w:lineRule="exact"/>
              <w:ind w:left="29" w:right="245"/>
            </w:pPr>
            <w:r>
              <w:t>02.01 Explain the court system of the State of Florida.</w:t>
            </w:r>
          </w:p>
        </w:tc>
        <w:tc>
          <w:tcPr>
            <w:tcW w:w="3150" w:type="dxa"/>
          </w:tcPr>
          <w:p w:rsidR="00E3643B" w:rsidRPr="00DB58B8" w:rsidRDefault="00E3643B" w:rsidP="006E2A25">
            <w:pPr>
              <w:shd w:val="clear" w:color="auto" w:fill="FFFFFF"/>
              <w:spacing w:line="266" w:lineRule="exact"/>
              <w:ind w:right="158"/>
            </w:pPr>
            <w:r>
              <w:t>Essay Exam/Essay Exam Rubric</w:t>
            </w:r>
          </w:p>
        </w:tc>
        <w:tc>
          <w:tcPr>
            <w:tcW w:w="2862" w:type="dxa"/>
          </w:tcPr>
          <w:p w:rsidR="00E3643B" w:rsidRPr="00DB58B8" w:rsidRDefault="00E3643B" w:rsidP="006E2A25">
            <w:pPr>
              <w:shd w:val="clear" w:color="auto" w:fill="FFFFFF"/>
              <w:spacing w:line="266" w:lineRule="exact"/>
            </w:pPr>
            <w:r>
              <w:t>COM, CT, GSR</w:t>
            </w:r>
          </w:p>
        </w:tc>
      </w:tr>
      <w:tr w:rsidR="00E3643B" w:rsidRPr="001715A0" w:rsidTr="00E3643B">
        <w:tc>
          <w:tcPr>
            <w:tcW w:w="3618" w:type="dxa"/>
          </w:tcPr>
          <w:p w:rsidR="00E3643B" w:rsidRPr="00DB58B8" w:rsidRDefault="00E3643B" w:rsidP="006E2A25">
            <w:pPr>
              <w:shd w:val="clear" w:color="auto" w:fill="FFFFFF"/>
              <w:spacing w:line="266" w:lineRule="exact"/>
              <w:ind w:left="22" w:right="90"/>
            </w:pPr>
            <w:r>
              <w:t>02.02 List the basic steps in legal research.</w:t>
            </w:r>
          </w:p>
        </w:tc>
        <w:tc>
          <w:tcPr>
            <w:tcW w:w="3150" w:type="dxa"/>
          </w:tcPr>
          <w:p w:rsidR="00E3643B" w:rsidRPr="00DB58B8" w:rsidRDefault="00E3643B" w:rsidP="006E2A25">
            <w:pPr>
              <w:shd w:val="clear" w:color="auto" w:fill="FFFFFF"/>
              <w:spacing w:line="266" w:lineRule="exact"/>
              <w:ind w:right="486"/>
            </w:pPr>
            <w:r>
              <w:t>Essay Exam/Essay Exam Rubric</w:t>
            </w:r>
          </w:p>
        </w:tc>
        <w:tc>
          <w:tcPr>
            <w:tcW w:w="2862" w:type="dxa"/>
          </w:tcPr>
          <w:p w:rsidR="00E3643B" w:rsidRPr="00DB58B8" w:rsidRDefault="00E3643B" w:rsidP="006E2A25">
            <w:pPr>
              <w:shd w:val="clear" w:color="auto" w:fill="FFFFFF"/>
              <w:spacing w:line="266" w:lineRule="exact"/>
            </w:pPr>
            <w:r>
              <w:t>COM, CT, GSR</w:t>
            </w:r>
          </w:p>
        </w:tc>
      </w:tr>
      <w:tr w:rsidR="00E3643B" w:rsidRPr="001715A0" w:rsidTr="00E3643B">
        <w:tc>
          <w:tcPr>
            <w:tcW w:w="3618" w:type="dxa"/>
          </w:tcPr>
          <w:p w:rsidR="00E3643B" w:rsidRPr="00DB58B8" w:rsidRDefault="00E3643B" w:rsidP="006E2A25">
            <w:pPr>
              <w:shd w:val="clear" w:color="auto" w:fill="FFFFFF"/>
              <w:spacing w:line="263" w:lineRule="exact"/>
              <w:ind w:left="25" w:right="284"/>
            </w:pPr>
            <w:r>
              <w:t>02.03 List and explain the different State and Federal courts, and describe the jurisdiction of each.</w:t>
            </w:r>
          </w:p>
        </w:tc>
        <w:tc>
          <w:tcPr>
            <w:tcW w:w="3150" w:type="dxa"/>
          </w:tcPr>
          <w:p w:rsidR="00E3643B" w:rsidRPr="00DB58B8" w:rsidRDefault="00E3643B" w:rsidP="006E2A25">
            <w:pPr>
              <w:shd w:val="clear" w:color="auto" w:fill="FFFFFF"/>
              <w:spacing w:line="263" w:lineRule="exact"/>
              <w:ind w:right="490"/>
            </w:pPr>
            <w:r>
              <w:t>Essay Exam/Essay Exam Rubric</w:t>
            </w:r>
          </w:p>
        </w:tc>
        <w:tc>
          <w:tcPr>
            <w:tcW w:w="2862" w:type="dxa"/>
          </w:tcPr>
          <w:p w:rsidR="00E3643B" w:rsidRPr="00DB58B8" w:rsidRDefault="00E3643B" w:rsidP="006E2A25">
            <w:pPr>
              <w:shd w:val="clear" w:color="auto" w:fill="FFFFFF"/>
              <w:spacing w:line="266" w:lineRule="exact"/>
              <w:ind w:right="2092" w:firstLine="4"/>
            </w:pPr>
            <w:r>
              <w:t>COM, CT, GSR</w:t>
            </w:r>
          </w:p>
        </w:tc>
      </w:tr>
      <w:tr w:rsidR="00E3643B" w:rsidRPr="001715A0" w:rsidTr="00E3643B">
        <w:tc>
          <w:tcPr>
            <w:tcW w:w="3618" w:type="dxa"/>
          </w:tcPr>
          <w:p w:rsidR="00E3643B" w:rsidRPr="00DB58B8" w:rsidRDefault="00E3643B" w:rsidP="006E2A25">
            <w:pPr>
              <w:shd w:val="clear" w:color="auto" w:fill="FFFFFF"/>
              <w:spacing w:line="266" w:lineRule="exact"/>
              <w:ind w:left="18" w:right="169"/>
            </w:pPr>
            <w:r>
              <w:t>02.04 Discuss the fundamental features of civil litigation, criminal litigation, and administrative procedures.</w:t>
            </w:r>
          </w:p>
        </w:tc>
        <w:tc>
          <w:tcPr>
            <w:tcW w:w="3150" w:type="dxa"/>
          </w:tcPr>
          <w:p w:rsidR="00E3643B" w:rsidRPr="00DB58B8" w:rsidRDefault="00E3643B" w:rsidP="006E2A25">
            <w:pPr>
              <w:shd w:val="clear" w:color="auto" w:fill="FFFFFF"/>
              <w:spacing w:line="266" w:lineRule="exact"/>
              <w:ind w:right="101"/>
            </w:pPr>
            <w:r>
              <w:t>Essay Exam/Essay Exam Rubric</w:t>
            </w:r>
          </w:p>
        </w:tc>
        <w:tc>
          <w:tcPr>
            <w:tcW w:w="2862" w:type="dxa"/>
          </w:tcPr>
          <w:p w:rsidR="00E3643B" w:rsidRPr="00DB58B8" w:rsidRDefault="00E3643B" w:rsidP="006E2A25">
            <w:pPr>
              <w:shd w:val="clear" w:color="auto" w:fill="FFFFFF"/>
              <w:spacing w:line="266" w:lineRule="exact"/>
              <w:ind w:right="2092"/>
            </w:pPr>
            <w:r>
              <w:t>COM, CT, GSR</w:t>
            </w:r>
          </w:p>
        </w:tc>
      </w:tr>
      <w:tr w:rsidR="00E3643B" w:rsidRPr="001715A0" w:rsidTr="00E3643B">
        <w:tc>
          <w:tcPr>
            <w:tcW w:w="3618" w:type="dxa"/>
          </w:tcPr>
          <w:p w:rsidR="00E3643B" w:rsidRPr="00DB58B8" w:rsidRDefault="00E3643B" w:rsidP="006E2A25">
            <w:pPr>
              <w:shd w:val="clear" w:color="auto" w:fill="FFFFFF"/>
              <w:spacing w:line="266" w:lineRule="exact"/>
              <w:ind w:left="11" w:right="529" w:firstLine="7"/>
            </w:pPr>
            <w:r>
              <w:t>02.05 Discuss the term “authority” as it is used in legal writing, and explain the hierarchy of authority, and the difference between mandatory and persuasive authority.</w:t>
            </w:r>
          </w:p>
        </w:tc>
        <w:tc>
          <w:tcPr>
            <w:tcW w:w="3150" w:type="dxa"/>
          </w:tcPr>
          <w:p w:rsidR="00E3643B" w:rsidRPr="00DB58B8" w:rsidRDefault="00E3643B" w:rsidP="006E2A25">
            <w:pPr>
              <w:shd w:val="clear" w:color="auto" w:fill="FFFFFF"/>
              <w:spacing w:line="266" w:lineRule="exact"/>
              <w:ind w:right="454" w:firstLine="7"/>
            </w:pPr>
            <w:r>
              <w:t>Essay Exam/Essay Exam Rubric</w:t>
            </w:r>
          </w:p>
        </w:tc>
        <w:tc>
          <w:tcPr>
            <w:tcW w:w="2862" w:type="dxa"/>
          </w:tcPr>
          <w:p w:rsidR="00E3643B" w:rsidRPr="00DB58B8" w:rsidRDefault="00CD3EC2" w:rsidP="006E2A25">
            <w:pPr>
              <w:shd w:val="clear" w:color="auto" w:fill="FFFFFF"/>
              <w:spacing w:line="266" w:lineRule="exact"/>
              <w:ind w:right="2203" w:hanging="4"/>
            </w:pPr>
            <w:r>
              <w:t xml:space="preserve">COM, </w:t>
            </w:r>
            <w:r w:rsidR="00E3643B">
              <w:t>CT</w:t>
            </w:r>
            <w:r>
              <w:t>, GSR</w:t>
            </w:r>
          </w:p>
        </w:tc>
      </w:tr>
      <w:tr w:rsidR="00E3643B" w:rsidRPr="001715A0" w:rsidTr="00E3643B">
        <w:tc>
          <w:tcPr>
            <w:tcW w:w="3618" w:type="dxa"/>
          </w:tcPr>
          <w:p w:rsidR="00E3643B" w:rsidRPr="00DB58B8" w:rsidRDefault="00E3643B" w:rsidP="006E2A25">
            <w:pPr>
              <w:shd w:val="clear" w:color="auto" w:fill="FFFFFF"/>
              <w:spacing w:line="266" w:lineRule="exact"/>
              <w:ind w:left="11" w:right="104" w:firstLine="4"/>
            </w:pPr>
            <w:r>
              <w:t>02.06 Discuss case law, how it is made, its component parts, and how to use cases to resolve a legal problem.</w:t>
            </w:r>
          </w:p>
        </w:tc>
        <w:tc>
          <w:tcPr>
            <w:tcW w:w="3150" w:type="dxa"/>
          </w:tcPr>
          <w:p w:rsidR="00E3643B" w:rsidRPr="00DB58B8" w:rsidRDefault="00E3643B" w:rsidP="006E2A25">
            <w:pPr>
              <w:shd w:val="clear" w:color="auto" w:fill="FFFFFF"/>
              <w:spacing w:line="263" w:lineRule="exact"/>
              <w:ind w:right="169"/>
            </w:pPr>
            <w:r>
              <w:t>Essay Exam/Essay Exam Rubric</w:t>
            </w:r>
          </w:p>
        </w:tc>
        <w:tc>
          <w:tcPr>
            <w:tcW w:w="2862" w:type="dxa"/>
          </w:tcPr>
          <w:p w:rsidR="00E3643B" w:rsidRPr="00DB58B8" w:rsidRDefault="00E3643B" w:rsidP="006E2A25">
            <w:pPr>
              <w:shd w:val="clear" w:color="auto" w:fill="FFFFFF"/>
              <w:spacing w:line="263" w:lineRule="exact"/>
            </w:pPr>
            <w:r>
              <w:t>COM, CT, GSR</w:t>
            </w:r>
          </w:p>
        </w:tc>
      </w:tr>
      <w:tr w:rsidR="00E3643B" w:rsidRPr="001715A0" w:rsidTr="00E3643B">
        <w:tc>
          <w:tcPr>
            <w:tcW w:w="3618" w:type="dxa"/>
          </w:tcPr>
          <w:p w:rsidR="00E3643B" w:rsidRDefault="00E3643B" w:rsidP="006E2A25">
            <w:pPr>
              <w:shd w:val="clear" w:color="auto" w:fill="FFFFFF"/>
              <w:spacing w:line="266" w:lineRule="exact"/>
              <w:ind w:left="11" w:right="104" w:firstLine="4"/>
            </w:pPr>
            <w:r>
              <w:t>02.07 Contrast case law with statutory law, and explain how to interpret statutes, using intrinsic and extrinsic sources.</w:t>
            </w:r>
          </w:p>
        </w:tc>
        <w:tc>
          <w:tcPr>
            <w:tcW w:w="3150" w:type="dxa"/>
          </w:tcPr>
          <w:p w:rsidR="00E3643B" w:rsidRPr="00DB58B8" w:rsidRDefault="00E3643B" w:rsidP="006E2A25">
            <w:pPr>
              <w:shd w:val="clear" w:color="auto" w:fill="FFFFFF"/>
              <w:spacing w:line="263" w:lineRule="exact"/>
              <w:ind w:right="169"/>
            </w:pPr>
            <w:r>
              <w:t>Florida Statute &amp; Related Case Project/Portfolio Rubric</w:t>
            </w:r>
          </w:p>
        </w:tc>
        <w:tc>
          <w:tcPr>
            <w:tcW w:w="2862" w:type="dxa"/>
          </w:tcPr>
          <w:p w:rsidR="00E3643B" w:rsidRPr="00DB58B8" w:rsidRDefault="00E3643B" w:rsidP="006E2A25">
            <w:pPr>
              <w:shd w:val="clear" w:color="auto" w:fill="FFFFFF"/>
              <w:spacing w:line="263" w:lineRule="exact"/>
            </w:pPr>
            <w:r>
              <w:t>COM, CT, GSR, TIM, QR</w:t>
            </w:r>
          </w:p>
        </w:tc>
      </w:tr>
      <w:tr w:rsidR="00E3643B" w:rsidRPr="001715A0" w:rsidTr="00E3643B">
        <w:tc>
          <w:tcPr>
            <w:tcW w:w="3618" w:type="dxa"/>
          </w:tcPr>
          <w:p w:rsidR="00E3643B" w:rsidRDefault="00E3643B" w:rsidP="006E2A25">
            <w:pPr>
              <w:shd w:val="clear" w:color="auto" w:fill="FFFFFF"/>
              <w:spacing w:line="266" w:lineRule="exact"/>
              <w:ind w:left="11" w:right="104" w:firstLine="4"/>
            </w:pPr>
            <w:r>
              <w:t>02.08 Demonstrate how to “brief” a case.</w:t>
            </w:r>
          </w:p>
        </w:tc>
        <w:tc>
          <w:tcPr>
            <w:tcW w:w="3150" w:type="dxa"/>
          </w:tcPr>
          <w:p w:rsidR="00E3643B" w:rsidRPr="00DB58B8" w:rsidRDefault="00E3643B" w:rsidP="006E2A25">
            <w:pPr>
              <w:shd w:val="clear" w:color="auto" w:fill="FFFFFF"/>
              <w:spacing w:line="263" w:lineRule="exact"/>
              <w:ind w:right="169"/>
            </w:pPr>
            <w:r>
              <w:t>IRAC Case Briefing Assignment/Portfolio Rubric</w:t>
            </w:r>
          </w:p>
        </w:tc>
        <w:tc>
          <w:tcPr>
            <w:tcW w:w="2862" w:type="dxa"/>
          </w:tcPr>
          <w:p w:rsidR="00E3643B" w:rsidRPr="00DB58B8" w:rsidRDefault="00E3643B" w:rsidP="006E2A25">
            <w:pPr>
              <w:shd w:val="clear" w:color="auto" w:fill="FFFFFF"/>
              <w:spacing w:line="263" w:lineRule="exact"/>
            </w:pPr>
            <w:r>
              <w:t>COM, CT, GSR, TIM, QR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C356A">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lastRenderedPageBreak/>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0496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496C">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0496C" w:rsidP="005C356A">
      <w:pPr>
        <w:spacing w:after="0"/>
        <w:rPr>
          <w:b/>
          <w:caps/>
        </w:rPr>
      </w:pPr>
      <w:sdt>
        <w:sdtPr>
          <w:rPr>
            <w:caps/>
          </w:rPr>
          <w:id w:val="706025988"/>
          <w:lock w:val="sdtLocked"/>
          <w:placeholder>
            <w:docPart w:val="9E1E59A2518347B1A54E88852AB0CE55"/>
          </w:placeholder>
          <w:text w:multiLine="1"/>
        </w:sdtPr>
        <w:sdtEndPr/>
        <w:sdtContent>
          <w:r w:rsidR="005C356A" w:rsidRPr="00FF6B8F">
            <w:rPr>
              <w:caps/>
            </w:rPr>
            <w:t>CHANGE OF DEPARTMENT:  DUE TO THE REORGANIZATION OF EDISON STATE COLLEGE EFFECTIVE OCTOBER 15, 2012, LAW &amp; PUBLIC SERVICE PROGRAMS ARE NOW LOCATED IN THE SCHOOL OF BUSINESS AND TECHNOLOGY.</w:t>
          </w:r>
          <w:r w:rsidR="005C356A">
            <w:rPr>
              <w:caps/>
            </w:rPr>
            <w:br/>
          </w:r>
          <w:r w:rsidR="005C356A" w:rsidRPr="00FF6B8F">
            <w:rPr>
              <w:caps/>
            </w:rPr>
            <w:t>CHANGE TO LEARNING OUTCOMES:  PLEASE SEE ATTACHED 2012 – 2013 STATE FRAMEWORKS.</w:t>
          </w:r>
          <w:r w:rsidR="005C356A">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0496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70496C" w:rsidP="00DE2FB7">
      <w:pPr>
        <w:tabs>
          <w:tab w:val="left" w:pos="5040"/>
        </w:tabs>
        <w:rPr>
          <w:caps/>
        </w:rPr>
      </w:pPr>
      <w:sdt>
        <w:sdtPr>
          <w:rPr>
            <w:caps/>
          </w:rPr>
          <w:id w:val="706025999"/>
          <w:placeholder>
            <w:docPart w:val="5E886FE7221B44788AD63CD24E2C4767"/>
          </w:placeholder>
          <w:text/>
        </w:sdtPr>
        <w:sdtEndPr/>
        <w:sdtContent>
          <w:r w:rsidR="005C356A">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0496C"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0496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A2B6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A2B6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1B316F">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A2B6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C3500">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A2B69"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E81E4F">
            <w:rPr>
              <w:caps/>
            </w:rPr>
            <w:t>1/16/2013</w:t>
          </w:r>
        </w:sdtContent>
      </w:sdt>
    </w:p>
    <w:p w:rsidR="00E81E4F" w:rsidRDefault="00E81E4F" w:rsidP="00862C96">
      <w:pPr>
        <w:spacing w:after="0"/>
        <w:rPr>
          <w:b/>
          <w:caps/>
        </w:rPr>
      </w:pPr>
    </w:p>
    <w:p w:rsidR="00E81E4F" w:rsidRDefault="00E81E4F" w:rsidP="00862C96">
      <w:pPr>
        <w:spacing w:after="0"/>
        <w:rPr>
          <w:b/>
          <w:caps/>
        </w:rPr>
      </w:pPr>
    </w:p>
    <w:p w:rsidR="00602709" w:rsidRPr="001715A0" w:rsidRDefault="007233D7" w:rsidP="00862C96">
      <w:pPr>
        <w:spacing w:after="0"/>
        <w:rPr>
          <w:b/>
          <w:caps/>
        </w:rPr>
      </w:pPr>
      <w:r w:rsidRPr="001715A0">
        <w:rPr>
          <w:b/>
          <w:caps/>
        </w:rPr>
        <w:lastRenderedPageBreak/>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A2B69"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F50594">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117A2">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A2B69" w:rsidRPr="00451983">
          <w:rPr>
            <w:sz w:val="16"/>
          </w:rPr>
          <w:fldChar w:fldCharType="begin"/>
        </w:r>
        <w:r w:rsidRPr="00451983">
          <w:rPr>
            <w:sz w:val="16"/>
          </w:rPr>
          <w:instrText xml:space="preserve"> PAGE   \* MERGEFORMAT </w:instrText>
        </w:r>
        <w:r w:rsidR="007A2B69" w:rsidRPr="00451983">
          <w:rPr>
            <w:sz w:val="16"/>
          </w:rPr>
          <w:fldChar w:fldCharType="separate"/>
        </w:r>
        <w:r w:rsidR="0070496C">
          <w:rPr>
            <w:noProof/>
            <w:sz w:val="16"/>
          </w:rPr>
          <w:t>5</w:t>
        </w:r>
        <w:r w:rsidR="007A2B6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4B55"/>
    <w:rsid w:val="0007493D"/>
    <w:rsid w:val="00074DF9"/>
    <w:rsid w:val="00081C89"/>
    <w:rsid w:val="00092A5F"/>
    <w:rsid w:val="000966E7"/>
    <w:rsid w:val="000D1BA3"/>
    <w:rsid w:val="000E1D88"/>
    <w:rsid w:val="000E4B24"/>
    <w:rsid w:val="000F072F"/>
    <w:rsid w:val="0011432E"/>
    <w:rsid w:val="00146CF1"/>
    <w:rsid w:val="001715A0"/>
    <w:rsid w:val="0019737B"/>
    <w:rsid w:val="001B316F"/>
    <w:rsid w:val="001B6498"/>
    <w:rsid w:val="001B66C6"/>
    <w:rsid w:val="001C18AE"/>
    <w:rsid w:val="001C2AE5"/>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EC"/>
    <w:rsid w:val="003B4DFA"/>
    <w:rsid w:val="003D40AC"/>
    <w:rsid w:val="003E33D3"/>
    <w:rsid w:val="003E6472"/>
    <w:rsid w:val="004035DD"/>
    <w:rsid w:val="00405A0A"/>
    <w:rsid w:val="00414D40"/>
    <w:rsid w:val="004233B5"/>
    <w:rsid w:val="00431C0A"/>
    <w:rsid w:val="004468B7"/>
    <w:rsid w:val="00451983"/>
    <w:rsid w:val="00460311"/>
    <w:rsid w:val="004630F7"/>
    <w:rsid w:val="004667F7"/>
    <w:rsid w:val="00481D9A"/>
    <w:rsid w:val="0049139C"/>
    <w:rsid w:val="0049214C"/>
    <w:rsid w:val="004A2E11"/>
    <w:rsid w:val="004A3EED"/>
    <w:rsid w:val="004A650D"/>
    <w:rsid w:val="004B79EF"/>
    <w:rsid w:val="004B7E77"/>
    <w:rsid w:val="004F35FB"/>
    <w:rsid w:val="005119C1"/>
    <w:rsid w:val="00525C08"/>
    <w:rsid w:val="005339A1"/>
    <w:rsid w:val="00534004"/>
    <w:rsid w:val="00552D66"/>
    <w:rsid w:val="00553FEF"/>
    <w:rsid w:val="0057411C"/>
    <w:rsid w:val="00596792"/>
    <w:rsid w:val="005C356A"/>
    <w:rsid w:val="005C6AF8"/>
    <w:rsid w:val="005D4E46"/>
    <w:rsid w:val="005E052D"/>
    <w:rsid w:val="005E1F08"/>
    <w:rsid w:val="00602709"/>
    <w:rsid w:val="00627C53"/>
    <w:rsid w:val="00634272"/>
    <w:rsid w:val="00647A07"/>
    <w:rsid w:val="00685810"/>
    <w:rsid w:val="006A4707"/>
    <w:rsid w:val="006B3626"/>
    <w:rsid w:val="006E2DEC"/>
    <w:rsid w:val="0070496C"/>
    <w:rsid w:val="007233D7"/>
    <w:rsid w:val="00726D1E"/>
    <w:rsid w:val="0077712E"/>
    <w:rsid w:val="00785FB3"/>
    <w:rsid w:val="007A2B69"/>
    <w:rsid w:val="007C35B3"/>
    <w:rsid w:val="007D0604"/>
    <w:rsid w:val="00801E25"/>
    <w:rsid w:val="00804FD1"/>
    <w:rsid w:val="00824EE7"/>
    <w:rsid w:val="0084573D"/>
    <w:rsid w:val="008470F0"/>
    <w:rsid w:val="00862C96"/>
    <w:rsid w:val="00864F63"/>
    <w:rsid w:val="00872D20"/>
    <w:rsid w:val="008A3DF8"/>
    <w:rsid w:val="008B271D"/>
    <w:rsid w:val="008B5209"/>
    <w:rsid w:val="008B7824"/>
    <w:rsid w:val="008C3DA5"/>
    <w:rsid w:val="008D5F1B"/>
    <w:rsid w:val="008F1C26"/>
    <w:rsid w:val="008F7E58"/>
    <w:rsid w:val="00901EA3"/>
    <w:rsid w:val="00905056"/>
    <w:rsid w:val="0094584E"/>
    <w:rsid w:val="00951692"/>
    <w:rsid w:val="00963892"/>
    <w:rsid w:val="00983BD3"/>
    <w:rsid w:val="00986AE3"/>
    <w:rsid w:val="009B1DF4"/>
    <w:rsid w:val="009E7A39"/>
    <w:rsid w:val="00A03ECB"/>
    <w:rsid w:val="00A117A2"/>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74B4B"/>
    <w:rsid w:val="00C82E26"/>
    <w:rsid w:val="00C96271"/>
    <w:rsid w:val="00CA02D8"/>
    <w:rsid w:val="00CB6AC9"/>
    <w:rsid w:val="00CD1473"/>
    <w:rsid w:val="00CD3EC2"/>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3643B"/>
    <w:rsid w:val="00E41110"/>
    <w:rsid w:val="00E74BC2"/>
    <w:rsid w:val="00E819B1"/>
    <w:rsid w:val="00E81E4F"/>
    <w:rsid w:val="00E852F2"/>
    <w:rsid w:val="00E85C72"/>
    <w:rsid w:val="00E9201C"/>
    <w:rsid w:val="00E9708E"/>
    <w:rsid w:val="00EA2958"/>
    <w:rsid w:val="00EC3500"/>
    <w:rsid w:val="00ED5D80"/>
    <w:rsid w:val="00ED6E28"/>
    <w:rsid w:val="00EE1FA5"/>
    <w:rsid w:val="00EF0D98"/>
    <w:rsid w:val="00EF40F3"/>
    <w:rsid w:val="00F47DC4"/>
    <w:rsid w:val="00F50594"/>
    <w:rsid w:val="00FA14EC"/>
    <w:rsid w:val="00FB2FF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00499"/>
    <w:rsid w:val="001F4D3D"/>
    <w:rsid w:val="00361706"/>
    <w:rsid w:val="0038177C"/>
    <w:rsid w:val="00397B4B"/>
    <w:rsid w:val="003E36D7"/>
    <w:rsid w:val="004275D8"/>
    <w:rsid w:val="004742F9"/>
    <w:rsid w:val="005363EF"/>
    <w:rsid w:val="00554C08"/>
    <w:rsid w:val="005A0465"/>
    <w:rsid w:val="005C698F"/>
    <w:rsid w:val="00617AFB"/>
    <w:rsid w:val="00685B46"/>
    <w:rsid w:val="006B477D"/>
    <w:rsid w:val="007002CF"/>
    <w:rsid w:val="00715577"/>
    <w:rsid w:val="00793BEE"/>
    <w:rsid w:val="0083215A"/>
    <w:rsid w:val="0084608C"/>
    <w:rsid w:val="008B1759"/>
    <w:rsid w:val="00926E93"/>
    <w:rsid w:val="00955F95"/>
    <w:rsid w:val="009602EA"/>
    <w:rsid w:val="009A21B5"/>
    <w:rsid w:val="009D36F6"/>
    <w:rsid w:val="00A7046F"/>
    <w:rsid w:val="00B75A95"/>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C285-61C3-44F0-9034-33114E50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2012-11-01T19:33:00Z</dcterms:created>
  <dcterms:modified xsi:type="dcterms:W3CDTF">2013-02-14T15:39:00Z</dcterms:modified>
</cp:coreProperties>
</file>