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DE7B6F">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DE7B6F">
            <w:rPr>
              <w:caps/>
            </w:rPr>
            <w:t>AS PARALEGAL STUDIES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DE7B6F">
            <w:rPr>
              <w:caps/>
            </w:rPr>
            <w:t>Mary Conwell, JD</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DE7B6F">
            <w:rPr>
              <w:caps/>
            </w:rPr>
            <w:t>Mary Conwell, JD</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7A72E1">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6A306D"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3A1630">
            <w:rPr>
              <w:rStyle w:val="FormStyle"/>
              <w:b w:val="0"/>
              <w:caps/>
              <w:color w:val="auto"/>
            </w:rPr>
            <w:t>BUL 2241 Business Law</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220CAE"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220CAE"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220CAE"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3A1630">
            <w:rPr>
              <w:caps/>
            </w:rPr>
            <w:t>School of Business and Technology</w:t>
          </w:r>
        </w:sdtContent>
      </w:sdt>
    </w:p>
    <w:p w:rsidR="00872D20" w:rsidRPr="001715A0" w:rsidRDefault="00220CAE"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220CAE"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220CAE"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220CAE"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220CAE"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220CAE"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220CAE"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220CAE"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6A306D"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220CAE"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6A306D"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220CAE"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E45619">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E45619">
        <w:trPr>
          <w:trHeight w:val="223"/>
        </w:trPr>
        <w:tc>
          <w:tcPr>
            <w:tcW w:w="3168" w:type="dxa"/>
          </w:tcPr>
          <w:p w:rsidR="00E45619" w:rsidRPr="00E8385B" w:rsidRDefault="00E45619" w:rsidP="00E45619">
            <w:pPr>
              <w:shd w:val="clear" w:color="auto" w:fill="FFFFFF"/>
              <w:spacing w:line="266" w:lineRule="exact"/>
              <w:ind w:left="36" w:right="133"/>
              <w:rPr>
                <w:b/>
                <w:color w:val="000000"/>
              </w:rPr>
            </w:pPr>
            <w:r w:rsidRPr="00E8385B">
              <w:rPr>
                <w:b/>
                <w:color w:val="000000"/>
              </w:rPr>
              <w:t>07.0 Demonstrate knowledge of the fundamental principles of the law of business organizations.</w:t>
            </w:r>
          </w:p>
          <w:p w:rsidR="00E45619" w:rsidRPr="00E8385B" w:rsidRDefault="00E45619" w:rsidP="00E45619">
            <w:pPr>
              <w:shd w:val="clear" w:color="auto" w:fill="FFFFFF"/>
              <w:spacing w:line="266" w:lineRule="exact"/>
              <w:ind w:left="36" w:right="133"/>
              <w:rPr>
                <w:b/>
                <w:color w:val="000000"/>
              </w:rPr>
            </w:pPr>
            <w:r w:rsidRPr="00E8385B">
              <w:rPr>
                <w:b/>
                <w:color w:val="000000"/>
              </w:rPr>
              <w:t>(Program Outcome)</w:t>
            </w:r>
          </w:p>
          <w:p w:rsidR="00FD4DEE" w:rsidRPr="001715A0" w:rsidRDefault="00FD4DEE" w:rsidP="00E45619">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E45619" w:rsidRPr="001715A0" w:rsidTr="00E45619">
        <w:tc>
          <w:tcPr>
            <w:tcW w:w="3168" w:type="dxa"/>
          </w:tcPr>
          <w:p w:rsidR="00E45619" w:rsidRPr="00346D51" w:rsidRDefault="00E45619" w:rsidP="00136BFF">
            <w:pPr>
              <w:shd w:val="clear" w:color="auto" w:fill="FFFFFF"/>
              <w:spacing w:line="266" w:lineRule="exact"/>
              <w:ind w:left="25" w:right="108" w:firstLine="4"/>
            </w:pPr>
            <w:r>
              <w:t>07.01 Define a variety of terms associated with business organizations.</w:t>
            </w:r>
          </w:p>
        </w:tc>
        <w:tc>
          <w:tcPr>
            <w:tcW w:w="3294" w:type="dxa"/>
          </w:tcPr>
          <w:p w:rsidR="00E45619" w:rsidRPr="00346D51" w:rsidRDefault="00E45619" w:rsidP="00136BFF">
            <w:pPr>
              <w:shd w:val="clear" w:color="auto" w:fill="FFFFFF"/>
              <w:spacing w:line="266" w:lineRule="exact"/>
              <w:ind w:left="25" w:right="108" w:firstLine="4"/>
            </w:pPr>
            <w:r>
              <w:t>Essay Exam/Essay Exam Rubric</w:t>
            </w:r>
          </w:p>
        </w:tc>
        <w:tc>
          <w:tcPr>
            <w:tcW w:w="3168" w:type="dxa"/>
          </w:tcPr>
          <w:p w:rsidR="00E45619" w:rsidRPr="00346D51" w:rsidRDefault="00E45619" w:rsidP="00136BFF">
            <w:pPr>
              <w:shd w:val="clear" w:color="auto" w:fill="FFFFFF"/>
            </w:pPr>
            <w:r>
              <w:t>COM, CT, GSR</w:t>
            </w:r>
          </w:p>
        </w:tc>
      </w:tr>
      <w:tr w:rsidR="00E45619" w:rsidRPr="001715A0" w:rsidTr="00E45619">
        <w:tc>
          <w:tcPr>
            <w:tcW w:w="3168" w:type="dxa"/>
          </w:tcPr>
          <w:p w:rsidR="00E45619" w:rsidRPr="00346D51" w:rsidRDefault="00E45619" w:rsidP="00136BFF">
            <w:pPr>
              <w:shd w:val="clear" w:color="auto" w:fill="FFFFFF"/>
              <w:spacing w:line="274" w:lineRule="exact"/>
              <w:ind w:left="14" w:right="50"/>
            </w:pPr>
            <w:r>
              <w:t>07.02 State the major advantages and disadvantages of the various types of business organizations.</w:t>
            </w:r>
          </w:p>
        </w:tc>
        <w:tc>
          <w:tcPr>
            <w:tcW w:w="3294" w:type="dxa"/>
          </w:tcPr>
          <w:p w:rsidR="00E45619" w:rsidRPr="00346D51" w:rsidRDefault="00E45619" w:rsidP="00136BFF">
            <w:pPr>
              <w:shd w:val="clear" w:color="auto" w:fill="FFFFFF"/>
              <w:spacing w:line="266" w:lineRule="exact"/>
              <w:ind w:right="50" w:firstLine="4"/>
            </w:pPr>
            <w:r>
              <w:t>Essay Exam/Essay Exam Rubric</w:t>
            </w:r>
          </w:p>
        </w:tc>
        <w:tc>
          <w:tcPr>
            <w:tcW w:w="3168" w:type="dxa"/>
          </w:tcPr>
          <w:p w:rsidR="00E45619" w:rsidRPr="00346D51" w:rsidRDefault="00E45619" w:rsidP="00136BFF">
            <w:pPr>
              <w:shd w:val="clear" w:color="auto" w:fill="FFFFFF"/>
            </w:pPr>
            <w:r>
              <w:t>COM, CT, GSR</w:t>
            </w:r>
          </w:p>
        </w:tc>
      </w:tr>
      <w:tr w:rsidR="00E45619" w:rsidRPr="001715A0" w:rsidTr="00E45619">
        <w:tc>
          <w:tcPr>
            <w:tcW w:w="3168" w:type="dxa"/>
          </w:tcPr>
          <w:p w:rsidR="00E45619" w:rsidRPr="00346D51" w:rsidRDefault="00E45619" w:rsidP="00136BFF">
            <w:pPr>
              <w:shd w:val="clear" w:color="auto" w:fill="FFFFFF"/>
            </w:pPr>
            <w:r>
              <w:t>07.03 Describe the procedures and steps leading to formation, modification and dissolution of various types of business organizations.</w:t>
            </w:r>
          </w:p>
        </w:tc>
        <w:tc>
          <w:tcPr>
            <w:tcW w:w="3294" w:type="dxa"/>
          </w:tcPr>
          <w:p w:rsidR="00E45619" w:rsidRPr="00346D51" w:rsidRDefault="00E45619" w:rsidP="00136BFF">
            <w:pPr>
              <w:shd w:val="clear" w:color="auto" w:fill="FFFFFF"/>
              <w:spacing w:line="266" w:lineRule="exact"/>
              <w:ind w:right="554" w:firstLine="4"/>
            </w:pPr>
            <w:r>
              <w:t>Essay Exam/Essay Exam Rubric</w:t>
            </w:r>
          </w:p>
        </w:tc>
        <w:tc>
          <w:tcPr>
            <w:tcW w:w="3168" w:type="dxa"/>
          </w:tcPr>
          <w:p w:rsidR="00E45619" w:rsidRPr="00346D51" w:rsidRDefault="00E45619" w:rsidP="00136BFF">
            <w:pPr>
              <w:shd w:val="clear" w:color="auto" w:fill="FFFFFF"/>
            </w:pPr>
            <w:r>
              <w:t>COM, CT, GSR</w:t>
            </w:r>
          </w:p>
        </w:tc>
      </w:tr>
      <w:tr w:rsidR="00E45619" w:rsidRPr="001715A0" w:rsidTr="00E45619">
        <w:tc>
          <w:tcPr>
            <w:tcW w:w="3168" w:type="dxa"/>
          </w:tcPr>
          <w:p w:rsidR="00E45619" w:rsidRPr="00346D51" w:rsidRDefault="00E45619" w:rsidP="00136BFF">
            <w:pPr>
              <w:shd w:val="clear" w:color="auto" w:fill="FFFFFF"/>
            </w:pPr>
            <w:r>
              <w:t>07.04 Discuss the rights, duties and liabilities of the owners, officers, directors and employees of various types of business organizations.</w:t>
            </w:r>
          </w:p>
        </w:tc>
        <w:tc>
          <w:tcPr>
            <w:tcW w:w="3294" w:type="dxa"/>
          </w:tcPr>
          <w:p w:rsidR="00E45619" w:rsidRPr="00346D51" w:rsidRDefault="00E45619" w:rsidP="00136BFF">
            <w:pPr>
              <w:shd w:val="clear" w:color="auto" w:fill="FFFFFF"/>
              <w:spacing w:line="266" w:lineRule="exact"/>
              <w:ind w:right="554" w:firstLine="4"/>
            </w:pPr>
            <w:r>
              <w:t>Essay Exam/Essay Exam Rubric</w:t>
            </w:r>
          </w:p>
        </w:tc>
        <w:tc>
          <w:tcPr>
            <w:tcW w:w="3168" w:type="dxa"/>
          </w:tcPr>
          <w:p w:rsidR="00E45619" w:rsidRPr="00346D51" w:rsidRDefault="00E45619" w:rsidP="00136BFF">
            <w:pPr>
              <w:shd w:val="clear" w:color="auto" w:fill="FFFFFF"/>
            </w:pPr>
            <w:r>
              <w:t>COM, CT, GSR</w:t>
            </w:r>
          </w:p>
        </w:tc>
      </w:tr>
      <w:tr w:rsidR="00E45619" w:rsidRPr="001715A0" w:rsidTr="00E45619">
        <w:tc>
          <w:tcPr>
            <w:tcW w:w="3168" w:type="dxa"/>
          </w:tcPr>
          <w:p w:rsidR="00E45619" w:rsidRPr="00346D51" w:rsidRDefault="00E45619" w:rsidP="00136BFF">
            <w:pPr>
              <w:shd w:val="clear" w:color="auto" w:fill="FFFFFF"/>
            </w:pPr>
            <w:r>
              <w:t>07.05 Explain the financial structure of various business organizations.</w:t>
            </w:r>
          </w:p>
        </w:tc>
        <w:tc>
          <w:tcPr>
            <w:tcW w:w="3294" w:type="dxa"/>
          </w:tcPr>
          <w:p w:rsidR="00E45619" w:rsidRPr="00346D51" w:rsidRDefault="00E45619" w:rsidP="00136BFF">
            <w:pPr>
              <w:shd w:val="clear" w:color="auto" w:fill="FFFFFF"/>
              <w:spacing w:line="266" w:lineRule="exact"/>
              <w:ind w:right="554" w:firstLine="4"/>
            </w:pPr>
            <w:r>
              <w:t>Essay Exam/Essay Exam Rubric</w:t>
            </w:r>
          </w:p>
        </w:tc>
        <w:tc>
          <w:tcPr>
            <w:tcW w:w="3168" w:type="dxa"/>
          </w:tcPr>
          <w:p w:rsidR="00E45619" w:rsidRPr="00346D51" w:rsidRDefault="00E45619" w:rsidP="00136BFF">
            <w:pPr>
              <w:shd w:val="clear" w:color="auto" w:fill="FFFFFF"/>
            </w:pPr>
            <w:r>
              <w:t>COM, CT, GSR</w:t>
            </w:r>
          </w:p>
        </w:tc>
      </w:tr>
      <w:tr w:rsidR="00E45619" w:rsidRPr="001715A0" w:rsidTr="00E45619">
        <w:tc>
          <w:tcPr>
            <w:tcW w:w="3168" w:type="dxa"/>
          </w:tcPr>
          <w:p w:rsidR="00E45619" w:rsidRPr="00346D51" w:rsidRDefault="00E45619" w:rsidP="00136BFF">
            <w:pPr>
              <w:shd w:val="clear" w:color="auto" w:fill="FFFFFF"/>
            </w:pPr>
            <w:r>
              <w:t>07.06 Discuss the nature of the agency relationship to include the duties and liabilities of the principal, the agent, and third parties.</w:t>
            </w:r>
          </w:p>
        </w:tc>
        <w:tc>
          <w:tcPr>
            <w:tcW w:w="3294" w:type="dxa"/>
          </w:tcPr>
          <w:p w:rsidR="00E45619" w:rsidRPr="00346D51" w:rsidRDefault="00E45619" w:rsidP="00136BFF">
            <w:pPr>
              <w:shd w:val="clear" w:color="auto" w:fill="FFFFFF"/>
              <w:spacing w:line="266" w:lineRule="exact"/>
              <w:ind w:right="554" w:firstLine="4"/>
            </w:pPr>
            <w:r>
              <w:t>Essay Exam/Essay Exam Rubric</w:t>
            </w:r>
          </w:p>
        </w:tc>
        <w:tc>
          <w:tcPr>
            <w:tcW w:w="3168" w:type="dxa"/>
          </w:tcPr>
          <w:p w:rsidR="00E45619" w:rsidRPr="00346D51" w:rsidRDefault="00E45619" w:rsidP="00136BFF">
            <w:pPr>
              <w:shd w:val="clear" w:color="auto" w:fill="FFFFFF"/>
            </w:pPr>
            <w:r>
              <w:t>COM, CT, GSR</w:t>
            </w:r>
          </w:p>
        </w:tc>
      </w:tr>
      <w:tr w:rsidR="00E45619" w:rsidRPr="001715A0" w:rsidTr="00E45619">
        <w:tc>
          <w:tcPr>
            <w:tcW w:w="3168" w:type="dxa"/>
          </w:tcPr>
          <w:p w:rsidR="00E45619" w:rsidRPr="00E8385B" w:rsidRDefault="00E45619" w:rsidP="00136BFF">
            <w:pPr>
              <w:shd w:val="clear" w:color="auto" w:fill="FFFFFF"/>
              <w:rPr>
                <w:b/>
              </w:rPr>
            </w:pPr>
            <w:r w:rsidRPr="00E8385B">
              <w:rPr>
                <w:b/>
              </w:rPr>
              <w:t>08.0 Demonstrate knowledge of fundamental principles of contract law including the uniform commercial code.</w:t>
            </w:r>
          </w:p>
          <w:p w:rsidR="00E45619" w:rsidRPr="00E8385B" w:rsidRDefault="00E45619" w:rsidP="00136BFF">
            <w:pPr>
              <w:shd w:val="clear" w:color="auto" w:fill="FFFFFF"/>
              <w:rPr>
                <w:b/>
              </w:rPr>
            </w:pPr>
            <w:r w:rsidRPr="00E8385B">
              <w:rPr>
                <w:b/>
              </w:rPr>
              <w:t>(Program Outcome)</w:t>
            </w:r>
          </w:p>
          <w:p w:rsidR="00E45619" w:rsidRPr="00E8385B" w:rsidRDefault="00E45619" w:rsidP="00136BFF">
            <w:pPr>
              <w:shd w:val="clear" w:color="auto" w:fill="FFFFFF"/>
              <w:rPr>
                <w:b/>
              </w:rPr>
            </w:pPr>
          </w:p>
          <w:p w:rsidR="00E45619" w:rsidRPr="00346D51" w:rsidRDefault="00E45619" w:rsidP="00136BFF">
            <w:pPr>
              <w:shd w:val="clear" w:color="auto" w:fill="FFFFFF"/>
            </w:pPr>
            <w:r w:rsidRPr="00E8385B">
              <w:rPr>
                <w:b/>
              </w:rPr>
              <w:t>The student will be able to:</w:t>
            </w:r>
          </w:p>
        </w:tc>
        <w:tc>
          <w:tcPr>
            <w:tcW w:w="3294" w:type="dxa"/>
          </w:tcPr>
          <w:p w:rsidR="00E45619" w:rsidRPr="00346D51" w:rsidRDefault="00E45619" w:rsidP="00136BFF">
            <w:pPr>
              <w:shd w:val="clear" w:color="auto" w:fill="FFFFFF"/>
              <w:spacing w:line="266" w:lineRule="exact"/>
              <w:ind w:right="554" w:firstLine="4"/>
            </w:pPr>
          </w:p>
        </w:tc>
        <w:tc>
          <w:tcPr>
            <w:tcW w:w="3168" w:type="dxa"/>
          </w:tcPr>
          <w:p w:rsidR="00E45619" w:rsidRPr="00346D51" w:rsidRDefault="00E45619" w:rsidP="00136BFF">
            <w:pPr>
              <w:shd w:val="clear" w:color="auto" w:fill="FFFFFF"/>
            </w:pPr>
          </w:p>
        </w:tc>
      </w:tr>
      <w:tr w:rsidR="00E45619" w:rsidRPr="001715A0" w:rsidTr="00E45619">
        <w:tc>
          <w:tcPr>
            <w:tcW w:w="3168" w:type="dxa"/>
          </w:tcPr>
          <w:p w:rsidR="00E45619" w:rsidRPr="00346D51" w:rsidRDefault="00E45619" w:rsidP="00136BFF">
            <w:pPr>
              <w:shd w:val="clear" w:color="auto" w:fill="FFFFFF"/>
            </w:pPr>
            <w:r>
              <w:t>08.01 Demonstrate knowledge of the elements of a contract.</w:t>
            </w:r>
          </w:p>
        </w:tc>
        <w:tc>
          <w:tcPr>
            <w:tcW w:w="3294" w:type="dxa"/>
          </w:tcPr>
          <w:p w:rsidR="00E45619" w:rsidRPr="00346D51" w:rsidRDefault="00E45619" w:rsidP="00136BFF">
            <w:pPr>
              <w:shd w:val="clear" w:color="auto" w:fill="FFFFFF"/>
              <w:spacing w:line="266" w:lineRule="exact"/>
              <w:ind w:right="554" w:firstLine="4"/>
            </w:pPr>
            <w:r>
              <w:t>Contract Drafting Project/Portfolio Rubric</w:t>
            </w:r>
          </w:p>
        </w:tc>
        <w:tc>
          <w:tcPr>
            <w:tcW w:w="3168" w:type="dxa"/>
          </w:tcPr>
          <w:p w:rsidR="00E45619" w:rsidRPr="00346D51" w:rsidRDefault="00E45619" w:rsidP="00136BFF">
            <w:pPr>
              <w:shd w:val="clear" w:color="auto" w:fill="FFFFFF"/>
            </w:pPr>
            <w:r>
              <w:t>COM, CT, TIM, GSR, QR</w:t>
            </w:r>
          </w:p>
        </w:tc>
      </w:tr>
      <w:tr w:rsidR="00E45619" w:rsidRPr="001715A0" w:rsidTr="00E45619">
        <w:tc>
          <w:tcPr>
            <w:tcW w:w="3168" w:type="dxa"/>
          </w:tcPr>
          <w:p w:rsidR="00E45619" w:rsidRPr="00346D51" w:rsidRDefault="00E45619" w:rsidP="00136BFF">
            <w:pPr>
              <w:shd w:val="clear" w:color="auto" w:fill="FFFFFF"/>
            </w:pPr>
            <w:r>
              <w:t>08.02 Demonstrate knowledge of contract terminology.</w:t>
            </w:r>
          </w:p>
        </w:tc>
        <w:tc>
          <w:tcPr>
            <w:tcW w:w="3294" w:type="dxa"/>
          </w:tcPr>
          <w:p w:rsidR="00E45619" w:rsidRPr="00346D51" w:rsidRDefault="00E45619" w:rsidP="00136BFF">
            <w:pPr>
              <w:shd w:val="clear" w:color="auto" w:fill="FFFFFF"/>
              <w:spacing w:line="266" w:lineRule="exact"/>
              <w:ind w:right="554" w:firstLine="4"/>
            </w:pPr>
            <w:r>
              <w:t>Contract Drafting Project/Portfolio Rubric</w:t>
            </w:r>
          </w:p>
        </w:tc>
        <w:tc>
          <w:tcPr>
            <w:tcW w:w="3168" w:type="dxa"/>
          </w:tcPr>
          <w:p w:rsidR="00E45619" w:rsidRPr="00346D51" w:rsidRDefault="00E45619" w:rsidP="00136BFF">
            <w:pPr>
              <w:shd w:val="clear" w:color="auto" w:fill="FFFFFF"/>
            </w:pPr>
            <w:r>
              <w:t>COM, CT, TIM, GSR, QR</w:t>
            </w:r>
          </w:p>
        </w:tc>
      </w:tr>
      <w:tr w:rsidR="00E45619" w:rsidRPr="001715A0" w:rsidTr="00E45619">
        <w:tc>
          <w:tcPr>
            <w:tcW w:w="3168" w:type="dxa"/>
          </w:tcPr>
          <w:p w:rsidR="00E45619" w:rsidRPr="00346D51" w:rsidRDefault="00E45619" w:rsidP="00136BFF">
            <w:pPr>
              <w:shd w:val="clear" w:color="auto" w:fill="FFFFFF"/>
            </w:pPr>
            <w:r>
              <w:t>08.03 Recognize and identify the differences between void and voidable contracts.</w:t>
            </w:r>
          </w:p>
        </w:tc>
        <w:tc>
          <w:tcPr>
            <w:tcW w:w="3294" w:type="dxa"/>
          </w:tcPr>
          <w:p w:rsidR="00E45619" w:rsidRPr="00346D51" w:rsidRDefault="00E45619" w:rsidP="00136BFF">
            <w:pPr>
              <w:shd w:val="clear" w:color="auto" w:fill="FFFFFF"/>
              <w:spacing w:line="266" w:lineRule="exact"/>
              <w:ind w:right="554" w:firstLine="4"/>
            </w:pPr>
            <w:r>
              <w:t>Contract Drafting Project/Portfolio Rubric</w:t>
            </w:r>
          </w:p>
        </w:tc>
        <w:tc>
          <w:tcPr>
            <w:tcW w:w="3168" w:type="dxa"/>
          </w:tcPr>
          <w:p w:rsidR="00E45619" w:rsidRPr="00346D51" w:rsidRDefault="00E45619" w:rsidP="00136BFF">
            <w:pPr>
              <w:shd w:val="clear" w:color="auto" w:fill="FFFFFF"/>
            </w:pPr>
            <w:r>
              <w:t>COM, CT, TIM, GSR, QR</w:t>
            </w:r>
          </w:p>
        </w:tc>
      </w:tr>
      <w:tr w:rsidR="00E45619" w:rsidRPr="001715A0" w:rsidTr="00E45619">
        <w:tc>
          <w:tcPr>
            <w:tcW w:w="3168" w:type="dxa"/>
          </w:tcPr>
          <w:p w:rsidR="00E45619" w:rsidRPr="00346D51" w:rsidRDefault="00E45619" w:rsidP="00136BFF">
            <w:pPr>
              <w:shd w:val="clear" w:color="auto" w:fill="FFFFFF"/>
            </w:pPr>
            <w:r>
              <w:lastRenderedPageBreak/>
              <w:t>08.04 Demonstrate knowledge of the statute of frauds.</w:t>
            </w:r>
          </w:p>
        </w:tc>
        <w:tc>
          <w:tcPr>
            <w:tcW w:w="3294" w:type="dxa"/>
          </w:tcPr>
          <w:p w:rsidR="00E45619" w:rsidRPr="00346D51" w:rsidRDefault="00E45619" w:rsidP="00136BFF">
            <w:pPr>
              <w:shd w:val="clear" w:color="auto" w:fill="FFFFFF"/>
              <w:spacing w:line="266" w:lineRule="exact"/>
              <w:ind w:right="554" w:firstLine="4"/>
            </w:pPr>
            <w:r>
              <w:t>Contract Drafting Project/Portfolio Rubric</w:t>
            </w:r>
          </w:p>
        </w:tc>
        <w:tc>
          <w:tcPr>
            <w:tcW w:w="3168" w:type="dxa"/>
          </w:tcPr>
          <w:p w:rsidR="00E45619" w:rsidRPr="00346D51" w:rsidRDefault="00E45619" w:rsidP="00136BFF">
            <w:pPr>
              <w:shd w:val="clear" w:color="auto" w:fill="FFFFFF"/>
            </w:pPr>
            <w:r>
              <w:t>COM, CT, TIM, GSR, QR</w:t>
            </w:r>
          </w:p>
        </w:tc>
      </w:tr>
      <w:tr w:rsidR="00E45619" w:rsidRPr="001715A0" w:rsidTr="00E45619">
        <w:tc>
          <w:tcPr>
            <w:tcW w:w="3168" w:type="dxa"/>
          </w:tcPr>
          <w:p w:rsidR="00E45619" w:rsidRPr="00346D51" w:rsidRDefault="00E45619" w:rsidP="00136BFF">
            <w:pPr>
              <w:shd w:val="clear" w:color="auto" w:fill="FFFFFF"/>
            </w:pPr>
            <w:r>
              <w:t>08.05 Demonstrate knowledge of the Parol Evidence Rule.</w:t>
            </w:r>
          </w:p>
        </w:tc>
        <w:tc>
          <w:tcPr>
            <w:tcW w:w="3294" w:type="dxa"/>
          </w:tcPr>
          <w:p w:rsidR="00E45619" w:rsidRPr="00346D51" w:rsidRDefault="00E45619" w:rsidP="00136BFF">
            <w:pPr>
              <w:shd w:val="clear" w:color="auto" w:fill="FFFFFF"/>
              <w:spacing w:line="266" w:lineRule="exact"/>
              <w:ind w:right="554" w:firstLine="4"/>
            </w:pPr>
            <w:r>
              <w:t>Contract Drafting Project/Portfolio Rubric</w:t>
            </w:r>
          </w:p>
        </w:tc>
        <w:tc>
          <w:tcPr>
            <w:tcW w:w="3168" w:type="dxa"/>
          </w:tcPr>
          <w:p w:rsidR="00E45619" w:rsidRPr="00346D51" w:rsidRDefault="00E45619" w:rsidP="00136BFF">
            <w:pPr>
              <w:shd w:val="clear" w:color="auto" w:fill="FFFFFF"/>
            </w:pPr>
            <w:r>
              <w:t>COM, CT, TIM, GSR, QR</w:t>
            </w:r>
          </w:p>
        </w:tc>
      </w:tr>
      <w:tr w:rsidR="00E45619" w:rsidRPr="001715A0" w:rsidTr="00E45619">
        <w:tc>
          <w:tcPr>
            <w:tcW w:w="3168" w:type="dxa"/>
          </w:tcPr>
          <w:p w:rsidR="00E45619" w:rsidRPr="00346D51" w:rsidRDefault="00E45619" w:rsidP="00136BFF">
            <w:pPr>
              <w:shd w:val="clear" w:color="auto" w:fill="FFFFFF"/>
            </w:pPr>
            <w:r>
              <w:t>08.06 Recognize and identify various types of contracts such as adhesion, bilateral, unilateral, implied, and express.</w:t>
            </w:r>
          </w:p>
        </w:tc>
        <w:tc>
          <w:tcPr>
            <w:tcW w:w="3294" w:type="dxa"/>
          </w:tcPr>
          <w:p w:rsidR="00E45619" w:rsidRPr="00346D51" w:rsidRDefault="00E45619" w:rsidP="00136BFF">
            <w:pPr>
              <w:shd w:val="clear" w:color="auto" w:fill="FFFFFF"/>
              <w:spacing w:line="266" w:lineRule="exact"/>
              <w:ind w:right="554" w:firstLine="4"/>
            </w:pPr>
            <w:r>
              <w:t>Contract Drafting Project/Portfolio Rubric</w:t>
            </w:r>
          </w:p>
        </w:tc>
        <w:tc>
          <w:tcPr>
            <w:tcW w:w="3168" w:type="dxa"/>
          </w:tcPr>
          <w:p w:rsidR="00E45619" w:rsidRPr="00346D51" w:rsidRDefault="00E45619" w:rsidP="00136BFF">
            <w:pPr>
              <w:shd w:val="clear" w:color="auto" w:fill="FFFFFF"/>
            </w:pPr>
            <w:r>
              <w:t>COM, CT, TIM, GSR, QR</w:t>
            </w:r>
          </w:p>
        </w:tc>
      </w:tr>
      <w:tr w:rsidR="00E45619" w:rsidRPr="001715A0" w:rsidTr="00E45619">
        <w:tc>
          <w:tcPr>
            <w:tcW w:w="3168" w:type="dxa"/>
          </w:tcPr>
          <w:p w:rsidR="00E45619" w:rsidRPr="00346D51" w:rsidRDefault="00E45619" w:rsidP="00136BFF">
            <w:pPr>
              <w:shd w:val="clear" w:color="auto" w:fill="FFFFFF"/>
            </w:pPr>
            <w:r>
              <w:t>08.07 Prepare a basic contract given a set of facts.</w:t>
            </w:r>
          </w:p>
        </w:tc>
        <w:tc>
          <w:tcPr>
            <w:tcW w:w="3294" w:type="dxa"/>
          </w:tcPr>
          <w:p w:rsidR="00E45619" w:rsidRPr="00346D51" w:rsidRDefault="00E45619" w:rsidP="00136BFF">
            <w:pPr>
              <w:shd w:val="clear" w:color="auto" w:fill="FFFFFF"/>
              <w:spacing w:line="266" w:lineRule="exact"/>
              <w:ind w:right="554" w:firstLine="4"/>
            </w:pPr>
            <w:r>
              <w:t>Contract Drafting Project/Portfolio Rubric</w:t>
            </w:r>
          </w:p>
        </w:tc>
        <w:tc>
          <w:tcPr>
            <w:tcW w:w="3168" w:type="dxa"/>
          </w:tcPr>
          <w:p w:rsidR="00E45619" w:rsidRPr="00346D51" w:rsidRDefault="00E45619" w:rsidP="00136BFF">
            <w:pPr>
              <w:shd w:val="clear" w:color="auto" w:fill="FFFFFF"/>
            </w:pPr>
            <w:r>
              <w:t>COM, CT, TIM, GSR, QR</w:t>
            </w:r>
          </w:p>
        </w:tc>
      </w:tr>
      <w:tr w:rsidR="00E45619" w:rsidRPr="001715A0" w:rsidTr="00E45619">
        <w:tc>
          <w:tcPr>
            <w:tcW w:w="3168" w:type="dxa"/>
          </w:tcPr>
          <w:p w:rsidR="00E45619" w:rsidRPr="00346D51" w:rsidRDefault="00E45619" w:rsidP="00136BFF">
            <w:pPr>
              <w:shd w:val="clear" w:color="auto" w:fill="FFFFFF"/>
            </w:pPr>
            <w:r>
              <w:t>08.08 Demonstrate knowledge of specific performance, breach of contract, and remedies for breach of contract.</w:t>
            </w:r>
          </w:p>
        </w:tc>
        <w:tc>
          <w:tcPr>
            <w:tcW w:w="3294" w:type="dxa"/>
          </w:tcPr>
          <w:p w:rsidR="00E45619" w:rsidRPr="00346D51" w:rsidRDefault="00E45619" w:rsidP="00136BFF">
            <w:pPr>
              <w:shd w:val="clear" w:color="auto" w:fill="FFFFFF"/>
              <w:spacing w:line="266" w:lineRule="exact"/>
              <w:ind w:right="554" w:firstLine="4"/>
            </w:pPr>
            <w:r>
              <w:t>Contract Drafting Project/Portfolio Rubric</w:t>
            </w:r>
          </w:p>
        </w:tc>
        <w:tc>
          <w:tcPr>
            <w:tcW w:w="3168" w:type="dxa"/>
          </w:tcPr>
          <w:p w:rsidR="00E45619" w:rsidRPr="00346D51" w:rsidRDefault="00E45619" w:rsidP="00136BFF">
            <w:pPr>
              <w:shd w:val="clear" w:color="auto" w:fill="FFFFFF"/>
            </w:pPr>
            <w:r>
              <w:t>COM, CT, TIM, GSR, QR</w:t>
            </w:r>
          </w:p>
        </w:tc>
      </w:tr>
      <w:tr w:rsidR="00E45619" w:rsidRPr="001715A0" w:rsidTr="00E45619">
        <w:tc>
          <w:tcPr>
            <w:tcW w:w="3168" w:type="dxa"/>
          </w:tcPr>
          <w:p w:rsidR="00E45619" w:rsidRPr="00346D51" w:rsidRDefault="00E45619" w:rsidP="00136BFF">
            <w:pPr>
              <w:shd w:val="clear" w:color="auto" w:fill="FFFFFF"/>
            </w:pPr>
            <w:r>
              <w:t>08.09 Demonstrate knowledge of third party beneficiary contracts.</w:t>
            </w:r>
          </w:p>
        </w:tc>
        <w:tc>
          <w:tcPr>
            <w:tcW w:w="3294" w:type="dxa"/>
          </w:tcPr>
          <w:p w:rsidR="00E45619" w:rsidRPr="00346D51" w:rsidRDefault="00E45619" w:rsidP="00136BFF">
            <w:pPr>
              <w:shd w:val="clear" w:color="auto" w:fill="FFFFFF"/>
              <w:spacing w:line="266" w:lineRule="exact"/>
              <w:ind w:right="554" w:firstLine="4"/>
            </w:pPr>
            <w:r>
              <w:t>Contract Drafting Project/Portfolio Rubric</w:t>
            </w:r>
          </w:p>
        </w:tc>
        <w:tc>
          <w:tcPr>
            <w:tcW w:w="3168" w:type="dxa"/>
          </w:tcPr>
          <w:p w:rsidR="00E45619" w:rsidRPr="00346D51" w:rsidRDefault="00E45619" w:rsidP="00136BFF">
            <w:pPr>
              <w:shd w:val="clear" w:color="auto" w:fill="FFFFFF"/>
            </w:pPr>
            <w:r>
              <w:t>COM, CT, TIM, GSR, QR</w:t>
            </w:r>
          </w:p>
        </w:tc>
      </w:tr>
      <w:tr w:rsidR="00E45619" w:rsidRPr="001715A0" w:rsidTr="00E45619">
        <w:tc>
          <w:tcPr>
            <w:tcW w:w="3168" w:type="dxa"/>
          </w:tcPr>
          <w:p w:rsidR="00E45619" w:rsidRDefault="00E45619" w:rsidP="00136BFF">
            <w:pPr>
              <w:shd w:val="clear" w:color="auto" w:fill="FFFFFF"/>
            </w:pPr>
            <w:r>
              <w:t>08.10 Demonstrate knowledge of requirements for modification of contracts and assignments of contracts.</w:t>
            </w:r>
          </w:p>
        </w:tc>
        <w:tc>
          <w:tcPr>
            <w:tcW w:w="3294" w:type="dxa"/>
          </w:tcPr>
          <w:p w:rsidR="00E45619" w:rsidRPr="00346D51" w:rsidRDefault="00E45619" w:rsidP="00136BFF">
            <w:pPr>
              <w:shd w:val="clear" w:color="auto" w:fill="FFFFFF"/>
              <w:spacing w:line="266" w:lineRule="exact"/>
              <w:ind w:right="554" w:firstLine="4"/>
            </w:pPr>
            <w:r>
              <w:t>Contract Drafting Project/Portfolio Rubric</w:t>
            </w:r>
          </w:p>
        </w:tc>
        <w:tc>
          <w:tcPr>
            <w:tcW w:w="3168" w:type="dxa"/>
          </w:tcPr>
          <w:p w:rsidR="00E45619" w:rsidRPr="00346D51" w:rsidRDefault="00E45619" w:rsidP="00136BFF">
            <w:pPr>
              <w:shd w:val="clear" w:color="auto" w:fill="FFFFFF"/>
            </w:pPr>
            <w:r>
              <w:t>COM, CT, TIM, GSR, QR</w:t>
            </w:r>
          </w:p>
        </w:tc>
      </w:tr>
      <w:tr w:rsidR="00E45619" w:rsidRPr="001715A0" w:rsidTr="00E45619">
        <w:tc>
          <w:tcPr>
            <w:tcW w:w="3168" w:type="dxa"/>
          </w:tcPr>
          <w:p w:rsidR="00E45619" w:rsidRDefault="00E45619" w:rsidP="00136BFF">
            <w:pPr>
              <w:shd w:val="clear" w:color="auto" w:fill="FFFFFF"/>
              <w:rPr>
                <w:b/>
              </w:rPr>
            </w:pPr>
            <w:r>
              <w:rPr>
                <w:b/>
              </w:rPr>
              <w:t>13.0 Demonstrate an understanding of entrepreneurship.</w:t>
            </w:r>
          </w:p>
          <w:p w:rsidR="00E45619" w:rsidRDefault="00E45619" w:rsidP="00136BFF">
            <w:pPr>
              <w:shd w:val="clear" w:color="auto" w:fill="FFFFFF"/>
              <w:rPr>
                <w:b/>
              </w:rPr>
            </w:pPr>
            <w:r>
              <w:rPr>
                <w:b/>
              </w:rPr>
              <w:t>(Program Outcome)</w:t>
            </w:r>
          </w:p>
          <w:p w:rsidR="00E45619" w:rsidRDefault="00E45619" w:rsidP="00136BFF">
            <w:pPr>
              <w:shd w:val="clear" w:color="auto" w:fill="FFFFFF"/>
              <w:rPr>
                <w:b/>
              </w:rPr>
            </w:pPr>
          </w:p>
          <w:p w:rsidR="00E45619" w:rsidRPr="00E8385B" w:rsidRDefault="00E45619" w:rsidP="00136BFF">
            <w:pPr>
              <w:shd w:val="clear" w:color="auto" w:fill="FFFFFF"/>
              <w:rPr>
                <w:b/>
              </w:rPr>
            </w:pPr>
            <w:r>
              <w:rPr>
                <w:b/>
              </w:rPr>
              <w:t>The student will be able to:</w:t>
            </w:r>
          </w:p>
        </w:tc>
        <w:tc>
          <w:tcPr>
            <w:tcW w:w="3294" w:type="dxa"/>
          </w:tcPr>
          <w:p w:rsidR="00E45619" w:rsidRPr="00346D51" w:rsidRDefault="00E45619" w:rsidP="00136BFF">
            <w:pPr>
              <w:shd w:val="clear" w:color="auto" w:fill="FFFFFF"/>
              <w:spacing w:line="266" w:lineRule="exact"/>
              <w:ind w:right="554" w:firstLine="4"/>
            </w:pPr>
          </w:p>
        </w:tc>
        <w:tc>
          <w:tcPr>
            <w:tcW w:w="3168" w:type="dxa"/>
          </w:tcPr>
          <w:p w:rsidR="00E45619" w:rsidRPr="00346D51" w:rsidRDefault="00E45619" w:rsidP="00136BFF">
            <w:pPr>
              <w:shd w:val="clear" w:color="auto" w:fill="FFFFFF"/>
            </w:pPr>
          </w:p>
        </w:tc>
      </w:tr>
      <w:tr w:rsidR="00E45619" w:rsidRPr="001715A0" w:rsidTr="00E45619">
        <w:tc>
          <w:tcPr>
            <w:tcW w:w="3168" w:type="dxa"/>
          </w:tcPr>
          <w:p w:rsidR="00E45619" w:rsidRDefault="00E45619" w:rsidP="00136BFF">
            <w:pPr>
              <w:shd w:val="clear" w:color="auto" w:fill="FFFFFF"/>
            </w:pPr>
            <w:r>
              <w:t>13.01 Define entrepreneurship.</w:t>
            </w:r>
          </w:p>
        </w:tc>
        <w:tc>
          <w:tcPr>
            <w:tcW w:w="3294" w:type="dxa"/>
          </w:tcPr>
          <w:p w:rsidR="00E45619" w:rsidRPr="00346D51" w:rsidRDefault="00E45619" w:rsidP="00136BFF">
            <w:pPr>
              <w:shd w:val="clear" w:color="auto" w:fill="FFFFFF"/>
              <w:spacing w:line="266" w:lineRule="exact"/>
              <w:ind w:right="554" w:firstLine="4"/>
            </w:pPr>
            <w:r>
              <w:t>Essay Exam/Essay Exam Rubric</w:t>
            </w:r>
          </w:p>
        </w:tc>
        <w:tc>
          <w:tcPr>
            <w:tcW w:w="3168" w:type="dxa"/>
          </w:tcPr>
          <w:p w:rsidR="00E45619" w:rsidRPr="00346D51" w:rsidRDefault="00E45619" w:rsidP="00136BFF">
            <w:pPr>
              <w:shd w:val="clear" w:color="auto" w:fill="FFFFFF"/>
            </w:pPr>
            <w:r>
              <w:t>COM, CT, GSR</w:t>
            </w:r>
          </w:p>
        </w:tc>
      </w:tr>
      <w:tr w:rsidR="00E45619" w:rsidRPr="001715A0" w:rsidTr="00E45619">
        <w:tc>
          <w:tcPr>
            <w:tcW w:w="3168" w:type="dxa"/>
          </w:tcPr>
          <w:p w:rsidR="00E45619" w:rsidRDefault="00E45619" w:rsidP="00136BFF">
            <w:pPr>
              <w:shd w:val="clear" w:color="auto" w:fill="FFFFFF"/>
            </w:pPr>
            <w:r>
              <w:t>13.02 Describe the importance of entrepreneurship to the American economy.</w:t>
            </w:r>
          </w:p>
        </w:tc>
        <w:tc>
          <w:tcPr>
            <w:tcW w:w="3294" w:type="dxa"/>
          </w:tcPr>
          <w:p w:rsidR="00E45619" w:rsidRPr="00346D51" w:rsidRDefault="00E45619" w:rsidP="00136BFF">
            <w:pPr>
              <w:shd w:val="clear" w:color="auto" w:fill="FFFFFF"/>
              <w:spacing w:line="266" w:lineRule="exact"/>
              <w:ind w:right="554" w:firstLine="4"/>
            </w:pPr>
            <w:r>
              <w:t>Essay Exam/Essay Exam Rubric</w:t>
            </w:r>
          </w:p>
        </w:tc>
        <w:tc>
          <w:tcPr>
            <w:tcW w:w="3168" w:type="dxa"/>
          </w:tcPr>
          <w:p w:rsidR="00E45619" w:rsidRPr="00346D51" w:rsidRDefault="00E45619" w:rsidP="00136BFF">
            <w:pPr>
              <w:shd w:val="clear" w:color="auto" w:fill="FFFFFF"/>
            </w:pPr>
            <w:r>
              <w:t>COM, CT, GSR</w:t>
            </w:r>
          </w:p>
        </w:tc>
      </w:tr>
      <w:tr w:rsidR="00E45619" w:rsidRPr="001715A0" w:rsidTr="00E45619">
        <w:tc>
          <w:tcPr>
            <w:tcW w:w="3168" w:type="dxa"/>
          </w:tcPr>
          <w:p w:rsidR="00E45619" w:rsidRDefault="00E45619" w:rsidP="00136BFF">
            <w:pPr>
              <w:shd w:val="clear" w:color="auto" w:fill="FFFFFF"/>
            </w:pPr>
            <w:r>
              <w:t>13.03 Identify the necessary personal characteristics of a successful entrepreneur.</w:t>
            </w:r>
          </w:p>
        </w:tc>
        <w:tc>
          <w:tcPr>
            <w:tcW w:w="3294" w:type="dxa"/>
          </w:tcPr>
          <w:p w:rsidR="00E45619" w:rsidRPr="00346D51" w:rsidRDefault="00E45619" w:rsidP="00136BFF">
            <w:pPr>
              <w:shd w:val="clear" w:color="auto" w:fill="FFFFFF"/>
              <w:spacing w:line="266" w:lineRule="exact"/>
              <w:ind w:right="554" w:firstLine="4"/>
            </w:pPr>
            <w:r>
              <w:t>Essay Exam/Essay Exam Rubric</w:t>
            </w:r>
          </w:p>
        </w:tc>
        <w:tc>
          <w:tcPr>
            <w:tcW w:w="3168" w:type="dxa"/>
          </w:tcPr>
          <w:p w:rsidR="00E45619" w:rsidRPr="00346D51" w:rsidRDefault="00E45619" w:rsidP="00136BFF">
            <w:pPr>
              <w:shd w:val="clear" w:color="auto" w:fill="FFFFFF"/>
            </w:pPr>
            <w:r>
              <w:t>COM, CT, GSR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74CE5">
            <w:rPr>
              <w:caps/>
            </w:rPr>
            <w:t>POSTSECONDARY VOCATIONAL (PSV) - 1.25.01 - BUSINESS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6A306D"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3A1630">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3A1630">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3A1630">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3A1630">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6A306D">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3A1630">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3A1630">
            <w:rPr>
              <w:caps/>
            </w:rPr>
            <w:t>NO</w:t>
          </w:r>
        </w:sdtContent>
      </w:sdt>
      <w:r w:rsidRPr="001715A0">
        <w:rPr>
          <w:b/>
        </w:rPr>
        <w:t xml:space="preserve"> </w:t>
      </w:r>
    </w:p>
    <w:p w:rsidR="004630F7" w:rsidRPr="001715A0" w:rsidRDefault="004630F7" w:rsidP="004630F7">
      <w:pPr>
        <w:spacing w:after="0"/>
      </w:pPr>
      <w:r w:rsidRPr="001715A0">
        <w:lastRenderedPageBreak/>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3A1630">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3A1630">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3A1630">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3A1630">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3A1630">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3A1630">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3A1630">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6A306D" w:rsidP="00B74CE5">
      <w:pPr>
        <w:spacing w:after="0"/>
        <w:rPr>
          <w:b/>
          <w:caps/>
        </w:rPr>
      </w:pPr>
      <w:sdt>
        <w:sdtPr>
          <w:rPr>
            <w:caps/>
          </w:rPr>
          <w:id w:val="706025988"/>
          <w:lock w:val="sdtLocked"/>
          <w:placeholder>
            <w:docPart w:val="9E1E59A2518347B1A54E88852AB0CE55"/>
          </w:placeholder>
          <w:text w:multiLine="1"/>
        </w:sdtPr>
        <w:sdtEndPr/>
        <w:sdtContent>
          <w:r w:rsidR="00B74CE5" w:rsidRPr="007F3C83">
            <w:rPr>
              <w:caps/>
            </w:rPr>
            <w:t>CHANGE OF DEPARTMENT:  DUE TO THE REORGANIZATION OF EDISON STATE COLLEGE EFFECTIVE OCTOBER 15, 2012, LAW &amp; PUBLIC SERVICE PROGRAMS ARE NOW LOCATED IN THE SCHOOL OF BUSINESS AND TECHNOLOGY.</w:t>
          </w:r>
          <w:r w:rsidR="00B74CE5">
            <w:rPr>
              <w:caps/>
            </w:rPr>
            <w:br/>
          </w:r>
          <w:r w:rsidR="00B74CE5" w:rsidRPr="007F3C83">
            <w:rPr>
              <w:caps/>
            </w:rPr>
            <w:t>CHANGE TO LEARNING OUTCOMES:  PLEASE SEE ATTACHED 2012 – 2013 STATE FRAMEWORKS.</w:t>
          </w:r>
          <w:r w:rsidR="00B74CE5">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6A306D"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3A1630">
            <w:rPr>
              <w:caps/>
            </w:rPr>
            <w:t>FALL 2013</w:t>
          </w:r>
        </w:sdtContent>
      </w:sdt>
      <w:r w:rsidR="00DE2FB7" w:rsidRPr="001715A0">
        <w:rPr>
          <w:caps/>
        </w:rPr>
        <w:t xml:space="preserve">        </w:t>
      </w:r>
    </w:p>
    <w:p w:rsidR="00DE2FB7" w:rsidRPr="001715A0" w:rsidRDefault="006A306D" w:rsidP="00DE2FB7">
      <w:pPr>
        <w:tabs>
          <w:tab w:val="left" w:pos="5040"/>
        </w:tabs>
        <w:rPr>
          <w:caps/>
        </w:rPr>
      </w:pPr>
      <w:sdt>
        <w:sdtPr>
          <w:rPr>
            <w:caps/>
          </w:rPr>
          <w:id w:val="706025999"/>
          <w:placeholder>
            <w:docPart w:val="5E886FE7221B44788AD63CD24E2C4767"/>
          </w:placeholder>
          <w:text/>
        </w:sdtPr>
        <w:sdtEndPr/>
        <w:sdtContent>
          <w:r w:rsidR="00B74CE5">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6A306D"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6A306D"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20CAE"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20CAE"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DD02C0">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220CAE"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78007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220CAE"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490132">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220CAE"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6657E4">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7A2457">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220CAE" w:rsidRPr="00451983">
          <w:rPr>
            <w:sz w:val="16"/>
          </w:rPr>
          <w:fldChar w:fldCharType="begin"/>
        </w:r>
        <w:r w:rsidRPr="00451983">
          <w:rPr>
            <w:sz w:val="16"/>
          </w:rPr>
          <w:instrText xml:space="preserve"> PAGE   \* MERGEFORMAT </w:instrText>
        </w:r>
        <w:r w:rsidR="00220CAE" w:rsidRPr="00451983">
          <w:rPr>
            <w:sz w:val="16"/>
          </w:rPr>
          <w:fldChar w:fldCharType="separate"/>
        </w:r>
        <w:r w:rsidR="006A306D">
          <w:rPr>
            <w:noProof/>
            <w:sz w:val="16"/>
          </w:rPr>
          <w:t>5</w:t>
        </w:r>
        <w:r w:rsidR="00220CA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D7B2B"/>
    <w:rsid w:val="000E1D88"/>
    <w:rsid w:val="000E4B24"/>
    <w:rsid w:val="000F072F"/>
    <w:rsid w:val="0011416F"/>
    <w:rsid w:val="0011432E"/>
    <w:rsid w:val="00146CF1"/>
    <w:rsid w:val="001715A0"/>
    <w:rsid w:val="001821AC"/>
    <w:rsid w:val="0019737B"/>
    <w:rsid w:val="001B6498"/>
    <w:rsid w:val="001B66C6"/>
    <w:rsid w:val="001C18AE"/>
    <w:rsid w:val="001D3685"/>
    <w:rsid w:val="001E12FC"/>
    <w:rsid w:val="001E3478"/>
    <w:rsid w:val="001F116A"/>
    <w:rsid w:val="00200ACE"/>
    <w:rsid w:val="00220CAE"/>
    <w:rsid w:val="00220FA2"/>
    <w:rsid w:val="002342D0"/>
    <w:rsid w:val="00247E98"/>
    <w:rsid w:val="00250B1E"/>
    <w:rsid w:val="00282D62"/>
    <w:rsid w:val="00293316"/>
    <w:rsid w:val="002D6038"/>
    <w:rsid w:val="002F3037"/>
    <w:rsid w:val="003072ED"/>
    <w:rsid w:val="00311B56"/>
    <w:rsid w:val="003374DC"/>
    <w:rsid w:val="003A1630"/>
    <w:rsid w:val="003B4DFA"/>
    <w:rsid w:val="003D3C1A"/>
    <w:rsid w:val="003D40AC"/>
    <w:rsid w:val="003E33D3"/>
    <w:rsid w:val="003E6472"/>
    <w:rsid w:val="004035DD"/>
    <w:rsid w:val="00405A0A"/>
    <w:rsid w:val="00414D40"/>
    <w:rsid w:val="004233B5"/>
    <w:rsid w:val="00431C0A"/>
    <w:rsid w:val="004468B7"/>
    <w:rsid w:val="00451983"/>
    <w:rsid w:val="00460311"/>
    <w:rsid w:val="004630F7"/>
    <w:rsid w:val="00490132"/>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6AF8"/>
    <w:rsid w:val="005E052D"/>
    <w:rsid w:val="005E1F08"/>
    <w:rsid w:val="00602709"/>
    <w:rsid w:val="00620597"/>
    <w:rsid w:val="00627C53"/>
    <w:rsid w:val="00634272"/>
    <w:rsid w:val="00647A07"/>
    <w:rsid w:val="006657E4"/>
    <w:rsid w:val="00685810"/>
    <w:rsid w:val="006A306D"/>
    <w:rsid w:val="006A4707"/>
    <w:rsid w:val="006B3626"/>
    <w:rsid w:val="006E2DEC"/>
    <w:rsid w:val="007233D7"/>
    <w:rsid w:val="00726D1E"/>
    <w:rsid w:val="00775057"/>
    <w:rsid w:val="0077712E"/>
    <w:rsid w:val="00780077"/>
    <w:rsid w:val="00785FB3"/>
    <w:rsid w:val="007A2457"/>
    <w:rsid w:val="007A72E1"/>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8F4E45"/>
    <w:rsid w:val="00901EA3"/>
    <w:rsid w:val="00905056"/>
    <w:rsid w:val="009355BC"/>
    <w:rsid w:val="0094584E"/>
    <w:rsid w:val="00951692"/>
    <w:rsid w:val="00963892"/>
    <w:rsid w:val="00983BD3"/>
    <w:rsid w:val="00986AE3"/>
    <w:rsid w:val="009B1DF4"/>
    <w:rsid w:val="009D70A7"/>
    <w:rsid w:val="009E7A39"/>
    <w:rsid w:val="00A03ECB"/>
    <w:rsid w:val="00A1397A"/>
    <w:rsid w:val="00A74DFD"/>
    <w:rsid w:val="00A87420"/>
    <w:rsid w:val="00A95B91"/>
    <w:rsid w:val="00AB7E7E"/>
    <w:rsid w:val="00AF15F3"/>
    <w:rsid w:val="00B11D07"/>
    <w:rsid w:val="00B1252B"/>
    <w:rsid w:val="00B22AED"/>
    <w:rsid w:val="00B361AB"/>
    <w:rsid w:val="00B74CE5"/>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D1939"/>
    <w:rsid w:val="00CF5246"/>
    <w:rsid w:val="00D046B8"/>
    <w:rsid w:val="00D31F3F"/>
    <w:rsid w:val="00D40DBF"/>
    <w:rsid w:val="00D5027E"/>
    <w:rsid w:val="00D56DAB"/>
    <w:rsid w:val="00D626F1"/>
    <w:rsid w:val="00D8205A"/>
    <w:rsid w:val="00DA344F"/>
    <w:rsid w:val="00DB26D2"/>
    <w:rsid w:val="00DB26E6"/>
    <w:rsid w:val="00DD02C0"/>
    <w:rsid w:val="00DD447B"/>
    <w:rsid w:val="00DE0842"/>
    <w:rsid w:val="00DE2FB7"/>
    <w:rsid w:val="00DE7B6F"/>
    <w:rsid w:val="00DF3A34"/>
    <w:rsid w:val="00E24E2F"/>
    <w:rsid w:val="00E41110"/>
    <w:rsid w:val="00E45619"/>
    <w:rsid w:val="00E74BC2"/>
    <w:rsid w:val="00E819B1"/>
    <w:rsid w:val="00E852F2"/>
    <w:rsid w:val="00E85C72"/>
    <w:rsid w:val="00E9201C"/>
    <w:rsid w:val="00E9708E"/>
    <w:rsid w:val="00EA2958"/>
    <w:rsid w:val="00EB0827"/>
    <w:rsid w:val="00ED5D80"/>
    <w:rsid w:val="00ED6E28"/>
    <w:rsid w:val="00EE1FA5"/>
    <w:rsid w:val="00EF0D98"/>
    <w:rsid w:val="00EF40F3"/>
    <w:rsid w:val="00F47DC4"/>
    <w:rsid w:val="00F5617B"/>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023F2"/>
    <w:rsid w:val="001644F7"/>
    <w:rsid w:val="001A6CD4"/>
    <w:rsid w:val="001F4D3D"/>
    <w:rsid w:val="00361706"/>
    <w:rsid w:val="0036569A"/>
    <w:rsid w:val="0038177C"/>
    <w:rsid w:val="00383262"/>
    <w:rsid w:val="00397B4B"/>
    <w:rsid w:val="003E36D7"/>
    <w:rsid w:val="004275D8"/>
    <w:rsid w:val="004742F9"/>
    <w:rsid w:val="00554C08"/>
    <w:rsid w:val="005C698F"/>
    <w:rsid w:val="00617AFB"/>
    <w:rsid w:val="006B477D"/>
    <w:rsid w:val="007002CF"/>
    <w:rsid w:val="007A01EF"/>
    <w:rsid w:val="0083215A"/>
    <w:rsid w:val="0084608C"/>
    <w:rsid w:val="008A72C2"/>
    <w:rsid w:val="008B1759"/>
    <w:rsid w:val="00926E93"/>
    <w:rsid w:val="00955F95"/>
    <w:rsid w:val="009602EA"/>
    <w:rsid w:val="009A21B5"/>
    <w:rsid w:val="00A46795"/>
    <w:rsid w:val="00A7046F"/>
    <w:rsid w:val="00B97194"/>
    <w:rsid w:val="00BC5082"/>
    <w:rsid w:val="00BE4AF0"/>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A460C-7975-48C0-AF0E-11BD6949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4</cp:revision>
  <cp:lastPrinted>2012-10-23T21:15:00Z</cp:lastPrinted>
  <dcterms:created xsi:type="dcterms:W3CDTF">2013-01-22T21:15:00Z</dcterms:created>
  <dcterms:modified xsi:type="dcterms:W3CDTF">2013-02-14T14:44:00Z</dcterms:modified>
</cp:coreProperties>
</file>