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5D3701">
            <w:rPr>
              <w:caps/>
            </w:rPr>
            <w:t>CRIMINAL JUSTICE AND PUBLIC SAFETY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AA2471">
            <w:rPr>
              <w:caps/>
            </w:rPr>
            <w:t>AS CRIMINAL JUSTICE TECHNOLOGY</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AA2471">
            <w:rPr>
              <w:caps/>
            </w:rPr>
            <w:t>Michael Nisson</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5D3701">
            <w:rPr>
              <w:caps/>
            </w:rPr>
            <w:t>Michael Nisson</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1-01T00:00:00Z">
            <w:dateFormat w:val="M/d/yyyy"/>
            <w:lid w:val="en-US"/>
            <w:storeMappedDataAs w:val="dateTime"/>
            <w:calendar w:val="gregorian"/>
          </w:date>
        </w:sdtPr>
        <w:sdtEndPr/>
        <w:sdtContent>
          <w:r w:rsidR="00B21599">
            <w:rPr>
              <w:caps/>
            </w:rPr>
            <w:t>11/1/2012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624745"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AA2471">
            <w:rPr>
              <w:rStyle w:val="FormStyle"/>
              <w:b w:val="0"/>
              <w:caps/>
              <w:color w:val="auto"/>
            </w:rPr>
            <w:t>cjl 2100 criminal law</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0A5E6B"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0A5E6B"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0A5E6B"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text/>
        </w:sdtPr>
        <w:sdtEndPr/>
        <w:sdtContent>
          <w:r w:rsidR="00AA2471">
            <w:rPr>
              <w:caps/>
            </w:rPr>
            <w:t>School of business and technology</w:t>
          </w:r>
        </w:sdtContent>
      </w:sdt>
    </w:p>
    <w:p w:rsidR="00872D20" w:rsidRPr="001715A0" w:rsidRDefault="000A5E6B"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0A5E6B"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0A5E6B"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0A5E6B"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0A5E6B"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0A5E6B"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0A5E6B"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FD4DEE" w:rsidRPr="001715A0" w:rsidRDefault="000A5E6B" w:rsidP="00081C89">
      <w:pPr>
        <w:tabs>
          <w:tab w:val="left" w:pos="4140"/>
        </w:tabs>
        <w:spacing w:after="0"/>
        <w:rPr>
          <w:b/>
          <w:caps/>
        </w:rPr>
      </w:pPr>
      <w:r w:rsidRPr="001715A0">
        <w:rPr>
          <w:b/>
          <w:caps/>
        </w:rPr>
        <w:object w:dxaOrig="225" w:dyaOrig="225">
          <v:shape id="_x0000_i1083" type="#_x0000_t75" style="width:162.75pt;height:18.75pt" o:ole="">
            <v:imagedata r:id="rId29" o:title=""/>
          </v:shape>
          <w:control r:id="rId30" w:name="CheckBox11" w:shapeid="_x0000_i1083"/>
        </w:object>
      </w:r>
    </w:p>
    <w:p w:rsidR="00FD4DEE" w:rsidRPr="001715A0" w:rsidRDefault="00624745"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A5E6B"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624745"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bookmarkStart w:id="0" w:name="_GoBack"/>
    <w:bookmarkEnd w:id="0"/>
    <w:p w:rsidR="00FD4DEE" w:rsidRPr="001715A0" w:rsidRDefault="000A5E6B" w:rsidP="00862C96">
      <w:pPr>
        <w:tabs>
          <w:tab w:val="left" w:pos="4140"/>
        </w:tabs>
        <w:spacing w:after="0"/>
        <w:rPr>
          <w:b/>
          <w:caps/>
        </w:rPr>
      </w:pPr>
      <w:r w:rsidRPr="001715A0">
        <w:rPr>
          <w:b/>
          <w:caps/>
        </w:rPr>
        <w:lastRenderedPageBreak/>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438"/>
        <w:gridCol w:w="3024"/>
        <w:gridCol w:w="3168"/>
      </w:tblGrid>
      <w:tr w:rsidR="00FD4DEE" w:rsidRPr="001715A0" w:rsidTr="00AA2471">
        <w:trPr>
          <w:cnfStyle w:val="100000000000" w:firstRow="1" w:lastRow="0" w:firstColumn="0" w:lastColumn="0" w:oddVBand="0" w:evenVBand="0" w:oddHBand="0" w:evenHBand="0" w:firstRowFirstColumn="0" w:firstRowLastColumn="0" w:lastRowFirstColumn="0" w:lastRowLastColumn="0"/>
        </w:trPr>
        <w:tc>
          <w:tcPr>
            <w:tcW w:w="3438" w:type="dxa"/>
          </w:tcPr>
          <w:p w:rsidR="00FD4DEE" w:rsidRPr="001715A0" w:rsidRDefault="00FD4DEE" w:rsidP="00862C96">
            <w:pPr>
              <w:tabs>
                <w:tab w:val="left" w:pos="4140"/>
              </w:tabs>
              <w:spacing w:line="276" w:lineRule="auto"/>
              <w:jc w:val="center"/>
            </w:pPr>
            <w:r w:rsidRPr="001715A0">
              <w:t>LEARNING OUTCOMES</w:t>
            </w:r>
          </w:p>
        </w:tc>
        <w:tc>
          <w:tcPr>
            <w:tcW w:w="302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AA2471" w:rsidRPr="001715A0" w:rsidTr="00AA2471">
        <w:trPr>
          <w:trHeight w:val="223"/>
        </w:trPr>
        <w:tc>
          <w:tcPr>
            <w:tcW w:w="3438" w:type="dxa"/>
          </w:tcPr>
          <w:p w:rsidR="00AA2471" w:rsidRPr="001A76B6" w:rsidRDefault="00AA2471" w:rsidP="006F1DBE">
            <w:pPr>
              <w:shd w:val="clear" w:color="auto" w:fill="FFFFFF"/>
              <w:spacing w:line="266" w:lineRule="exact"/>
              <w:ind w:left="43" w:right="43" w:firstLine="7"/>
              <w:rPr>
                <w:b/>
              </w:rPr>
            </w:pPr>
            <w:r w:rsidRPr="001A76B6">
              <w:rPr>
                <w:b/>
              </w:rPr>
              <w:t>08.0 Describe and Discuss the Field of Criminal Law</w:t>
            </w:r>
          </w:p>
        </w:tc>
        <w:tc>
          <w:tcPr>
            <w:tcW w:w="3024" w:type="dxa"/>
          </w:tcPr>
          <w:p w:rsidR="00AA2471" w:rsidRPr="00C53955" w:rsidRDefault="00AA2471" w:rsidP="006F1DBE">
            <w:pPr>
              <w:shd w:val="clear" w:color="auto" w:fill="FFFFFF"/>
              <w:spacing w:line="266" w:lineRule="exact"/>
              <w:ind w:left="7" w:right="50" w:firstLine="4"/>
            </w:pPr>
          </w:p>
        </w:tc>
        <w:tc>
          <w:tcPr>
            <w:tcW w:w="3168" w:type="dxa"/>
          </w:tcPr>
          <w:p w:rsidR="00AA2471" w:rsidRPr="00C53955" w:rsidRDefault="00AA2471" w:rsidP="006F1DBE">
            <w:pPr>
              <w:shd w:val="clear" w:color="auto" w:fill="FFFFFF"/>
              <w:spacing w:line="266" w:lineRule="exact"/>
              <w:ind w:left="14" w:right="2070" w:firstLine="18"/>
            </w:pPr>
          </w:p>
        </w:tc>
      </w:tr>
      <w:tr w:rsidR="00AA2471" w:rsidRPr="001715A0" w:rsidTr="00AA2471">
        <w:tc>
          <w:tcPr>
            <w:tcW w:w="3438" w:type="dxa"/>
          </w:tcPr>
          <w:p w:rsidR="00AA2471" w:rsidRPr="00C53955" w:rsidRDefault="00AA2471" w:rsidP="006F1DBE">
            <w:pPr>
              <w:shd w:val="clear" w:color="auto" w:fill="FFFFFF"/>
              <w:spacing w:line="263" w:lineRule="exact"/>
              <w:ind w:left="40" w:right="868"/>
            </w:pPr>
            <w:r>
              <w:t>08.01 Explain how burden of proof relates to a criminal proceeding.</w:t>
            </w:r>
          </w:p>
        </w:tc>
        <w:tc>
          <w:tcPr>
            <w:tcW w:w="3024" w:type="dxa"/>
          </w:tcPr>
          <w:p w:rsidR="00AA2471" w:rsidRPr="00C53955" w:rsidRDefault="00AA2471" w:rsidP="006F1DBE">
            <w:pPr>
              <w:shd w:val="clear" w:color="auto" w:fill="FFFFFF"/>
              <w:spacing w:line="270" w:lineRule="exact"/>
              <w:ind w:right="86"/>
            </w:pPr>
            <w:r>
              <w:t>Essay</w:t>
            </w:r>
            <w:r w:rsidR="009D1BC2">
              <w:t xml:space="preserve"> using standard rubric</w:t>
            </w:r>
          </w:p>
        </w:tc>
        <w:tc>
          <w:tcPr>
            <w:tcW w:w="3168" w:type="dxa"/>
          </w:tcPr>
          <w:p w:rsidR="00AA2471" w:rsidRPr="00C53955" w:rsidRDefault="00AA2471" w:rsidP="006F1DBE">
            <w:pPr>
              <w:shd w:val="clear" w:color="auto" w:fill="FFFFFF"/>
              <w:ind w:left="18"/>
            </w:pPr>
            <w:r>
              <w:t>Com</w:t>
            </w:r>
          </w:p>
        </w:tc>
      </w:tr>
      <w:tr w:rsidR="00AA2471" w:rsidRPr="001715A0" w:rsidTr="00AA2471">
        <w:tc>
          <w:tcPr>
            <w:tcW w:w="3438" w:type="dxa"/>
          </w:tcPr>
          <w:p w:rsidR="00AA2471" w:rsidRPr="00C53955" w:rsidRDefault="00AA2471" w:rsidP="006F1DBE">
            <w:pPr>
              <w:shd w:val="clear" w:color="auto" w:fill="FFFFFF"/>
              <w:spacing w:line="263" w:lineRule="exact"/>
              <w:ind w:left="29" w:right="284"/>
            </w:pPr>
            <w:r>
              <w:t>08.02 Define and contrast civil and criminal proceedings.</w:t>
            </w:r>
          </w:p>
        </w:tc>
        <w:tc>
          <w:tcPr>
            <w:tcW w:w="3024" w:type="dxa"/>
          </w:tcPr>
          <w:p w:rsidR="00AA2471" w:rsidRPr="00C53955" w:rsidRDefault="00AA2471" w:rsidP="006F1DBE">
            <w:pPr>
              <w:shd w:val="clear" w:color="auto" w:fill="FFFFFF"/>
            </w:pPr>
            <w:r>
              <w:t>Essay</w:t>
            </w:r>
            <w:r w:rsidR="009D1BC2">
              <w:t xml:space="preserve"> using standard rubric</w:t>
            </w:r>
          </w:p>
        </w:tc>
        <w:tc>
          <w:tcPr>
            <w:tcW w:w="3168" w:type="dxa"/>
          </w:tcPr>
          <w:p w:rsidR="00AA2471" w:rsidRPr="00C53955" w:rsidRDefault="00AA2471" w:rsidP="006F1DBE">
            <w:pPr>
              <w:shd w:val="clear" w:color="auto" w:fill="FFFFFF"/>
              <w:spacing w:line="263" w:lineRule="exact"/>
              <w:ind w:right="2077" w:firstLine="7"/>
            </w:pPr>
            <w:r>
              <w:t>Com, CT</w:t>
            </w:r>
          </w:p>
        </w:tc>
      </w:tr>
      <w:tr w:rsidR="00AA2471" w:rsidRPr="001715A0" w:rsidTr="00AA2471">
        <w:tc>
          <w:tcPr>
            <w:tcW w:w="3438" w:type="dxa"/>
          </w:tcPr>
          <w:p w:rsidR="00AA2471" w:rsidRPr="00C53955" w:rsidRDefault="00AA2471" w:rsidP="006F1DBE">
            <w:pPr>
              <w:shd w:val="clear" w:color="auto" w:fill="FFFFFF"/>
              <w:spacing w:line="266" w:lineRule="exact"/>
              <w:ind w:left="25" w:right="565"/>
            </w:pPr>
            <w:r>
              <w:rPr>
                <w:color w:val="000000"/>
              </w:rPr>
              <w:t>08.03 Identify the difference between procedural and substantive due process.</w:t>
            </w:r>
          </w:p>
        </w:tc>
        <w:tc>
          <w:tcPr>
            <w:tcW w:w="3024" w:type="dxa"/>
          </w:tcPr>
          <w:p w:rsidR="00AA2471" w:rsidRPr="00C53955" w:rsidRDefault="00AA2471" w:rsidP="006F1DBE">
            <w:pPr>
              <w:shd w:val="clear" w:color="auto" w:fill="FFFFFF"/>
            </w:pPr>
            <w:r>
              <w:t>Essay</w:t>
            </w:r>
            <w:r w:rsidR="009D1BC2">
              <w:t xml:space="preserve"> using standard rubric</w:t>
            </w:r>
          </w:p>
        </w:tc>
        <w:tc>
          <w:tcPr>
            <w:tcW w:w="3168" w:type="dxa"/>
          </w:tcPr>
          <w:p w:rsidR="00AA2471" w:rsidRDefault="00AA2471" w:rsidP="006F1DBE">
            <w:pPr>
              <w:shd w:val="clear" w:color="auto" w:fill="FFFFFF"/>
              <w:spacing w:line="266" w:lineRule="exact"/>
              <w:ind w:right="2084" w:firstLine="7"/>
            </w:pPr>
            <w:r>
              <w:t>Com</w:t>
            </w:r>
          </w:p>
          <w:p w:rsidR="00AA2471" w:rsidRPr="00C53955" w:rsidRDefault="00AA2471" w:rsidP="006F1DBE">
            <w:pPr>
              <w:shd w:val="clear" w:color="auto" w:fill="FFFFFF"/>
              <w:spacing w:line="266" w:lineRule="exact"/>
              <w:ind w:right="2084" w:firstLine="7"/>
            </w:pPr>
            <w:r>
              <w:t>CT</w:t>
            </w:r>
          </w:p>
        </w:tc>
      </w:tr>
      <w:tr w:rsidR="00AA2471" w:rsidRPr="001715A0" w:rsidTr="00AA2471">
        <w:tc>
          <w:tcPr>
            <w:tcW w:w="3438" w:type="dxa"/>
          </w:tcPr>
          <w:p w:rsidR="00AA2471" w:rsidRPr="008152D9" w:rsidRDefault="00AA2471" w:rsidP="006F1DBE">
            <w:pPr>
              <w:shd w:val="clear" w:color="auto" w:fill="FFFFFF"/>
              <w:spacing w:line="266" w:lineRule="exact"/>
              <w:ind w:left="32" w:right="302"/>
            </w:pPr>
            <w:r>
              <w:t xml:space="preserve">08.04 </w:t>
            </w:r>
            <w:r w:rsidRPr="008152D9">
              <w:t>Explain the legacy of English common law and its relationship to modern jurisprudence.</w:t>
            </w:r>
          </w:p>
          <w:p w:rsidR="00AA2471" w:rsidRPr="00C53955" w:rsidRDefault="00AA2471" w:rsidP="006F1DBE">
            <w:pPr>
              <w:shd w:val="clear" w:color="auto" w:fill="FFFFFF"/>
              <w:spacing w:line="266" w:lineRule="exact"/>
              <w:ind w:left="22" w:right="580"/>
            </w:pPr>
          </w:p>
        </w:tc>
        <w:tc>
          <w:tcPr>
            <w:tcW w:w="3024" w:type="dxa"/>
          </w:tcPr>
          <w:p w:rsidR="00AA2471" w:rsidRPr="00C53955" w:rsidRDefault="00AA2471" w:rsidP="006F1DBE">
            <w:pPr>
              <w:shd w:val="clear" w:color="auto" w:fill="FFFFFF"/>
            </w:pPr>
            <w:r>
              <w:t>Essay</w:t>
            </w:r>
            <w:r w:rsidR="009D1BC2">
              <w:t xml:space="preserve"> using standard rubric</w:t>
            </w:r>
          </w:p>
        </w:tc>
        <w:tc>
          <w:tcPr>
            <w:tcW w:w="3168" w:type="dxa"/>
          </w:tcPr>
          <w:p w:rsidR="00AA2471" w:rsidRDefault="00AA2471" w:rsidP="006F1DBE">
            <w:pPr>
              <w:shd w:val="clear" w:color="auto" w:fill="FFFFFF"/>
              <w:spacing w:line="263" w:lineRule="exact"/>
              <w:ind w:right="2088"/>
            </w:pPr>
            <w:r>
              <w:t>Com</w:t>
            </w:r>
          </w:p>
          <w:p w:rsidR="00AA2471" w:rsidRPr="00C53955" w:rsidRDefault="00AA2471" w:rsidP="006F1DBE">
            <w:pPr>
              <w:shd w:val="clear" w:color="auto" w:fill="FFFFFF"/>
              <w:spacing w:line="263" w:lineRule="exact"/>
              <w:ind w:right="2088"/>
            </w:pPr>
            <w:r>
              <w:t>CT</w:t>
            </w:r>
          </w:p>
        </w:tc>
      </w:tr>
      <w:tr w:rsidR="00AA2471" w:rsidRPr="001715A0" w:rsidTr="00AA2471">
        <w:tc>
          <w:tcPr>
            <w:tcW w:w="3438" w:type="dxa"/>
          </w:tcPr>
          <w:p w:rsidR="00AA2471" w:rsidRPr="00C53955" w:rsidRDefault="00AA2471" w:rsidP="006F1DBE">
            <w:pPr>
              <w:shd w:val="clear" w:color="auto" w:fill="FFFFFF"/>
              <w:spacing w:line="270" w:lineRule="exact"/>
              <w:ind w:left="18" w:right="256"/>
            </w:pPr>
            <w:r>
              <w:t>08.05 Identify the legal elements of crimes.</w:t>
            </w:r>
          </w:p>
        </w:tc>
        <w:tc>
          <w:tcPr>
            <w:tcW w:w="3024" w:type="dxa"/>
          </w:tcPr>
          <w:p w:rsidR="00AA2471" w:rsidRPr="00C53955" w:rsidRDefault="00AA2471" w:rsidP="006F1DBE">
            <w:pPr>
              <w:shd w:val="clear" w:color="auto" w:fill="FFFFFF"/>
            </w:pPr>
            <w:r>
              <w:t>Essay</w:t>
            </w:r>
            <w:r w:rsidR="009D1BC2">
              <w:t xml:space="preserve"> using standard rubric</w:t>
            </w:r>
          </w:p>
        </w:tc>
        <w:tc>
          <w:tcPr>
            <w:tcW w:w="3168" w:type="dxa"/>
          </w:tcPr>
          <w:p w:rsidR="00AA2471" w:rsidRPr="00C53955" w:rsidRDefault="00AA2471" w:rsidP="006F1DBE">
            <w:pPr>
              <w:shd w:val="clear" w:color="auto" w:fill="FFFFFF"/>
              <w:spacing w:line="266" w:lineRule="exact"/>
            </w:pPr>
            <w:r>
              <w:t>Com</w:t>
            </w:r>
          </w:p>
        </w:tc>
      </w:tr>
      <w:tr w:rsidR="00AA2471" w:rsidRPr="001715A0" w:rsidTr="00AA2471">
        <w:tc>
          <w:tcPr>
            <w:tcW w:w="3438" w:type="dxa"/>
          </w:tcPr>
          <w:p w:rsidR="00AA2471" w:rsidRPr="00C53955" w:rsidRDefault="00AA2471" w:rsidP="006F1DBE">
            <w:pPr>
              <w:shd w:val="clear" w:color="auto" w:fill="FFFFFF"/>
              <w:spacing w:line="259" w:lineRule="exact"/>
              <w:ind w:left="14" w:right="194"/>
            </w:pPr>
            <w:r>
              <w:t>08.06 Discuss the implications of constitutional, case and statutory law and their relationship to the criminal justice system.</w:t>
            </w:r>
          </w:p>
        </w:tc>
        <w:tc>
          <w:tcPr>
            <w:tcW w:w="3024" w:type="dxa"/>
          </w:tcPr>
          <w:p w:rsidR="00AA2471" w:rsidRPr="00C53955" w:rsidRDefault="00AA2471" w:rsidP="006F1DBE">
            <w:pPr>
              <w:shd w:val="clear" w:color="auto" w:fill="FFFFFF"/>
            </w:pPr>
            <w:r>
              <w:t>Essay</w:t>
            </w:r>
            <w:r w:rsidR="009D1BC2">
              <w:t xml:space="preserve"> using standard rubric</w:t>
            </w:r>
          </w:p>
        </w:tc>
        <w:tc>
          <w:tcPr>
            <w:tcW w:w="3168" w:type="dxa"/>
          </w:tcPr>
          <w:p w:rsidR="00AA2471" w:rsidRDefault="00AA2471" w:rsidP="006F1DBE">
            <w:pPr>
              <w:shd w:val="clear" w:color="auto" w:fill="FFFFFF"/>
              <w:spacing w:line="259" w:lineRule="exact"/>
            </w:pPr>
            <w:r>
              <w:t>Com</w:t>
            </w:r>
          </w:p>
          <w:p w:rsidR="00AA2471" w:rsidRPr="00C53955" w:rsidRDefault="00AA2471" w:rsidP="006F1DBE">
            <w:pPr>
              <w:shd w:val="clear" w:color="auto" w:fill="FFFFFF"/>
              <w:spacing w:line="259" w:lineRule="exact"/>
            </w:pPr>
            <w:r>
              <w:t>CT</w:t>
            </w:r>
          </w:p>
        </w:tc>
      </w:tr>
      <w:tr w:rsidR="00AA2471" w:rsidRPr="001715A0" w:rsidTr="00AA2471">
        <w:tc>
          <w:tcPr>
            <w:tcW w:w="3438" w:type="dxa"/>
          </w:tcPr>
          <w:p w:rsidR="00AA2471" w:rsidRPr="00C53955" w:rsidRDefault="00AA2471" w:rsidP="006F1DBE">
            <w:pPr>
              <w:shd w:val="clear" w:color="auto" w:fill="FFFFFF"/>
              <w:spacing w:line="270" w:lineRule="exact"/>
              <w:ind w:left="11" w:right="767"/>
            </w:pPr>
            <w:r>
              <w:t>08.07 Discuss legal defenses in criminal law</w:t>
            </w:r>
          </w:p>
        </w:tc>
        <w:tc>
          <w:tcPr>
            <w:tcW w:w="3024" w:type="dxa"/>
          </w:tcPr>
          <w:p w:rsidR="00AA2471" w:rsidRPr="00C53955" w:rsidRDefault="00AA2471" w:rsidP="006F1DBE">
            <w:pPr>
              <w:shd w:val="clear" w:color="auto" w:fill="FFFFFF"/>
            </w:pPr>
            <w:r>
              <w:t>Essay</w:t>
            </w:r>
            <w:r w:rsidR="009D1BC2">
              <w:t xml:space="preserve"> using standard rubric</w:t>
            </w:r>
          </w:p>
        </w:tc>
        <w:tc>
          <w:tcPr>
            <w:tcW w:w="3168" w:type="dxa"/>
          </w:tcPr>
          <w:p w:rsidR="00AA2471" w:rsidRPr="00C53955" w:rsidRDefault="00AA2471" w:rsidP="006F1DBE">
            <w:pPr>
              <w:shd w:val="clear" w:color="auto" w:fill="FFFFFF"/>
              <w:spacing w:line="266" w:lineRule="exact"/>
            </w:pPr>
            <w:r>
              <w:t>Com</w:t>
            </w:r>
          </w:p>
        </w:tc>
      </w:tr>
      <w:tr w:rsidR="00AA2471" w:rsidRPr="001715A0" w:rsidTr="00AA2471">
        <w:tc>
          <w:tcPr>
            <w:tcW w:w="3438" w:type="dxa"/>
          </w:tcPr>
          <w:p w:rsidR="00AA2471" w:rsidRPr="00C53955" w:rsidRDefault="00AA2471" w:rsidP="006F1DBE">
            <w:pPr>
              <w:shd w:val="clear" w:color="auto" w:fill="FFFFFF"/>
              <w:spacing w:line="266" w:lineRule="exact"/>
              <w:ind w:left="4" w:right="108"/>
            </w:pPr>
            <w:r>
              <w:t>08.08 Discuss the Bill of Rights of the U.S. Constitution.</w:t>
            </w:r>
          </w:p>
        </w:tc>
        <w:tc>
          <w:tcPr>
            <w:tcW w:w="3024" w:type="dxa"/>
          </w:tcPr>
          <w:p w:rsidR="00AA2471" w:rsidRPr="00C53955" w:rsidRDefault="00AA2471" w:rsidP="006F1DBE">
            <w:pPr>
              <w:shd w:val="clear" w:color="auto" w:fill="FFFFFF"/>
            </w:pPr>
            <w:r>
              <w:t>Essay</w:t>
            </w:r>
            <w:r w:rsidR="009D1BC2">
              <w:t xml:space="preserve"> using standard rubric</w:t>
            </w:r>
          </w:p>
        </w:tc>
        <w:tc>
          <w:tcPr>
            <w:tcW w:w="3168" w:type="dxa"/>
          </w:tcPr>
          <w:p w:rsidR="00AA2471" w:rsidRPr="00C53955" w:rsidRDefault="00AA2471" w:rsidP="006F1DBE">
            <w:pPr>
              <w:shd w:val="clear" w:color="auto" w:fill="FFFFFF"/>
              <w:spacing w:line="266" w:lineRule="exact"/>
              <w:ind w:right="2088" w:hanging="7"/>
            </w:pPr>
            <w:r>
              <w:t>Com</w:t>
            </w:r>
          </w:p>
        </w:tc>
      </w:tr>
      <w:tr w:rsidR="00AA2471" w:rsidRPr="001715A0" w:rsidTr="00AA2471">
        <w:tc>
          <w:tcPr>
            <w:tcW w:w="3438" w:type="dxa"/>
          </w:tcPr>
          <w:p w:rsidR="00AA2471" w:rsidRDefault="00AA2471" w:rsidP="006F1DBE">
            <w:pPr>
              <w:shd w:val="clear" w:color="auto" w:fill="FFFFFF"/>
              <w:spacing w:line="266" w:lineRule="exact"/>
              <w:ind w:left="4" w:right="108"/>
            </w:pPr>
            <w:r>
              <w:t xml:space="preserve">08.09 Give an example of an ex post facto law. </w:t>
            </w:r>
          </w:p>
        </w:tc>
        <w:tc>
          <w:tcPr>
            <w:tcW w:w="3024" w:type="dxa"/>
          </w:tcPr>
          <w:p w:rsidR="00AA2471" w:rsidRPr="00C53955" w:rsidRDefault="00AA2471" w:rsidP="006F1DBE">
            <w:pPr>
              <w:shd w:val="clear" w:color="auto" w:fill="FFFFFF"/>
            </w:pPr>
            <w:r>
              <w:t>Essay</w:t>
            </w:r>
            <w:r w:rsidR="009D1BC2">
              <w:t xml:space="preserve"> using standard rubric</w:t>
            </w:r>
          </w:p>
        </w:tc>
        <w:tc>
          <w:tcPr>
            <w:tcW w:w="3168" w:type="dxa"/>
          </w:tcPr>
          <w:p w:rsidR="00AA2471" w:rsidRPr="00C53955" w:rsidRDefault="00AA2471" w:rsidP="006F1DBE">
            <w:pPr>
              <w:shd w:val="clear" w:color="auto" w:fill="FFFFFF"/>
              <w:spacing w:line="266" w:lineRule="exact"/>
              <w:ind w:right="2088" w:hanging="7"/>
            </w:pPr>
            <w:r>
              <w:t>Com</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633E65">
            <w:rPr>
              <w:caps/>
            </w:rPr>
            <w:t>POSTSECONDARY VOCATIONAL (PSV) - 1.27.01 - PUBLIC SERVICE</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624745"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AA2471">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AA2471">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AA2471">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AA2471">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AA2471">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AA2471">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AA2471">
            <w:rPr>
              <w:caps/>
            </w:rPr>
            <w:t>NO</w:t>
          </w:r>
        </w:sdtContent>
      </w:sdt>
      <w:r w:rsidRPr="001715A0">
        <w:rPr>
          <w:b/>
        </w:rPr>
        <w:t xml:space="preserve"> </w:t>
      </w:r>
    </w:p>
    <w:p w:rsidR="004630F7" w:rsidRPr="001715A0" w:rsidRDefault="004630F7" w:rsidP="004630F7">
      <w:pPr>
        <w:spacing w:after="0"/>
      </w:pPr>
      <w:r w:rsidRPr="001715A0">
        <w:lastRenderedPageBreak/>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AA2471">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AA2471">
            <w:rPr>
              <w:caps/>
            </w:rPr>
            <w:t>NO</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AA2471">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AA2471">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AA2471">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AA2471">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AA2471">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624745" w:rsidP="00633E65">
      <w:pPr>
        <w:spacing w:after="0"/>
        <w:rPr>
          <w:b/>
          <w:caps/>
        </w:rPr>
      </w:pPr>
      <w:sdt>
        <w:sdtPr>
          <w:rPr>
            <w:caps/>
          </w:rPr>
          <w:id w:val="706025988"/>
          <w:lock w:val="sdtLocked"/>
          <w:placeholder>
            <w:docPart w:val="9E1E59A2518347B1A54E88852AB0CE55"/>
          </w:placeholder>
          <w:text w:multiLine="1"/>
        </w:sdtPr>
        <w:sdtEndPr/>
        <w:sdtContent>
          <w:r w:rsidR="00633E65" w:rsidRPr="000D7E32">
            <w:rPr>
              <w:caps/>
            </w:rPr>
            <w:t>CHANGE OF DEPARTMENT:  DUE TO THE REORGANIZATION OF EDISON STATE COLLEGE EFFECTIVE OCTOBER 15, 2012, LAW &amp; PUBLIC SERVICE PROGRAMS ARE NOW LOCATED IN THE SCHOOL OF BUSINESS AND TECHNOLOGY.</w:t>
          </w:r>
          <w:r w:rsidR="00633E65">
            <w:rPr>
              <w:caps/>
            </w:rPr>
            <w:br/>
          </w:r>
          <w:r w:rsidR="00633E65" w:rsidRPr="000D7E32">
            <w:rPr>
              <w:caps/>
            </w:rPr>
            <w:t>CHANGE TO LEARNING OUTCOMES:  PLEASE SEE ATTACHED 2012 – 2013 STATE FRAMEWORKS.</w:t>
          </w:r>
          <w:r w:rsidR="00633E65">
            <w:rPr>
              <w:caps/>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624745"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AA2471">
            <w:rPr>
              <w:caps/>
            </w:rPr>
            <w:t>FALL 2013</w:t>
          </w:r>
        </w:sdtContent>
      </w:sdt>
      <w:r w:rsidR="00DE2FB7" w:rsidRPr="001715A0">
        <w:rPr>
          <w:caps/>
        </w:rPr>
        <w:t xml:space="preserve">        </w:t>
      </w:r>
    </w:p>
    <w:p w:rsidR="00DE2FB7" w:rsidRPr="001715A0" w:rsidRDefault="00624745" w:rsidP="00DE2FB7">
      <w:pPr>
        <w:tabs>
          <w:tab w:val="left" w:pos="5040"/>
        </w:tabs>
        <w:rPr>
          <w:caps/>
        </w:rPr>
      </w:pPr>
      <w:sdt>
        <w:sdtPr>
          <w:rPr>
            <w:caps/>
          </w:rPr>
          <w:id w:val="706025999"/>
          <w:placeholder>
            <w:docPart w:val="5E886FE7221B44788AD63CD24E2C4767"/>
          </w:placeholder>
          <w:text/>
        </w:sdtPr>
        <w:sdtEndPr/>
        <w:sdtContent>
          <w:r w:rsidR="00633E65">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624745" w:rsidP="00DE2FB7">
      <w:pPr>
        <w:pBdr>
          <w:top w:val="single" w:sz="4" w:space="0" w:color="auto"/>
          <w:left w:val="single" w:sz="4" w:space="5" w:color="auto"/>
          <w:bottom w:val="single" w:sz="4" w:space="0" w:color="auto"/>
          <w:right w:val="single" w:sz="4" w:space="0" w:color="auto"/>
        </w:pBdr>
        <w:spacing w:after="0"/>
        <w:rPr>
          <w:caps/>
        </w:rPr>
      </w:pPr>
      <w:r>
        <w:rPr>
          <w:caps/>
        </w:rPr>
        <w:lastRenderedPageBreak/>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624745"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0A5E6B"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0A5E6B"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1-01T00:00:00Z">
            <w:dateFormat w:val="M/d/yyyy"/>
            <w:lid w:val="en-US"/>
            <w:storeMappedDataAs w:val="dateTime"/>
            <w:calendar w:val="gregorian"/>
          </w:date>
        </w:sdtPr>
        <w:sdtEndPr/>
        <w:sdtContent>
          <w:r w:rsidR="00076407">
            <w:rPr>
              <w:caps/>
            </w:rPr>
            <w:t>11/1/2012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0A5E6B"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5670D5">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0A5E6B"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F45CBC">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0A5E6B"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05T00:00:00Z">
            <w:dateFormat w:val="M/d/yyyy"/>
            <w:lid w:val="en-US"/>
            <w:storeMappedDataAs w:val="dateTime"/>
            <w:calendar w:val="gregorian"/>
          </w:date>
        </w:sdtPr>
        <w:sdtEndPr/>
        <w:sdtContent>
          <w:r w:rsidR="00BE13D0">
            <w:rPr>
              <w:caps/>
            </w:rPr>
            <w:t>2/5/2013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021E39">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0A5E6B" w:rsidRPr="00451983">
          <w:rPr>
            <w:sz w:val="16"/>
          </w:rPr>
          <w:fldChar w:fldCharType="begin"/>
        </w:r>
        <w:r w:rsidRPr="00451983">
          <w:rPr>
            <w:sz w:val="16"/>
          </w:rPr>
          <w:instrText xml:space="preserve"> PAGE   \* MERGEFORMAT </w:instrText>
        </w:r>
        <w:r w:rsidR="000A5E6B" w:rsidRPr="00451983">
          <w:rPr>
            <w:sz w:val="16"/>
          </w:rPr>
          <w:fldChar w:fldCharType="separate"/>
        </w:r>
        <w:r w:rsidR="00624745">
          <w:rPr>
            <w:noProof/>
            <w:sz w:val="16"/>
          </w:rPr>
          <w:t>4</w:t>
        </w:r>
        <w:r w:rsidR="000A5E6B"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1E39"/>
    <w:rsid w:val="0004057E"/>
    <w:rsid w:val="0007493D"/>
    <w:rsid w:val="00074DF9"/>
    <w:rsid w:val="00076407"/>
    <w:rsid w:val="00081C89"/>
    <w:rsid w:val="00092A5F"/>
    <w:rsid w:val="000966E7"/>
    <w:rsid w:val="000A5E6B"/>
    <w:rsid w:val="000D1BA3"/>
    <w:rsid w:val="000E1D88"/>
    <w:rsid w:val="000E4B24"/>
    <w:rsid w:val="000F072F"/>
    <w:rsid w:val="0011432E"/>
    <w:rsid w:val="00146CF1"/>
    <w:rsid w:val="001715A0"/>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670D5"/>
    <w:rsid w:val="00596792"/>
    <w:rsid w:val="005C6AF8"/>
    <w:rsid w:val="005D3701"/>
    <w:rsid w:val="005E052D"/>
    <w:rsid w:val="005E1F08"/>
    <w:rsid w:val="00602709"/>
    <w:rsid w:val="00624745"/>
    <w:rsid w:val="00627C53"/>
    <w:rsid w:val="00633E65"/>
    <w:rsid w:val="00634272"/>
    <w:rsid w:val="00647A07"/>
    <w:rsid w:val="00685810"/>
    <w:rsid w:val="006A4707"/>
    <w:rsid w:val="006B3626"/>
    <w:rsid w:val="006E2DEC"/>
    <w:rsid w:val="007233D7"/>
    <w:rsid w:val="00726D1E"/>
    <w:rsid w:val="0077712E"/>
    <w:rsid w:val="00785FB3"/>
    <w:rsid w:val="007C35B3"/>
    <w:rsid w:val="007D0604"/>
    <w:rsid w:val="00801E25"/>
    <w:rsid w:val="00804FD1"/>
    <w:rsid w:val="0081073B"/>
    <w:rsid w:val="00824EE7"/>
    <w:rsid w:val="008470F0"/>
    <w:rsid w:val="00862C96"/>
    <w:rsid w:val="00864F63"/>
    <w:rsid w:val="00872D20"/>
    <w:rsid w:val="00896383"/>
    <w:rsid w:val="008A3DF8"/>
    <w:rsid w:val="008B271D"/>
    <w:rsid w:val="008B5209"/>
    <w:rsid w:val="008B7824"/>
    <w:rsid w:val="008C3DA5"/>
    <w:rsid w:val="008D5F1B"/>
    <w:rsid w:val="008F1C26"/>
    <w:rsid w:val="00901EA3"/>
    <w:rsid w:val="00905056"/>
    <w:rsid w:val="0094584E"/>
    <w:rsid w:val="00951692"/>
    <w:rsid w:val="00963892"/>
    <w:rsid w:val="00983BD3"/>
    <w:rsid w:val="00986AE3"/>
    <w:rsid w:val="009B1DF4"/>
    <w:rsid w:val="009D1BC2"/>
    <w:rsid w:val="009E7A39"/>
    <w:rsid w:val="00A03ECB"/>
    <w:rsid w:val="00A74DFD"/>
    <w:rsid w:val="00A87420"/>
    <w:rsid w:val="00A95B91"/>
    <w:rsid w:val="00AA2471"/>
    <w:rsid w:val="00AB7E7E"/>
    <w:rsid w:val="00AD5030"/>
    <w:rsid w:val="00AE31A2"/>
    <w:rsid w:val="00AF15F3"/>
    <w:rsid w:val="00B11D07"/>
    <w:rsid w:val="00B1252B"/>
    <w:rsid w:val="00B21599"/>
    <w:rsid w:val="00B22AED"/>
    <w:rsid w:val="00B361AB"/>
    <w:rsid w:val="00B96807"/>
    <w:rsid w:val="00BB049E"/>
    <w:rsid w:val="00BB270A"/>
    <w:rsid w:val="00BB5F2C"/>
    <w:rsid w:val="00BC3E96"/>
    <w:rsid w:val="00BD0407"/>
    <w:rsid w:val="00BE13D0"/>
    <w:rsid w:val="00BE58E1"/>
    <w:rsid w:val="00BE7D12"/>
    <w:rsid w:val="00BF3174"/>
    <w:rsid w:val="00C00B57"/>
    <w:rsid w:val="00C109E9"/>
    <w:rsid w:val="00C1176C"/>
    <w:rsid w:val="00C11B5F"/>
    <w:rsid w:val="00C21673"/>
    <w:rsid w:val="00C37BEC"/>
    <w:rsid w:val="00C82E26"/>
    <w:rsid w:val="00C96271"/>
    <w:rsid w:val="00CA02D8"/>
    <w:rsid w:val="00CA67DB"/>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4357F"/>
    <w:rsid w:val="00E74BC2"/>
    <w:rsid w:val="00E819B1"/>
    <w:rsid w:val="00E852F2"/>
    <w:rsid w:val="00E85C72"/>
    <w:rsid w:val="00E9201C"/>
    <w:rsid w:val="00E9708E"/>
    <w:rsid w:val="00EA2958"/>
    <w:rsid w:val="00ED5D80"/>
    <w:rsid w:val="00ED6E28"/>
    <w:rsid w:val="00EE1FA5"/>
    <w:rsid w:val="00EF0D98"/>
    <w:rsid w:val="00EF40F3"/>
    <w:rsid w:val="00F16128"/>
    <w:rsid w:val="00F330E4"/>
    <w:rsid w:val="00F45CBC"/>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55407"/>
    <w:rsid w:val="00091EE1"/>
    <w:rsid w:val="000C3FE8"/>
    <w:rsid w:val="00181EE8"/>
    <w:rsid w:val="001F4D3D"/>
    <w:rsid w:val="00204F0D"/>
    <w:rsid w:val="00361706"/>
    <w:rsid w:val="00364011"/>
    <w:rsid w:val="0038177C"/>
    <w:rsid w:val="00397B4B"/>
    <w:rsid w:val="003E36D7"/>
    <w:rsid w:val="004275D8"/>
    <w:rsid w:val="004742F9"/>
    <w:rsid w:val="004B567E"/>
    <w:rsid w:val="00554C08"/>
    <w:rsid w:val="005C698F"/>
    <w:rsid w:val="00617AFB"/>
    <w:rsid w:val="0064786D"/>
    <w:rsid w:val="006B477D"/>
    <w:rsid w:val="007002CF"/>
    <w:rsid w:val="00745C92"/>
    <w:rsid w:val="0083215A"/>
    <w:rsid w:val="0084608C"/>
    <w:rsid w:val="008B1759"/>
    <w:rsid w:val="00926E93"/>
    <w:rsid w:val="00955F95"/>
    <w:rsid w:val="009602EA"/>
    <w:rsid w:val="009A21B5"/>
    <w:rsid w:val="00A7046F"/>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9B0DE-8366-40E3-8886-DA1D0703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8</cp:revision>
  <cp:lastPrinted>2013-02-14T15:00:00Z</cp:lastPrinted>
  <dcterms:created xsi:type="dcterms:W3CDTF">2012-11-01T19:54:00Z</dcterms:created>
  <dcterms:modified xsi:type="dcterms:W3CDTF">2013-02-14T15:00:00Z</dcterms:modified>
</cp:coreProperties>
</file>