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54B5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54B55">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054B55">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054B55">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4B72CE">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533A1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452EF8">
            <w:rPr>
              <w:rStyle w:val="FormStyle"/>
              <w:b w:val="0"/>
              <w:caps/>
              <w:color w:val="auto"/>
            </w:rPr>
            <w:t>PLA 2202 Torts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48603F"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48603F"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48603F"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054B55">
            <w:rPr>
              <w:caps/>
            </w:rPr>
            <w:t>School of Business and Technology</w:t>
          </w:r>
        </w:sdtContent>
      </w:sdt>
    </w:p>
    <w:p w:rsidR="00872D20" w:rsidRPr="001715A0" w:rsidRDefault="0048603F"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48603F"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48603F"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48603F"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48603F"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48603F"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48603F"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48603F"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533A1D"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48603F"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533A1D"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48603F"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C3496F">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C3496F" w:rsidRPr="001715A0" w:rsidTr="00C3496F">
        <w:trPr>
          <w:trHeight w:val="223"/>
        </w:trPr>
        <w:tc>
          <w:tcPr>
            <w:tcW w:w="3168" w:type="dxa"/>
          </w:tcPr>
          <w:p w:rsidR="00C3496F" w:rsidRDefault="00C3496F" w:rsidP="000548BA">
            <w:pPr>
              <w:shd w:val="clear" w:color="auto" w:fill="FFFFFF"/>
              <w:ind w:left="43"/>
              <w:rPr>
                <w:b/>
              </w:rPr>
            </w:pPr>
            <w:r>
              <w:rPr>
                <w:b/>
              </w:rPr>
              <w:t>03.0 Demonstrate knowledge of tort law concepts and their application to factual situations.</w:t>
            </w:r>
          </w:p>
          <w:p w:rsidR="00C3496F" w:rsidRDefault="00C3496F" w:rsidP="000548BA">
            <w:pPr>
              <w:shd w:val="clear" w:color="auto" w:fill="FFFFFF"/>
              <w:ind w:left="43"/>
              <w:rPr>
                <w:b/>
              </w:rPr>
            </w:pPr>
            <w:r>
              <w:rPr>
                <w:b/>
              </w:rPr>
              <w:t>(Program Outcome)</w:t>
            </w:r>
          </w:p>
          <w:p w:rsidR="00C3496F" w:rsidRDefault="00C3496F" w:rsidP="000548BA">
            <w:pPr>
              <w:shd w:val="clear" w:color="auto" w:fill="FFFFFF"/>
              <w:ind w:left="43"/>
              <w:rPr>
                <w:b/>
              </w:rPr>
            </w:pPr>
          </w:p>
          <w:p w:rsidR="00C3496F" w:rsidRPr="00CC79D9" w:rsidRDefault="00C3496F" w:rsidP="000548BA">
            <w:pPr>
              <w:shd w:val="clear" w:color="auto" w:fill="FFFFFF"/>
              <w:ind w:left="43"/>
              <w:rPr>
                <w:b/>
              </w:rPr>
            </w:pPr>
            <w:r>
              <w:rPr>
                <w:b/>
              </w:rPr>
              <w:t>The student will be able to:</w:t>
            </w:r>
          </w:p>
        </w:tc>
        <w:tc>
          <w:tcPr>
            <w:tcW w:w="3294" w:type="dxa"/>
          </w:tcPr>
          <w:p w:rsidR="00C3496F" w:rsidRPr="00927B7F" w:rsidRDefault="00C3496F" w:rsidP="000548BA">
            <w:pPr>
              <w:shd w:val="clear" w:color="auto" w:fill="FFFFFF"/>
              <w:spacing w:line="266" w:lineRule="exact"/>
              <w:ind w:left="4" w:right="173" w:firstLine="7"/>
            </w:pPr>
          </w:p>
        </w:tc>
        <w:tc>
          <w:tcPr>
            <w:tcW w:w="3168" w:type="dxa"/>
          </w:tcPr>
          <w:p w:rsidR="00C3496F" w:rsidRPr="00927B7F" w:rsidRDefault="00C3496F" w:rsidP="000548BA">
            <w:pPr>
              <w:shd w:val="clear" w:color="auto" w:fill="FFFFFF"/>
              <w:spacing w:line="274" w:lineRule="exact"/>
              <w:ind w:left="14" w:right="2070" w:firstLine="18"/>
            </w:pPr>
          </w:p>
        </w:tc>
      </w:tr>
      <w:tr w:rsidR="00C3496F" w:rsidRPr="001715A0" w:rsidTr="00C3496F">
        <w:tc>
          <w:tcPr>
            <w:tcW w:w="3168" w:type="dxa"/>
          </w:tcPr>
          <w:p w:rsidR="00C3496F" w:rsidRDefault="00C3496F" w:rsidP="000548BA">
            <w:pPr>
              <w:shd w:val="clear" w:color="auto" w:fill="FFFFFF"/>
              <w:spacing w:line="266" w:lineRule="exact"/>
              <w:ind w:left="36" w:right="11"/>
            </w:pPr>
            <w:r>
              <w:t>03.01 Define the following tort concepts as well as apply the concepts to factual situations.</w:t>
            </w:r>
          </w:p>
          <w:p w:rsidR="00C3496F" w:rsidRDefault="00C3496F" w:rsidP="000548BA">
            <w:pPr>
              <w:shd w:val="clear" w:color="auto" w:fill="FFFFFF"/>
              <w:spacing w:line="266" w:lineRule="exact"/>
              <w:ind w:left="36" w:right="11"/>
            </w:pPr>
            <w:r>
              <w:t>a. Intentional torts as regards to interference with persons</w:t>
            </w:r>
          </w:p>
          <w:p w:rsidR="00C3496F" w:rsidRDefault="00C3496F" w:rsidP="000548BA">
            <w:pPr>
              <w:shd w:val="clear" w:color="auto" w:fill="FFFFFF"/>
              <w:spacing w:line="266" w:lineRule="exact"/>
              <w:ind w:left="36" w:right="11"/>
            </w:pPr>
            <w:r>
              <w:t xml:space="preserve">b. Intentional torts as regards to interference with property </w:t>
            </w:r>
          </w:p>
          <w:p w:rsidR="00C3496F" w:rsidRDefault="00C3496F" w:rsidP="000548BA">
            <w:pPr>
              <w:shd w:val="clear" w:color="auto" w:fill="FFFFFF"/>
              <w:spacing w:line="266" w:lineRule="exact"/>
              <w:ind w:left="36" w:right="11"/>
            </w:pPr>
            <w:r>
              <w:t xml:space="preserve">c. Defenses to an intentional tort </w:t>
            </w:r>
          </w:p>
          <w:p w:rsidR="00C3496F" w:rsidRDefault="00C3496F" w:rsidP="000548BA">
            <w:pPr>
              <w:shd w:val="clear" w:color="auto" w:fill="FFFFFF"/>
              <w:spacing w:line="266" w:lineRule="exact"/>
              <w:ind w:left="36" w:right="11"/>
            </w:pPr>
            <w:r>
              <w:t>d. Negligence and the elements of negligence</w:t>
            </w:r>
          </w:p>
          <w:p w:rsidR="00C3496F" w:rsidRDefault="00C3496F" w:rsidP="000548BA">
            <w:pPr>
              <w:shd w:val="clear" w:color="auto" w:fill="FFFFFF"/>
              <w:spacing w:line="266" w:lineRule="exact"/>
              <w:ind w:left="36" w:right="11"/>
            </w:pPr>
            <w:r>
              <w:t xml:space="preserve">e. Reasonable person  </w:t>
            </w:r>
          </w:p>
          <w:p w:rsidR="00C3496F" w:rsidRDefault="00C3496F" w:rsidP="000548BA">
            <w:pPr>
              <w:shd w:val="clear" w:color="auto" w:fill="FFFFFF"/>
              <w:spacing w:line="266" w:lineRule="exact"/>
              <w:ind w:left="36" w:right="11"/>
            </w:pPr>
            <w:r>
              <w:t xml:space="preserve">f. Res Ipsa Loquitur </w:t>
            </w:r>
          </w:p>
          <w:p w:rsidR="00C3496F" w:rsidRDefault="00C3496F" w:rsidP="000548BA">
            <w:pPr>
              <w:shd w:val="clear" w:color="auto" w:fill="FFFFFF"/>
              <w:spacing w:line="266" w:lineRule="exact"/>
              <w:ind w:left="36" w:right="11"/>
            </w:pPr>
            <w:r>
              <w:t xml:space="preserve">g. Proximate cause </w:t>
            </w:r>
          </w:p>
          <w:p w:rsidR="00C3496F" w:rsidRDefault="00C3496F" w:rsidP="000548BA">
            <w:pPr>
              <w:shd w:val="clear" w:color="auto" w:fill="FFFFFF"/>
              <w:spacing w:line="266" w:lineRule="exact"/>
              <w:ind w:left="36" w:right="11"/>
            </w:pPr>
            <w:r>
              <w:t xml:space="preserve">h. Defenses to negligence actions </w:t>
            </w:r>
          </w:p>
          <w:p w:rsidR="00C3496F" w:rsidRDefault="00C3496F" w:rsidP="000548BA">
            <w:pPr>
              <w:shd w:val="clear" w:color="auto" w:fill="FFFFFF"/>
              <w:spacing w:line="266" w:lineRule="exact"/>
              <w:ind w:left="36" w:right="11"/>
            </w:pPr>
            <w:r>
              <w:t xml:space="preserve">i. Strict liability </w:t>
            </w:r>
          </w:p>
          <w:p w:rsidR="00C3496F" w:rsidRPr="00927B7F" w:rsidRDefault="00C3496F" w:rsidP="000548BA">
            <w:pPr>
              <w:shd w:val="clear" w:color="auto" w:fill="FFFFFF"/>
              <w:spacing w:line="266" w:lineRule="exact"/>
              <w:ind w:left="36" w:right="11"/>
            </w:pPr>
            <w:r>
              <w:t xml:space="preserve">j. Product liability </w:t>
            </w:r>
          </w:p>
        </w:tc>
        <w:tc>
          <w:tcPr>
            <w:tcW w:w="3294" w:type="dxa"/>
          </w:tcPr>
          <w:p w:rsidR="00C3496F" w:rsidRDefault="00C3496F" w:rsidP="000548BA">
            <w:pPr>
              <w:shd w:val="clear" w:color="auto" w:fill="FFFFFF"/>
              <w:spacing w:line="266" w:lineRule="exact"/>
              <w:ind w:right="248" w:firstLine="4"/>
            </w:pPr>
            <w:r>
              <w:t>Essay Exam/Essay Exam Rubric</w:t>
            </w:r>
          </w:p>
          <w:p w:rsidR="00C3496F" w:rsidRDefault="00C3496F" w:rsidP="000548BA">
            <w:pPr>
              <w:shd w:val="clear" w:color="auto" w:fill="FFFFFF"/>
              <w:spacing w:line="266" w:lineRule="exact"/>
              <w:ind w:right="248" w:firstLine="4"/>
            </w:pPr>
          </w:p>
          <w:p w:rsidR="00C3496F" w:rsidRPr="00927B7F" w:rsidRDefault="00C3496F" w:rsidP="000548BA">
            <w:pPr>
              <w:shd w:val="clear" w:color="auto" w:fill="FFFFFF"/>
              <w:spacing w:line="266" w:lineRule="exact"/>
              <w:ind w:right="248" w:firstLine="4"/>
            </w:pPr>
            <w:r>
              <w:t>Personal Injury Complaint Drafting Project/Portfolio Rubric</w:t>
            </w:r>
          </w:p>
        </w:tc>
        <w:tc>
          <w:tcPr>
            <w:tcW w:w="3168" w:type="dxa"/>
          </w:tcPr>
          <w:p w:rsidR="00C3496F" w:rsidRDefault="00C3496F" w:rsidP="000548BA">
            <w:pPr>
              <w:shd w:val="clear" w:color="auto" w:fill="FFFFFF"/>
            </w:pPr>
            <w:r>
              <w:t>COM, CT, GSR</w:t>
            </w:r>
          </w:p>
          <w:p w:rsidR="00C3496F" w:rsidRDefault="00C3496F" w:rsidP="000548BA">
            <w:pPr>
              <w:shd w:val="clear" w:color="auto" w:fill="FFFFFF"/>
            </w:pPr>
          </w:p>
          <w:p w:rsidR="00C3496F" w:rsidRPr="00927B7F" w:rsidRDefault="00C3496F" w:rsidP="000548BA">
            <w:pPr>
              <w:shd w:val="clear" w:color="auto" w:fill="FFFFFF"/>
            </w:pPr>
            <w:r>
              <w:t>COM, CT, GSR, TIM, QR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33A1D">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533A1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54B55">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54B5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533A1D">
            <w:rPr>
              <w:caps/>
            </w:rPr>
            <w:t>NO</w:t>
          </w:r>
        </w:sdtContent>
      </w:sdt>
    </w:p>
    <w:p w:rsidR="003E33D3" w:rsidRPr="001715A0" w:rsidRDefault="003E33D3" w:rsidP="003E33D3">
      <w:pPr>
        <w:tabs>
          <w:tab w:val="left" w:pos="3690"/>
        </w:tabs>
        <w:spacing w:after="120"/>
        <w:rPr>
          <w:b/>
          <w:caps/>
        </w:rPr>
      </w:pPr>
      <w:r w:rsidRPr="001715A0">
        <w:rPr>
          <w:b/>
          <w:caps/>
        </w:rPr>
        <w:lastRenderedPageBreak/>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54B5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54B5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54B5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54B5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533A1D" w:rsidP="0010439F">
      <w:pPr>
        <w:spacing w:after="0"/>
        <w:rPr>
          <w:b/>
          <w:caps/>
        </w:rPr>
      </w:pPr>
      <w:sdt>
        <w:sdtPr>
          <w:rPr>
            <w:caps/>
          </w:rPr>
          <w:id w:val="706025988"/>
          <w:lock w:val="sdtLocked"/>
          <w:placeholder>
            <w:docPart w:val="9E1E59A2518347B1A54E88852AB0CE55"/>
          </w:placeholder>
          <w:text w:multiLine="1"/>
        </w:sdtPr>
        <w:sdtEndPr/>
        <w:sdtContent>
          <w:r w:rsidR="0010439F" w:rsidRPr="00755020">
            <w:rPr>
              <w:caps/>
            </w:rPr>
            <w:t>CHANGE OF DEPARTMENT:  DUE TO THE REORGANIZATION OF EDISON STATE COLLEGE EFFECTIVE OCTOBER 15, 2012, LAW &amp; PUBLIC SERVICE PROGRAMS ARE NOW LOCATED IN THE SCHOOL OF BUSINESS AND TECHNOLOGY.</w:t>
          </w:r>
          <w:r w:rsidR="0010439F">
            <w:rPr>
              <w:caps/>
            </w:rPr>
            <w:br/>
          </w:r>
          <w:r w:rsidR="0010439F" w:rsidRPr="00755020">
            <w:rPr>
              <w:caps/>
            </w:rPr>
            <w:t>CHANGE TO LEARNING OUTCOMES:  PLEASE SEE ATTACHED 2012 – 2013 STATE FRAMEWORKS.</w:t>
          </w:r>
          <w:r w:rsidR="0010439F">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33A1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54B55">
            <w:rPr>
              <w:caps/>
            </w:rPr>
            <w:t>FALL 2013</w:t>
          </w:r>
        </w:sdtContent>
      </w:sdt>
      <w:r w:rsidR="00DE2FB7" w:rsidRPr="001715A0">
        <w:rPr>
          <w:caps/>
        </w:rPr>
        <w:t xml:space="preserve">        </w:t>
      </w:r>
    </w:p>
    <w:p w:rsidR="00DE2FB7" w:rsidRPr="001715A0" w:rsidRDefault="00533A1D" w:rsidP="00DE2FB7">
      <w:pPr>
        <w:tabs>
          <w:tab w:val="left" w:pos="5040"/>
        </w:tabs>
        <w:rPr>
          <w:caps/>
        </w:rPr>
      </w:pPr>
      <w:sdt>
        <w:sdtPr>
          <w:rPr>
            <w:caps/>
          </w:rPr>
          <w:id w:val="706025999"/>
          <w:placeholder>
            <w:docPart w:val="5E886FE7221B44788AD63CD24E2C4767"/>
          </w:placeholder>
          <w:text/>
        </w:sdtPr>
        <w:sdtEndPr/>
        <w:sdtContent>
          <w:r w:rsidR="0010439F">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DE2FB7" w:rsidRPr="001715A0" w:rsidRDefault="00533A1D"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533A1D"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8603F"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8603F"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4B72CE">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48603F"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1F5372">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48603F"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004EA7">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48603F"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D33B6A">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055183">
            <w:rPr>
              <w:b/>
              <w:caps/>
            </w:rPr>
            <w:t>February 22, 2013</w:t>
          </w:r>
        </w:sdtContent>
      </w:sdt>
    </w:p>
    <w:p w:rsidR="007233D7" w:rsidRPr="001715A0" w:rsidRDefault="001D3685" w:rsidP="004F35FB">
      <w:pPr>
        <w:spacing w:after="0"/>
        <w:rPr>
          <w:rFonts w:cs="Arial"/>
          <w:caps/>
          <w:sz w:val="16"/>
          <w:szCs w:val="20"/>
        </w:rPr>
      </w:pPr>
      <w:r w:rsidRPr="001715A0">
        <w:rPr>
          <w:caps/>
        </w:rPr>
        <w:tab/>
      </w: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48603F" w:rsidRPr="00451983">
          <w:rPr>
            <w:sz w:val="16"/>
          </w:rPr>
          <w:fldChar w:fldCharType="begin"/>
        </w:r>
        <w:r w:rsidRPr="00451983">
          <w:rPr>
            <w:sz w:val="16"/>
          </w:rPr>
          <w:instrText xml:space="preserve"> PAGE   \* MERGEFORMAT </w:instrText>
        </w:r>
        <w:r w:rsidR="0048603F" w:rsidRPr="00451983">
          <w:rPr>
            <w:sz w:val="16"/>
          </w:rPr>
          <w:fldChar w:fldCharType="separate"/>
        </w:r>
        <w:r w:rsidR="00533A1D">
          <w:rPr>
            <w:noProof/>
            <w:sz w:val="16"/>
          </w:rPr>
          <w:t>4</w:t>
        </w:r>
        <w:r w:rsidR="0048603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4EA7"/>
    <w:rsid w:val="0004057E"/>
    <w:rsid w:val="00054B55"/>
    <w:rsid w:val="00055183"/>
    <w:rsid w:val="0007493D"/>
    <w:rsid w:val="00074DF9"/>
    <w:rsid w:val="00081C89"/>
    <w:rsid w:val="00092A5F"/>
    <w:rsid w:val="000966E7"/>
    <w:rsid w:val="000D1BA3"/>
    <w:rsid w:val="000E1D88"/>
    <w:rsid w:val="000E4B24"/>
    <w:rsid w:val="000F072F"/>
    <w:rsid w:val="0010439F"/>
    <w:rsid w:val="0011432E"/>
    <w:rsid w:val="00146CF1"/>
    <w:rsid w:val="001715A0"/>
    <w:rsid w:val="0019737B"/>
    <w:rsid w:val="001B6498"/>
    <w:rsid w:val="001B66C6"/>
    <w:rsid w:val="001C18AE"/>
    <w:rsid w:val="001D0152"/>
    <w:rsid w:val="001D3685"/>
    <w:rsid w:val="001E12FC"/>
    <w:rsid w:val="001E3478"/>
    <w:rsid w:val="001F116A"/>
    <w:rsid w:val="001F5372"/>
    <w:rsid w:val="00200ACE"/>
    <w:rsid w:val="00220FA2"/>
    <w:rsid w:val="00247E98"/>
    <w:rsid w:val="00250B1E"/>
    <w:rsid w:val="00282D62"/>
    <w:rsid w:val="00293316"/>
    <w:rsid w:val="002D6038"/>
    <w:rsid w:val="002F3037"/>
    <w:rsid w:val="00311B56"/>
    <w:rsid w:val="003374DC"/>
    <w:rsid w:val="00386856"/>
    <w:rsid w:val="003B4DFA"/>
    <w:rsid w:val="003D40AC"/>
    <w:rsid w:val="003E33D3"/>
    <w:rsid w:val="003E6472"/>
    <w:rsid w:val="004035DD"/>
    <w:rsid w:val="00405A0A"/>
    <w:rsid w:val="00414D40"/>
    <w:rsid w:val="004233B5"/>
    <w:rsid w:val="00431C0A"/>
    <w:rsid w:val="004468B7"/>
    <w:rsid w:val="00451983"/>
    <w:rsid w:val="00452EF8"/>
    <w:rsid w:val="00460311"/>
    <w:rsid w:val="004630F7"/>
    <w:rsid w:val="0048603F"/>
    <w:rsid w:val="0049139C"/>
    <w:rsid w:val="0049214C"/>
    <w:rsid w:val="004A2E11"/>
    <w:rsid w:val="004A3EED"/>
    <w:rsid w:val="004A650D"/>
    <w:rsid w:val="004B72CE"/>
    <w:rsid w:val="004B79EF"/>
    <w:rsid w:val="004F35FB"/>
    <w:rsid w:val="005119C1"/>
    <w:rsid w:val="00525C08"/>
    <w:rsid w:val="005339A1"/>
    <w:rsid w:val="00533A1D"/>
    <w:rsid w:val="00534004"/>
    <w:rsid w:val="00552D66"/>
    <w:rsid w:val="00553FEF"/>
    <w:rsid w:val="00560AB5"/>
    <w:rsid w:val="00596792"/>
    <w:rsid w:val="005C491E"/>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8F7E58"/>
    <w:rsid w:val="00901EA3"/>
    <w:rsid w:val="00905056"/>
    <w:rsid w:val="0094584E"/>
    <w:rsid w:val="00951692"/>
    <w:rsid w:val="00963892"/>
    <w:rsid w:val="00983BD3"/>
    <w:rsid w:val="00986AE3"/>
    <w:rsid w:val="009B1DF4"/>
    <w:rsid w:val="009E7A39"/>
    <w:rsid w:val="00A03ECB"/>
    <w:rsid w:val="00A74DFD"/>
    <w:rsid w:val="00A75C41"/>
    <w:rsid w:val="00A87420"/>
    <w:rsid w:val="00A95B91"/>
    <w:rsid w:val="00AB7E7E"/>
    <w:rsid w:val="00AF15F3"/>
    <w:rsid w:val="00AF241C"/>
    <w:rsid w:val="00B11D07"/>
    <w:rsid w:val="00B1252B"/>
    <w:rsid w:val="00B22AED"/>
    <w:rsid w:val="00B361AB"/>
    <w:rsid w:val="00B64B0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2615A"/>
    <w:rsid w:val="00C3496F"/>
    <w:rsid w:val="00C37BEC"/>
    <w:rsid w:val="00C74B4B"/>
    <w:rsid w:val="00C82E26"/>
    <w:rsid w:val="00C96271"/>
    <w:rsid w:val="00CA02D8"/>
    <w:rsid w:val="00CB6AC9"/>
    <w:rsid w:val="00CD1473"/>
    <w:rsid w:val="00CF5246"/>
    <w:rsid w:val="00D046B8"/>
    <w:rsid w:val="00D31F3F"/>
    <w:rsid w:val="00D33B6A"/>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7523B"/>
    <w:rsid w:val="00F846D0"/>
    <w:rsid w:val="00FA14EC"/>
    <w:rsid w:val="00FB2FF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46F4B"/>
    <w:rsid w:val="00091EE1"/>
    <w:rsid w:val="000B7A97"/>
    <w:rsid w:val="001F4D3D"/>
    <w:rsid w:val="00361706"/>
    <w:rsid w:val="0038177C"/>
    <w:rsid w:val="00397B4B"/>
    <w:rsid w:val="003E36D7"/>
    <w:rsid w:val="00421BF5"/>
    <w:rsid w:val="004275D8"/>
    <w:rsid w:val="004742F9"/>
    <w:rsid w:val="00554C08"/>
    <w:rsid w:val="005C698F"/>
    <w:rsid w:val="00617AFB"/>
    <w:rsid w:val="006B477D"/>
    <w:rsid w:val="007002CF"/>
    <w:rsid w:val="00715577"/>
    <w:rsid w:val="007F0CE5"/>
    <w:rsid w:val="0083215A"/>
    <w:rsid w:val="0084608C"/>
    <w:rsid w:val="008B1759"/>
    <w:rsid w:val="00926E93"/>
    <w:rsid w:val="00955F95"/>
    <w:rsid w:val="009602EA"/>
    <w:rsid w:val="009A21B5"/>
    <w:rsid w:val="00A636EE"/>
    <w:rsid w:val="00A7046F"/>
    <w:rsid w:val="00B97194"/>
    <w:rsid w:val="00BC5082"/>
    <w:rsid w:val="00C02081"/>
    <w:rsid w:val="00C106D5"/>
    <w:rsid w:val="00C13C8E"/>
    <w:rsid w:val="00D45E6C"/>
    <w:rsid w:val="00DE3F13"/>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560C3-7863-4CB5-A2FC-14D650F2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2011-08-30T14:20:00Z</cp:lastPrinted>
  <dcterms:created xsi:type="dcterms:W3CDTF">2012-11-01T19:38:00Z</dcterms:created>
  <dcterms:modified xsi:type="dcterms:W3CDTF">2013-02-14T15:41:00Z</dcterms:modified>
</cp:coreProperties>
</file>