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4F" w:rsidRDefault="00212A25" w:rsidP="000714F1">
      <w:pPr>
        <w:spacing w:before="22" w:after="0" w:line="247" w:lineRule="exact"/>
        <w:ind w:right="-20"/>
        <w:rPr>
          <w:rFonts w:ascii="Verdana" w:eastAsia="Verdana" w:hAnsi="Verdana" w:cs="Verdana"/>
          <w:sz w:val="21"/>
          <w:szCs w:val="21"/>
        </w:rPr>
      </w:pPr>
      <w:r>
        <w:rPr>
          <w:rFonts w:ascii="Verdana" w:eastAsia="Verdana" w:hAnsi="Verdana" w:cs="Verdana"/>
          <w:b/>
          <w:bCs/>
          <w:position w:val="-1"/>
          <w:sz w:val="21"/>
          <w:szCs w:val="21"/>
        </w:rPr>
        <w:t>Human Services, AS</w:t>
      </w:r>
    </w:p>
    <w:p w:rsidR="00A0614F" w:rsidRDefault="00D12D8F" w:rsidP="000714F1">
      <w:pPr>
        <w:spacing w:after="0" w:line="200" w:lineRule="exact"/>
        <w:rPr>
          <w:sz w:val="20"/>
          <w:szCs w:val="20"/>
        </w:rPr>
      </w:pPr>
      <w:r>
        <w:pict>
          <v:group id="_x0000_s1046" style="position:absolute;margin-left:49.3pt;margin-top:6.35pt;width:482.15pt;height:.1pt;z-index:-251658240;mso-position-horizontal-relative:page" coordorigin="1306,396" coordsize="9643,2">
            <v:shape id="_x0000_s1047" style="position:absolute;left:1306;top:396;width:9643;height:2" coordorigin="1306,396" coordsize="9643,0" path="m1306,396r9643,e" filled="f" strokeweight="1.54pt">
              <v:path arrowok="t"/>
            </v:shape>
            <w10:wrap anchorx="page"/>
          </v:group>
        </w:pict>
      </w:r>
    </w:p>
    <w:p w:rsidR="00A0614F" w:rsidRPr="008F774F" w:rsidRDefault="00A0614F">
      <w:pPr>
        <w:spacing w:before="4" w:after="0" w:line="280" w:lineRule="exact"/>
        <w:rPr>
          <w:rFonts w:ascii="Verdana" w:hAnsi="Verdana"/>
          <w:sz w:val="18"/>
          <w:szCs w:val="18"/>
        </w:rPr>
      </w:pPr>
    </w:p>
    <w:p w:rsidR="00F920EC" w:rsidRDefault="00C50FB5" w:rsidP="00F920EC">
      <w:pPr>
        <w:rPr>
          <w:rFonts w:ascii="Verdana" w:eastAsia="Verdana" w:hAnsi="Verdana" w:cs="Verdana"/>
          <w:sz w:val="18"/>
          <w:szCs w:val="18"/>
        </w:rPr>
      </w:pPr>
      <w:r w:rsidRPr="008F774F">
        <w:rPr>
          <w:rFonts w:ascii="Verdana" w:hAnsi="Verdana"/>
          <w:sz w:val="18"/>
          <w:szCs w:val="18"/>
        </w:rPr>
        <w:t>Graduates of the Human Services Program are prepared to become credentialed as a Human Services-Board Certified Practitioner (HS-BCP</w:t>
      </w:r>
      <w:r w:rsidR="00BF3380" w:rsidRPr="008F774F">
        <w:rPr>
          <w:rFonts w:ascii="Verdana" w:hAnsi="Verdana"/>
          <w:sz w:val="18"/>
          <w:szCs w:val="18"/>
        </w:rPr>
        <w:t>™</w:t>
      </w:r>
      <w:r w:rsidRPr="008F774F">
        <w:rPr>
          <w:rFonts w:ascii="Verdana" w:hAnsi="Verdana"/>
          <w:sz w:val="18"/>
          <w:szCs w:val="18"/>
        </w:rPr>
        <w:t xml:space="preserve">) upon meeting the post-graduation requirements of 3 years of experience, including a minimum of 4,500 hours. </w:t>
      </w:r>
      <w:r w:rsidR="00F920EC" w:rsidRPr="008F774F">
        <w:rPr>
          <w:rFonts w:ascii="Verdana" w:eastAsia="Verdana" w:hAnsi="Verdana" w:cs="Verdana"/>
          <w:sz w:val="18"/>
          <w:szCs w:val="18"/>
        </w:rPr>
        <w:t>Human Services graduates may assist in providing client services in a wide variety of fields, such as psychology, rehabilitation, or social work, including support for families; may assist clients in identifying and obtaining available benefits</w:t>
      </w:r>
      <w:r w:rsidR="00F920EC" w:rsidRPr="00F920EC">
        <w:rPr>
          <w:rFonts w:ascii="Verdana" w:eastAsia="Verdana" w:hAnsi="Verdana" w:cs="Verdana"/>
          <w:sz w:val="18"/>
          <w:szCs w:val="18"/>
        </w:rPr>
        <w:t xml:space="preserve"> and social and community services</w:t>
      </w:r>
      <w:r w:rsidR="00F920EC">
        <w:rPr>
          <w:rFonts w:ascii="Verdana" w:eastAsia="Verdana" w:hAnsi="Verdana" w:cs="Verdana"/>
          <w:sz w:val="18"/>
          <w:szCs w:val="18"/>
        </w:rPr>
        <w:t>; and m</w:t>
      </w:r>
      <w:r w:rsidR="00F920EC" w:rsidRPr="00F920EC">
        <w:rPr>
          <w:rFonts w:ascii="Verdana" w:eastAsia="Verdana" w:hAnsi="Verdana" w:cs="Verdana"/>
          <w:sz w:val="18"/>
          <w:szCs w:val="18"/>
        </w:rPr>
        <w:t>ay assist social workers with developing, organizing, and conducting programs to prevent and resolve problems relevant to substance abuse, human relationships, rehabilitation, or dependent care.</w:t>
      </w:r>
    </w:p>
    <w:p w:rsidR="00F920EC" w:rsidRPr="00F920EC" w:rsidRDefault="00F920EC" w:rsidP="00F920EC">
      <w:pPr>
        <w:rPr>
          <w:rFonts w:ascii="Verdana" w:eastAsia="Verdana" w:hAnsi="Verdana" w:cs="Verdana"/>
          <w:sz w:val="18"/>
          <w:szCs w:val="18"/>
        </w:rPr>
      </w:pPr>
      <w:r w:rsidRPr="00F920EC">
        <w:rPr>
          <w:rFonts w:ascii="Verdana" w:eastAsia="Verdana" w:hAnsi="Verdana" w:cs="Verdana"/>
          <w:sz w:val="18"/>
          <w:szCs w:val="18"/>
        </w:rPr>
        <w:t>This program is designed to prepare students for employment as human services specialists, human services practitioners, chemical dependency practitioners, addictions specialists,</w:t>
      </w:r>
      <w:r>
        <w:rPr>
          <w:rFonts w:ascii="Verdana" w:eastAsia="Verdana" w:hAnsi="Verdana" w:cs="Verdana"/>
          <w:sz w:val="18"/>
          <w:szCs w:val="18"/>
        </w:rPr>
        <w:t xml:space="preserve"> </w:t>
      </w:r>
      <w:proofErr w:type="gramStart"/>
      <w:r w:rsidRPr="00F920EC">
        <w:rPr>
          <w:rFonts w:ascii="Verdana" w:eastAsia="Verdana" w:hAnsi="Verdana" w:cs="Verdana"/>
          <w:sz w:val="18"/>
          <w:szCs w:val="18"/>
        </w:rPr>
        <w:t>mental</w:t>
      </w:r>
      <w:proofErr w:type="gramEnd"/>
      <w:r w:rsidRPr="00F920EC">
        <w:rPr>
          <w:rFonts w:ascii="Verdana" w:eastAsia="Verdana" w:hAnsi="Verdana" w:cs="Verdana"/>
          <w:sz w:val="18"/>
          <w:szCs w:val="18"/>
        </w:rPr>
        <w:t xml:space="preserve"> health and social services practitioners</w:t>
      </w:r>
      <w:r>
        <w:rPr>
          <w:rFonts w:ascii="Verdana" w:eastAsia="Verdana" w:hAnsi="Verdana" w:cs="Verdana"/>
          <w:sz w:val="18"/>
          <w:szCs w:val="18"/>
        </w:rPr>
        <w:t xml:space="preserve"> </w:t>
      </w:r>
      <w:r w:rsidRPr="00F920EC">
        <w:rPr>
          <w:rFonts w:ascii="Verdana" w:eastAsia="Verdana" w:hAnsi="Verdana" w:cs="Verdana"/>
          <w:sz w:val="18"/>
          <w:szCs w:val="18"/>
        </w:rPr>
        <w:t>or to provide supplemental training for persons previously or currently employed in these occupations.</w:t>
      </w:r>
      <w:r w:rsidRPr="00F920EC">
        <w:rPr>
          <w:rFonts w:ascii="Verdana" w:eastAsia="Verdana" w:hAnsi="Verdana" w:cs="Verdana"/>
          <w:b/>
          <w:sz w:val="18"/>
          <w:szCs w:val="18"/>
        </w:rPr>
        <w:t xml:space="preserve"> </w:t>
      </w:r>
    </w:p>
    <w:p w:rsidR="00C50FB5" w:rsidRDefault="00C50FB5" w:rsidP="00C50FB5">
      <w:pPr>
        <w:spacing w:after="0" w:line="240" w:lineRule="auto"/>
        <w:ind w:right="288"/>
        <w:rPr>
          <w:rFonts w:ascii="Verdana" w:eastAsia="Verdana" w:hAnsi="Verdana" w:cs="Verdana"/>
          <w:sz w:val="18"/>
          <w:szCs w:val="18"/>
        </w:rPr>
      </w:pPr>
      <w:r>
        <w:rPr>
          <w:rFonts w:ascii="Verdana" w:eastAsia="Verdana" w:hAnsi="Verdana" w:cs="Verdana"/>
          <w:sz w:val="18"/>
          <w:szCs w:val="18"/>
        </w:rPr>
        <w:t xml:space="preserve">Current occupational employment and wages data for </w:t>
      </w:r>
      <w:r w:rsidR="00B12139">
        <w:rPr>
          <w:rFonts w:ascii="Verdana" w:eastAsia="Verdana" w:hAnsi="Verdana" w:cs="Verdana"/>
          <w:bCs/>
          <w:sz w:val="18"/>
          <w:szCs w:val="18"/>
        </w:rPr>
        <w:t>Human Services</w:t>
      </w:r>
      <w:r>
        <w:rPr>
          <w:rFonts w:ascii="Verdana" w:eastAsia="Verdana" w:hAnsi="Verdana" w:cs="Verdana"/>
          <w:sz w:val="18"/>
          <w:szCs w:val="18"/>
        </w:rPr>
        <w:t xml:space="preserve"> are published by the United States Department of Labor’s Bureau of Labor Statistics at </w:t>
      </w:r>
      <w:hyperlink r:id="rId8" w:history="1">
        <w:r w:rsidRPr="007454C7">
          <w:rPr>
            <w:rStyle w:val="Hyperlink"/>
          </w:rPr>
          <w:t>http://www.bls.gov/oes/current/oes211093.htm</w:t>
        </w:r>
      </w:hyperlink>
      <w:r>
        <w:t xml:space="preserve">  </w:t>
      </w:r>
      <w:r>
        <w:rPr>
          <w:rFonts w:ascii="Verdana" w:eastAsia="Verdana" w:hAnsi="Verdana" w:cs="Verdana"/>
          <w:sz w:val="18"/>
          <w:szCs w:val="18"/>
        </w:rPr>
        <w:t xml:space="preserve"> </w:t>
      </w:r>
    </w:p>
    <w:p w:rsidR="00A0614F" w:rsidRDefault="00A0614F">
      <w:pPr>
        <w:spacing w:before="15" w:after="0" w:line="260" w:lineRule="exact"/>
        <w:rPr>
          <w:rFonts w:ascii="Verdana" w:hAnsi="Verdana"/>
          <w:sz w:val="18"/>
          <w:szCs w:val="18"/>
        </w:rPr>
      </w:pPr>
    </w:p>
    <w:p w:rsidR="00334D06" w:rsidRDefault="00334D06">
      <w:pPr>
        <w:spacing w:before="15" w:after="0" w:line="260" w:lineRule="exact"/>
        <w:rPr>
          <w:rFonts w:ascii="Verdana" w:eastAsia="Verdana" w:hAnsi="Verdana" w:cs="Verdana"/>
          <w:sz w:val="18"/>
          <w:szCs w:val="18"/>
        </w:rPr>
      </w:pPr>
      <w:r>
        <w:rPr>
          <w:rFonts w:ascii="Verdana" w:eastAsia="Verdana" w:hAnsi="Verdana" w:cs="Verdana"/>
          <w:sz w:val="18"/>
          <w:szCs w:val="18"/>
        </w:rPr>
        <w:t xml:space="preserve">The </w:t>
      </w:r>
      <w:r w:rsidR="00B12139">
        <w:rPr>
          <w:rFonts w:ascii="Verdana" w:eastAsia="Verdana" w:hAnsi="Verdana" w:cs="Verdana"/>
          <w:sz w:val="18"/>
          <w:szCs w:val="18"/>
        </w:rPr>
        <w:t xml:space="preserve">Human Services </w:t>
      </w:r>
      <w:r>
        <w:rPr>
          <w:rFonts w:ascii="Verdana" w:eastAsia="Verdana" w:hAnsi="Verdana" w:cs="Verdana"/>
          <w:sz w:val="18"/>
          <w:szCs w:val="18"/>
        </w:rPr>
        <w:t>curriculum includes a combination of online and traditional cla</w:t>
      </w:r>
      <w:r w:rsidR="00B824B1">
        <w:rPr>
          <w:rFonts w:ascii="Verdana" w:eastAsia="Verdana" w:hAnsi="Verdana" w:cs="Verdana"/>
          <w:sz w:val="18"/>
          <w:szCs w:val="18"/>
        </w:rPr>
        <w:t>ssroom experiences as well as field</w:t>
      </w:r>
      <w:r>
        <w:rPr>
          <w:rFonts w:ascii="Verdana" w:eastAsia="Verdana" w:hAnsi="Verdana" w:cs="Verdana"/>
          <w:sz w:val="18"/>
          <w:szCs w:val="18"/>
        </w:rPr>
        <w:t xml:space="preserve"> experience in the final year of the curriculum. General Education and Program Specific coursework may be taken on various campuses but the Human Services core courses are only offered on the Lee Campus.</w:t>
      </w:r>
    </w:p>
    <w:p w:rsidR="00334D06" w:rsidRDefault="00334D06">
      <w:pPr>
        <w:spacing w:before="15" w:after="0" w:line="260" w:lineRule="exact"/>
        <w:rPr>
          <w:rFonts w:ascii="Verdana" w:eastAsia="Verdana" w:hAnsi="Verdana" w:cs="Verdana"/>
          <w:sz w:val="18"/>
          <w:szCs w:val="18"/>
        </w:rPr>
      </w:pPr>
    </w:p>
    <w:p w:rsidR="00334D06" w:rsidRPr="00334D06" w:rsidRDefault="00334D06" w:rsidP="00334D06">
      <w:pPr>
        <w:spacing w:before="15" w:after="0" w:line="260" w:lineRule="exact"/>
        <w:rPr>
          <w:rFonts w:ascii="Verdana" w:eastAsia="Verdana" w:hAnsi="Verdana" w:cs="Verdana"/>
          <w:sz w:val="18"/>
          <w:szCs w:val="18"/>
        </w:rPr>
      </w:pPr>
      <w:r w:rsidRPr="00334D06">
        <w:rPr>
          <w:rFonts w:ascii="Verdana" w:eastAsia="Verdana" w:hAnsi="Verdana" w:cs="Verdana"/>
          <w:sz w:val="18"/>
          <w:szCs w:val="18"/>
        </w:rPr>
        <w:t>There are t</w:t>
      </w:r>
      <w:r>
        <w:rPr>
          <w:rFonts w:ascii="Verdana" w:eastAsia="Verdana" w:hAnsi="Verdana" w:cs="Verdana"/>
          <w:sz w:val="18"/>
          <w:szCs w:val="18"/>
        </w:rPr>
        <w:t>wo</w:t>
      </w:r>
      <w:r w:rsidRPr="00334D06">
        <w:rPr>
          <w:rFonts w:ascii="Verdana" w:eastAsia="Verdana" w:hAnsi="Verdana" w:cs="Verdana"/>
          <w:sz w:val="18"/>
          <w:szCs w:val="18"/>
        </w:rPr>
        <w:t xml:space="preserve"> </w:t>
      </w:r>
      <w:r>
        <w:rPr>
          <w:rFonts w:ascii="Verdana" w:eastAsia="Verdana" w:hAnsi="Verdana" w:cs="Verdana"/>
          <w:sz w:val="18"/>
          <w:szCs w:val="18"/>
        </w:rPr>
        <w:t xml:space="preserve">residency </w:t>
      </w:r>
      <w:r w:rsidRPr="00334D06">
        <w:rPr>
          <w:rFonts w:ascii="Verdana" w:eastAsia="Verdana" w:hAnsi="Verdana" w:cs="Verdana"/>
          <w:sz w:val="18"/>
          <w:szCs w:val="18"/>
        </w:rPr>
        <w:t>(internship) courses in the H</w:t>
      </w:r>
      <w:r>
        <w:rPr>
          <w:rFonts w:ascii="Verdana" w:eastAsia="Verdana" w:hAnsi="Verdana" w:cs="Verdana"/>
          <w:sz w:val="18"/>
          <w:szCs w:val="18"/>
        </w:rPr>
        <w:t>uman Services</w:t>
      </w:r>
      <w:r w:rsidRPr="00334D06">
        <w:rPr>
          <w:rFonts w:ascii="Verdana" w:eastAsia="Verdana" w:hAnsi="Verdana" w:cs="Verdana"/>
          <w:sz w:val="18"/>
          <w:szCs w:val="18"/>
        </w:rPr>
        <w:t xml:space="preserve"> Program. Students will be assigned to a specific </w:t>
      </w:r>
      <w:r>
        <w:rPr>
          <w:rFonts w:ascii="Verdana" w:eastAsia="Verdana" w:hAnsi="Verdana" w:cs="Verdana"/>
          <w:sz w:val="18"/>
          <w:szCs w:val="18"/>
        </w:rPr>
        <w:t>agency</w:t>
      </w:r>
      <w:r w:rsidRPr="00334D06">
        <w:rPr>
          <w:rFonts w:ascii="Verdana" w:eastAsia="Verdana" w:hAnsi="Verdana" w:cs="Verdana"/>
          <w:sz w:val="18"/>
          <w:szCs w:val="18"/>
        </w:rPr>
        <w:t xml:space="preserve"> for the completion of th</w:t>
      </w:r>
      <w:r>
        <w:rPr>
          <w:rFonts w:ascii="Verdana" w:eastAsia="Verdana" w:hAnsi="Verdana" w:cs="Verdana"/>
          <w:sz w:val="18"/>
          <w:szCs w:val="18"/>
        </w:rPr>
        <w:t>e internships</w:t>
      </w:r>
      <w:r w:rsidRPr="00334D06">
        <w:rPr>
          <w:rFonts w:ascii="Verdana" w:eastAsia="Verdana" w:hAnsi="Verdana" w:cs="Verdana"/>
          <w:sz w:val="18"/>
          <w:szCs w:val="18"/>
        </w:rPr>
        <w:t xml:space="preserve">. Applicants should note the following in regards to these internships: </w:t>
      </w:r>
    </w:p>
    <w:p w:rsidR="00334D06" w:rsidRPr="00334D06" w:rsidRDefault="00334D06" w:rsidP="00334D06">
      <w:pPr>
        <w:numPr>
          <w:ilvl w:val="0"/>
          <w:numId w:val="2"/>
        </w:numPr>
        <w:spacing w:before="15" w:after="0" w:line="260" w:lineRule="exact"/>
        <w:rPr>
          <w:rFonts w:ascii="Verdana" w:eastAsia="Verdana" w:hAnsi="Verdana" w:cs="Verdana"/>
          <w:sz w:val="18"/>
          <w:szCs w:val="18"/>
        </w:rPr>
      </w:pPr>
      <w:r w:rsidRPr="00334D06">
        <w:rPr>
          <w:rFonts w:ascii="Verdana" w:eastAsia="Verdana" w:hAnsi="Verdana" w:cs="Verdana"/>
          <w:sz w:val="18"/>
          <w:szCs w:val="18"/>
        </w:rPr>
        <w:t xml:space="preserve">Student assignment to </w:t>
      </w:r>
      <w:r w:rsidR="00100A71">
        <w:rPr>
          <w:rFonts w:ascii="Verdana" w:eastAsia="Verdana" w:hAnsi="Verdana" w:cs="Verdana"/>
          <w:sz w:val="18"/>
          <w:szCs w:val="18"/>
        </w:rPr>
        <w:t xml:space="preserve">internship sites </w:t>
      </w:r>
      <w:r w:rsidRPr="00334D06">
        <w:rPr>
          <w:rFonts w:ascii="Verdana" w:eastAsia="Verdana" w:hAnsi="Verdana" w:cs="Verdana"/>
          <w:sz w:val="18"/>
          <w:szCs w:val="18"/>
        </w:rPr>
        <w:t xml:space="preserve">is </w:t>
      </w:r>
      <w:r w:rsidR="00100A71">
        <w:rPr>
          <w:rFonts w:ascii="Verdana" w:eastAsia="Verdana" w:hAnsi="Verdana" w:cs="Verdana"/>
          <w:sz w:val="18"/>
          <w:szCs w:val="18"/>
        </w:rPr>
        <w:t>approved</w:t>
      </w:r>
      <w:r w:rsidRPr="00334D06">
        <w:rPr>
          <w:rFonts w:ascii="Verdana" w:eastAsia="Verdana" w:hAnsi="Verdana" w:cs="Verdana"/>
          <w:sz w:val="18"/>
          <w:szCs w:val="18"/>
        </w:rPr>
        <w:t xml:space="preserve"> by the H</w:t>
      </w:r>
      <w:r w:rsidR="00100A71">
        <w:rPr>
          <w:rFonts w:ascii="Verdana" w:eastAsia="Verdana" w:hAnsi="Verdana" w:cs="Verdana"/>
          <w:sz w:val="18"/>
          <w:szCs w:val="18"/>
        </w:rPr>
        <w:t>uman Services</w:t>
      </w:r>
      <w:r w:rsidRPr="00334D06">
        <w:rPr>
          <w:rFonts w:ascii="Verdana" w:eastAsia="Verdana" w:hAnsi="Verdana" w:cs="Verdana"/>
          <w:sz w:val="18"/>
          <w:szCs w:val="18"/>
        </w:rPr>
        <w:t xml:space="preserve"> Program Director and is based upon site availability.</w:t>
      </w:r>
    </w:p>
    <w:p w:rsidR="00334D06" w:rsidRPr="00334D06" w:rsidRDefault="00334D06" w:rsidP="00334D06">
      <w:pPr>
        <w:numPr>
          <w:ilvl w:val="0"/>
          <w:numId w:val="2"/>
        </w:numPr>
        <w:spacing w:before="15" w:after="0" w:line="260" w:lineRule="exact"/>
        <w:rPr>
          <w:rFonts w:ascii="Verdana" w:eastAsia="Verdana" w:hAnsi="Verdana" w:cs="Verdana"/>
          <w:sz w:val="18"/>
          <w:szCs w:val="18"/>
        </w:rPr>
      </w:pPr>
      <w:r w:rsidRPr="00334D06">
        <w:rPr>
          <w:rFonts w:ascii="Verdana" w:eastAsia="Verdana" w:hAnsi="Verdana" w:cs="Verdana"/>
          <w:sz w:val="18"/>
          <w:szCs w:val="18"/>
        </w:rPr>
        <w:t>Facilities will be selected from within the Southwest Florida region which includes Lee, Collier, Charlotte, Hendry, and Glades Counties.</w:t>
      </w:r>
    </w:p>
    <w:p w:rsidR="00334D06" w:rsidRPr="00334D06" w:rsidRDefault="00334D06" w:rsidP="00334D06">
      <w:pPr>
        <w:numPr>
          <w:ilvl w:val="0"/>
          <w:numId w:val="2"/>
        </w:numPr>
        <w:spacing w:before="15" w:after="0" w:line="260" w:lineRule="exact"/>
        <w:rPr>
          <w:rFonts w:ascii="Verdana" w:eastAsia="Verdana" w:hAnsi="Verdana" w:cs="Verdana"/>
          <w:sz w:val="18"/>
          <w:szCs w:val="18"/>
        </w:rPr>
      </w:pPr>
      <w:r w:rsidRPr="00334D06">
        <w:rPr>
          <w:rFonts w:ascii="Verdana" w:eastAsia="Verdana" w:hAnsi="Verdana" w:cs="Verdana"/>
          <w:sz w:val="18"/>
          <w:szCs w:val="18"/>
        </w:rPr>
        <w:t>Students are expected to provide their own transportation to and from their assigned professional practice sites.</w:t>
      </w:r>
    </w:p>
    <w:p w:rsidR="00334D06" w:rsidRDefault="00334D06">
      <w:pPr>
        <w:spacing w:before="15" w:after="0" w:line="260" w:lineRule="exact"/>
        <w:rPr>
          <w:rFonts w:ascii="Verdana" w:eastAsia="Verdana" w:hAnsi="Verdana" w:cs="Verdana"/>
          <w:sz w:val="18"/>
          <w:szCs w:val="18"/>
        </w:rPr>
      </w:pPr>
    </w:p>
    <w:p w:rsidR="00B824B1" w:rsidRDefault="00B824B1" w:rsidP="00B824B1">
      <w:pPr>
        <w:pStyle w:val="ListParagraph"/>
        <w:spacing w:after="0" w:line="240" w:lineRule="auto"/>
        <w:ind w:left="0" w:right="289"/>
        <w:rPr>
          <w:rFonts w:ascii="Verdana" w:hAnsi="Verdana"/>
          <w:b/>
          <w:sz w:val="18"/>
          <w:szCs w:val="18"/>
        </w:rPr>
      </w:pPr>
      <w:r w:rsidRPr="003047C8">
        <w:rPr>
          <w:rFonts w:ascii="Verdana" w:hAnsi="Verdana"/>
          <w:b/>
          <w:sz w:val="18"/>
          <w:szCs w:val="18"/>
        </w:rPr>
        <w:t>BACCALAUREATE DEGREE</w:t>
      </w:r>
      <w:r>
        <w:rPr>
          <w:rFonts w:ascii="Verdana" w:hAnsi="Verdana"/>
          <w:b/>
          <w:sz w:val="18"/>
          <w:szCs w:val="18"/>
        </w:rPr>
        <w:t xml:space="preserve"> CONSIDERATION</w:t>
      </w:r>
      <w:r w:rsidRPr="003047C8">
        <w:rPr>
          <w:rFonts w:ascii="Verdana" w:hAnsi="Verdana"/>
          <w:b/>
          <w:sz w:val="18"/>
          <w:szCs w:val="18"/>
        </w:rPr>
        <w:t>:</w:t>
      </w:r>
    </w:p>
    <w:p w:rsidR="00B824B1" w:rsidRDefault="00B824B1" w:rsidP="00B824B1">
      <w:pPr>
        <w:spacing w:before="15" w:after="0" w:line="260" w:lineRule="exact"/>
        <w:rPr>
          <w:rFonts w:ascii="Verdana" w:hAnsi="Verdana"/>
          <w:b/>
          <w:sz w:val="18"/>
          <w:szCs w:val="18"/>
        </w:rPr>
      </w:pPr>
      <w:r>
        <w:rPr>
          <w:rFonts w:ascii="Verdana" w:hAnsi="Verdana"/>
          <w:sz w:val="18"/>
          <w:szCs w:val="18"/>
        </w:rPr>
        <w:t>Students who are interested in pursuing a baccalaureate degree should consider completing the Associate of Arts (AA) degree program, instead of the Associate of Science (AS) degree program, for application and transfer to university programs. Human Services Core Coursework, with an asterisk (*) notation below, may be selected to meet the 24 elective credit hours required for the AA degree and to complement interest in the Human Services area.</w:t>
      </w:r>
    </w:p>
    <w:p w:rsidR="00B824B1" w:rsidRDefault="00B824B1">
      <w:pPr>
        <w:spacing w:before="15" w:after="0" w:line="260" w:lineRule="exact"/>
        <w:rPr>
          <w:rFonts w:ascii="Verdana" w:hAnsi="Verdana"/>
          <w:b/>
          <w:sz w:val="18"/>
          <w:szCs w:val="18"/>
        </w:rPr>
      </w:pPr>
    </w:p>
    <w:p w:rsidR="00BF3380" w:rsidRPr="00BF3380" w:rsidRDefault="00BF3380">
      <w:pPr>
        <w:spacing w:before="15" w:after="0" w:line="260" w:lineRule="exact"/>
        <w:rPr>
          <w:rFonts w:ascii="Verdana" w:hAnsi="Verdana"/>
          <w:b/>
          <w:sz w:val="18"/>
          <w:szCs w:val="18"/>
        </w:rPr>
      </w:pPr>
      <w:r w:rsidRPr="00BF3380">
        <w:rPr>
          <w:rFonts w:ascii="Verdana" w:hAnsi="Verdana"/>
          <w:b/>
          <w:sz w:val="18"/>
          <w:szCs w:val="18"/>
        </w:rPr>
        <w:t>ACCREDITATION:</w:t>
      </w:r>
    </w:p>
    <w:p w:rsidR="00A0614F" w:rsidRDefault="00334D06" w:rsidP="00334D06">
      <w:pPr>
        <w:spacing w:before="15" w:after="0" w:line="260" w:lineRule="exact"/>
        <w:rPr>
          <w:rFonts w:ascii="Verdana" w:hAnsi="Verdana"/>
          <w:sz w:val="18"/>
          <w:szCs w:val="18"/>
        </w:rPr>
      </w:pPr>
      <w:r>
        <w:rPr>
          <w:rFonts w:ascii="Verdana" w:hAnsi="Verdana"/>
          <w:sz w:val="18"/>
          <w:szCs w:val="18"/>
        </w:rPr>
        <w:t xml:space="preserve">The </w:t>
      </w:r>
      <w:r w:rsidR="00BF3380">
        <w:rPr>
          <w:rFonts w:ascii="Verdana" w:hAnsi="Verdana"/>
          <w:sz w:val="18"/>
          <w:szCs w:val="18"/>
        </w:rPr>
        <w:t>Human Services Program</w:t>
      </w:r>
      <w:r w:rsidR="00B824B1">
        <w:rPr>
          <w:rFonts w:ascii="Verdana" w:hAnsi="Verdana"/>
          <w:sz w:val="18"/>
          <w:szCs w:val="18"/>
        </w:rPr>
        <w:t xml:space="preserve"> AS degree</w:t>
      </w:r>
      <w:r w:rsidR="00BF3380">
        <w:rPr>
          <w:rFonts w:ascii="Verdana" w:hAnsi="Verdana"/>
          <w:sz w:val="18"/>
          <w:szCs w:val="18"/>
        </w:rPr>
        <w:t xml:space="preserve"> is not </w:t>
      </w:r>
      <w:r>
        <w:rPr>
          <w:rFonts w:ascii="Verdana" w:hAnsi="Verdana"/>
          <w:sz w:val="18"/>
          <w:szCs w:val="18"/>
        </w:rPr>
        <w:t xml:space="preserve">an </w:t>
      </w:r>
      <w:r w:rsidR="00BF3380">
        <w:rPr>
          <w:rFonts w:ascii="Verdana" w:hAnsi="Verdana"/>
          <w:sz w:val="18"/>
          <w:szCs w:val="18"/>
        </w:rPr>
        <w:t xml:space="preserve">accredited </w:t>
      </w:r>
      <w:r>
        <w:rPr>
          <w:rFonts w:ascii="Verdana" w:hAnsi="Verdana"/>
          <w:sz w:val="18"/>
          <w:szCs w:val="18"/>
        </w:rPr>
        <w:t xml:space="preserve">program </w:t>
      </w:r>
      <w:r w:rsidR="00BF3380">
        <w:rPr>
          <w:rFonts w:ascii="Verdana" w:hAnsi="Verdana"/>
          <w:sz w:val="18"/>
          <w:szCs w:val="18"/>
        </w:rPr>
        <w:t>at this time. Verification of post-degree experience (3 years, including a minimum of 4,500 hours) will be required for Edison State College graduates to complete the Human Services-Board Certified Practitioner (HS-BCP™) examination.</w:t>
      </w:r>
    </w:p>
    <w:p w:rsidR="008F30DD" w:rsidRDefault="008F30DD" w:rsidP="00334D06">
      <w:pPr>
        <w:spacing w:before="15" w:after="0" w:line="260" w:lineRule="exact"/>
        <w:rPr>
          <w:rFonts w:ascii="Verdana" w:hAnsi="Verdana"/>
          <w:sz w:val="18"/>
          <w:szCs w:val="18"/>
        </w:rPr>
      </w:pPr>
    </w:p>
    <w:p w:rsidR="008F30DD" w:rsidRDefault="008F30DD" w:rsidP="00334D06">
      <w:pPr>
        <w:spacing w:before="15" w:after="0" w:line="260" w:lineRule="exact"/>
        <w:rPr>
          <w:rFonts w:ascii="Verdana" w:hAnsi="Verdana"/>
          <w:sz w:val="18"/>
          <w:szCs w:val="18"/>
        </w:rPr>
      </w:pPr>
    </w:p>
    <w:p w:rsidR="00334D06" w:rsidRDefault="00334D06" w:rsidP="00334D06">
      <w:pPr>
        <w:spacing w:before="15" w:after="0" w:line="260" w:lineRule="exact"/>
        <w:rPr>
          <w:rFonts w:ascii="Verdana" w:hAnsi="Verdana"/>
          <w:sz w:val="18"/>
          <w:szCs w:val="18"/>
        </w:rPr>
      </w:pPr>
      <w:r w:rsidRPr="00334D06">
        <w:rPr>
          <w:rFonts w:ascii="Verdana" w:hAnsi="Verdana"/>
          <w:b/>
          <w:sz w:val="18"/>
          <w:szCs w:val="18"/>
        </w:rPr>
        <w:lastRenderedPageBreak/>
        <w:t>APPLICATION DEADLINE:</w:t>
      </w:r>
      <w:r>
        <w:rPr>
          <w:rFonts w:ascii="Verdana" w:hAnsi="Verdana"/>
          <w:b/>
          <w:sz w:val="18"/>
          <w:szCs w:val="18"/>
        </w:rPr>
        <w:tab/>
      </w:r>
      <w:r w:rsidR="00780380" w:rsidRPr="00780380">
        <w:rPr>
          <w:rFonts w:ascii="Verdana" w:hAnsi="Verdana"/>
          <w:sz w:val="18"/>
          <w:szCs w:val="18"/>
        </w:rPr>
        <w:t xml:space="preserve">Students must meet the </w:t>
      </w:r>
      <w:r w:rsidR="00780380">
        <w:rPr>
          <w:rFonts w:ascii="Verdana" w:hAnsi="Verdana"/>
          <w:sz w:val="18"/>
          <w:szCs w:val="18"/>
        </w:rPr>
        <w:t xml:space="preserve">Edison State College admissions requirements. </w:t>
      </w:r>
      <w:r>
        <w:rPr>
          <w:rFonts w:ascii="Verdana" w:hAnsi="Verdana"/>
          <w:sz w:val="18"/>
          <w:szCs w:val="18"/>
        </w:rPr>
        <w:t xml:space="preserve">No additional application </w:t>
      </w:r>
      <w:r w:rsidR="00780380">
        <w:rPr>
          <w:rFonts w:ascii="Verdana" w:hAnsi="Verdana"/>
          <w:sz w:val="18"/>
          <w:szCs w:val="18"/>
        </w:rPr>
        <w:t xml:space="preserve">process </w:t>
      </w:r>
      <w:r>
        <w:rPr>
          <w:rFonts w:ascii="Verdana" w:hAnsi="Verdana"/>
          <w:sz w:val="18"/>
          <w:szCs w:val="18"/>
        </w:rPr>
        <w:t>is required for the Human Services Program.</w:t>
      </w:r>
    </w:p>
    <w:p w:rsidR="00B824B1" w:rsidRDefault="00B824B1" w:rsidP="00334D06">
      <w:pPr>
        <w:spacing w:after="0" w:line="240" w:lineRule="auto"/>
        <w:ind w:right="289"/>
        <w:rPr>
          <w:rFonts w:ascii="Verdana" w:eastAsia="Verdana" w:hAnsi="Verdana" w:cs="Verdana"/>
          <w:b/>
          <w:sz w:val="18"/>
          <w:szCs w:val="18"/>
        </w:rPr>
      </w:pPr>
    </w:p>
    <w:p w:rsidR="00334D06" w:rsidRPr="00334D06" w:rsidRDefault="00B824B1" w:rsidP="00334D06">
      <w:pPr>
        <w:spacing w:after="0" w:line="240" w:lineRule="auto"/>
        <w:ind w:right="289"/>
        <w:rPr>
          <w:rFonts w:ascii="Verdana" w:eastAsia="Verdana" w:hAnsi="Verdana" w:cs="Verdana"/>
          <w:b/>
          <w:sz w:val="18"/>
          <w:szCs w:val="18"/>
        </w:rPr>
      </w:pPr>
      <w:r>
        <w:rPr>
          <w:rFonts w:ascii="Verdana" w:eastAsia="Verdana" w:hAnsi="Verdana" w:cs="Verdana"/>
          <w:b/>
          <w:sz w:val="18"/>
          <w:szCs w:val="18"/>
        </w:rPr>
        <w:t>RESIDENCY I COURSE</w:t>
      </w:r>
      <w:r w:rsidR="00334D06" w:rsidRPr="00334D06">
        <w:rPr>
          <w:rFonts w:ascii="Verdana" w:eastAsia="Verdana" w:hAnsi="Verdana" w:cs="Verdana"/>
          <w:b/>
          <w:sz w:val="18"/>
          <w:szCs w:val="18"/>
        </w:rPr>
        <w:t xml:space="preserve"> REQUIREMENTS:</w:t>
      </w:r>
    </w:p>
    <w:p w:rsidR="00C272FA" w:rsidRDefault="00334D06" w:rsidP="00334D06">
      <w:pPr>
        <w:spacing w:after="0" w:line="240" w:lineRule="auto"/>
        <w:ind w:right="289"/>
        <w:rPr>
          <w:rFonts w:ascii="Verdana" w:eastAsia="Verdana" w:hAnsi="Verdana" w:cs="Verdana"/>
          <w:sz w:val="18"/>
          <w:szCs w:val="18"/>
        </w:rPr>
      </w:pPr>
      <w:r w:rsidRPr="00087F0E">
        <w:rPr>
          <w:rFonts w:ascii="Verdana" w:eastAsia="Verdana" w:hAnsi="Verdana" w:cs="Verdana"/>
          <w:sz w:val="18"/>
          <w:szCs w:val="18"/>
        </w:rPr>
        <w:t>Pr</w:t>
      </w:r>
      <w:r w:rsidR="00100A71">
        <w:rPr>
          <w:rFonts w:ascii="Verdana" w:eastAsia="Verdana" w:hAnsi="Verdana" w:cs="Verdana"/>
          <w:sz w:val="18"/>
          <w:szCs w:val="18"/>
        </w:rPr>
        <w:t xml:space="preserve">ior to enrollment in Residency I internship course, </w:t>
      </w:r>
      <w:r w:rsidR="00C272FA" w:rsidRPr="00087F0E">
        <w:rPr>
          <w:rFonts w:ascii="Verdana" w:eastAsia="Verdana" w:hAnsi="Verdana" w:cs="Verdana"/>
          <w:sz w:val="18"/>
          <w:szCs w:val="18"/>
        </w:rPr>
        <w:t>students must complete the following:</w:t>
      </w:r>
    </w:p>
    <w:p w:rsidR="00334D06" w:rsidRPr="00C272FA" w:rsidRDefault="00C272FA" w:rsidP="00C272FA">
      <w:pPr>
        <w:pStyle w:val="ListParagraph"/>
        <w:numPr>
          <w:ilvl w:val="0"/>
          <w:numId w:val="3"/>
        </w:numPr>
        <w:spacing w:after="0" w:line="240" w:lineRule="auto"/>
        <w:ind w:right="289"/>
        <w:rPr>
          <w:rFonts w:ascii="Verdana" w:eastAsia="Verdana" w:hAnsi="Verdana" w:cs="Verdana"/>
          <w:sz w:val="18"/>
          <w:szCs w:val="18"/>
        </w:rPr>
      </w:pPr>
      <w:r>
        <w:rPr>
          <w:rFonts w:ascii="Verdana" w:eastAsia="Verdana" w:hAnsi="Verdana" w:cs="Verdana"/>
          <w:sz w:val="18"/>
          <w:szCs w:val="18"/>
        </w:rPr>
        <w:t>C</w:t>
      </w:r>
      <w:r w:rsidR="00334D06" w:rsidRPr="00C272FA">
        <w:rPr>
          <w:rFonts w:ascii="Verdana" w:eastAsia="Verdana" w:hAnsi="Verdana" w:cs="Verdana"/>
          <w:sz w:val="18"/>
          <w:szCs w:val="18"/>
        </w:rPr>
        <w:t>ollege-approved criminal records check and drug testing</w:t>
      </w:r>
      <w:r>
        <w:rPr>
          <w:rFonts w:ascii="Verdana" w:eastAsia="Verdana" w:hAnsi="Verdana" w:cs="Verdana"/>
          <w:sz w:val="18"/>
          <w:szCs w:val="18"/>
        </w:rPr>
        <w:t>, a</w:t>
      </w:r>
      <w:r w:rsidR="00334D06" w:rsidRPr="00C272FA">
        <w:rPr>
          <w:rFonts w:ascii="Verdana" w:eastAsia="Verdana" w:hAnsi="Verdana" w:cs="Verdana"/>
          <w:sz w:val="18"/>
          <w:szCs w:val="18"/>
        </w:rPr>
        <w:t xml:space="preserve">t the applicant’s expense </w:t>
      </w:r>
    </w:p>
    <w:p w:rsidR="00334D06" w:rsidRPr="000F57E9" w:rsidRDefault="00334D06" w:rsidP="00334D06">
      <w:pPr>
        <w:pStyle w:val="ListParagraph"/>
        <w:numPr>
          <w:ilvl w:val="0"/>
          <w:numId w:val="1"/>
        </w:numPr>
        <w:spacing w:after="0" w:line="240" w:lineRule="auto"/>
        <w:ind w:right="289"/>
        <w:rPr>
          <w:rFonts w:ascii="Verdana" w:eastAsia="Verdana" w:hAnsi="Verdana" w:cs="Verdana"/>
          <w:sz w:val="18"/>
          <w:szCs w:val="18"/>
        </w:rPr>
      </w:pPr>
      <w:r w:rsidRPr="000F57E9">
        <w:rPr>
          <w:rFonts w:ascii="Verdana" w:eastAsia="Verdana" w:hAnsi="Verdana" w:cs="Verdana"/>
          <w:sz w:val="18"/>
          <w:szCs w:val="18"/>
        </w:rPr>
        <w:t>Immunization and health report</w:t>
      </w:r>
    </w:p>
    <w:p w:rsidR="00334D06" w:rsidRPr="000F57E9" w:rsidRDefault="00334D06" w:rsidP="00334D06">
      <w:pPr>
        <w:pStyle w:val="ListParagraph"/>
        <w:numPr>
          <w:ilvl w:val="0"/>
          <w:numId w:val="1"/>
        </w:numPr>
        <w:spacing w:after="0" w:line="240" w:lineRule="auto"/>
        <w:ind w:right="289"/>
        <w:rPr>
          <w:rFonts w:ascii="Verdana" w:eastAsia="Verdana" w:hAnsi="Verdana" w:cs="Verdana"/>
          <w:sz w:val="18"/>
          <w:szCs w:val="18"/>
        </w:rPr>
      </w:pPr>
      <w:r w:rsidRPr="000F57E9">
        <w:rPr>
          <w:rFonts w:ascii="Verdana" w:eastAsia="Verdana" w:hAnsi="Verdana" w:cs="Verdana"/>
          <w:sz w:val="18"/>
          <w:szCs w:val="18"/>
        </w:rPr>
        <w:t>TB Skin Test</w:t>
      </w:r>
    </w:p>
    <w:p w:rsidR="003047C8" w:rsidRDefault="00334D06" w:rsidP="003047C8">
      <w:pPr>
        <w:pStyle w:val="ListParagraph"/>
        <w:numPr>
          <w:ilvl w:val="0"/>
          <w:numId w:val="1"/>
        </w:numPr>
        <w:spacing w:after="0" w:line="240" w:lineRule="auto"/>
        <w:ind w:right="289"/>
      </w:pPr>
      <w:r w:rsidRPr="000F57E9">
        <w:rPr>
          <w:rFonts w:ascii="Verdana" w:eastAsia="Verdana" w:hAnsi="Verdana" w:cs="Verdana"/>
          <w:sz w:val="18"/>
          <w:szCs w:val="18"/>
        </w:rPr>
        <w:t>Certification in American Heart Association Basic Life Support for Healthcare P</w:t>
      </w:r>
      <w:r w:rsidR="00C272FA">
        <w:rPr>
          <w:rFonts w:ascii="Verdana" w:eastAsia="Verdana" w:hAnsi="Verdana" w:cs="Verdana"/>
          <w:sz w:val="18"/>
          <w:szCs w:val="18"/>
        </w:rPr>
        <w:t>roviders (CPR and AED) obtained three months prior to enrolling in Residency I internship course</w:t>
      </w:r>
    </w:p>
    <w:p w:rsidR="00B824B1" w:rsidRDefault="00B824B1" w:rsidP="003047C8">
      <w:pPr>
        <w:pStyle w:val="ListParagraph"/>
        <w:spacing w:after="0" w:line="240" w:lineRule="auto"/>
        <w:ind w:left="0" w:right="289"/>
        <w:rPr>
          <w:rFonts w:ascii="Verdana" w:hAnsi="Verdana"/>
          <w:sz w:val="18"/>
          <w:szCs w:val="18"/>
        </w:rPr>
      </w:pPr>
    </w:p>
    <w:p w:rsidR="00B824B1" w:rsidRDefault="00B824B1" w:rsidP="003047C8">
      <w:pPr>
        <w:pStyle w:val="ListParagraph"/>
        <w:spacing w:after="0" w:line="240" w:lineRule="auto"/>
        <w:ind w:left="0" w:right="289"/>
        <w:rPr>
          <w:rFonts w:ascii="Verdana" w:hAnsi="Verdana"/>
          <w:b/>
          <w:sz w:val="18"/>
          <w:szCs w:val="18"/>
        </w:rPr>
      </w:pPr>
      <w:r w:rsidRPr="00B824B1">
        <w:rPr>
          <w:rFonts w:ascii="Verdana" w:hAnsi="Verdana"/>
          <w:b/>
          <w:sz w:val="18"/>
          <w:szCs w:val="18"/>
        </w:rPr>
        <w:t>HUMAN SERVICES, AS DEGREE</w:t>
      </w:r>
      <w:r>
        <w:rPr>
          <w:rFonts w:ascii="Verdana" w:hAnsi="Verdana"/>
          <w:b/>
          <w:sz w:val="18"/>
          <w:szCs w:val="18"/>
        </w:rPr>
        <w:t xml:space="preserve"> PROGRAM OF STUDY:</w:t>
      </w:r>
    </w:p>
    <w:p w:rsidR="0037645F" w:rsidRDefault="0037645F" w:rsidP="003047C8">
      <w:pPr>
        <w:pStyle w:val="ListParagraph"/>
        <w:spacing w:after="0" w:line="240" w:lineRule="auto"/>
        <w:ind w:left="0" w:right="289"/>
        <w:rPr>
          <w:rFonts w:ascii="Verdana" w:hAnsi="Verdana"/>
          <w:b/>
          <w:sz w:val="18"/>
          <w:szCs w:val="18"/>
        </w:rPr>
      </w:pPr>
    </w:p>
    <w:tbl>
      <w:tblPr>
        <w:tblStyle w:val="TableGrid"/>
        <w:tblW w:w="0" w:type="auto"/>
        <w:tblLook w:val="04A0" w:firstRow="1" w:lastRow="0" w:firstColumn="1" w:lastColumn="0" w:noHBand="0" w:noVBand="1"/>
      </w:tblPr>
      <w:tblGrid>
        <w:gridCol w:w="1561"/>
        <w:gridCol w:w="5832"/>
        <w:gridCol w:w="2178"/>
      </w:tblGrid>
      <w:tr w:rsidR="008E6FA9" w:rsidRPr="00A01E09" w:rsidTr="00AF31F0">
        <w:tc>
          <w:tcPr>
            <w:tcW w:w="7393" w:type="dxa"/>
            <w:gridSpan w:val="2"/>
          </w:tcPr>
          <w:p w:rsidR="008E6FA9" w:rsidRPr="00A01E09" w:rsidRDefault="008E6FA9" w:rsidP="006E25E4">
            <w:pPr>
              <w:spacing w:line="280" w:lineRule="exact"/>
              <w:rPr>
                <w:rFonts w:ascii="Verdana" w:hAnsi="Verdana"/>
                <w:b/>
                <w:sz w:val="18"/>
                <w:szCs w:val="18"/>
              </w:rPr>
            </w:pPr>
            <w:r w:rsidRPr="00A01E09">
              <w:rPr>
                <w:rFonts w:ascii="Verdana" w:hAnsi="Verdana"/>
                <w:b/>
                <w:sz w:val="18"/>
                <w:szCs w:val="18"/>
              </w:rPr>
              <w:t>GENERAL EDUCATION COURSEWORK:</w:t>
            </w:r>
            <w:r w:rsidRPr="00A01E09">
              <w:rPr>
                <w:rFonts w:ascii="Verdana" w:hAnsi="Verdana"/>
                <w:sz w:val="18"/>
                <w:szCs w:val="18"/>
              </w:rPr>
              <w:t xml:space="preserve"> Courses must be selected from those listed in the </w:t>
            </w:r>
            <w:r w:rsidRPr="00A01E09">
              <w:rPr>
                <w:rFonts w:ascii="Verdana" w:hAnsi="Verdana"/>
                <w:b/>
                <w:sz w:val="18"/>
                <w:szCs w:val="18"/>
              </w:rPr>
              <w:t>General Education Program Guide</w:t>
            </w:r>
          </w:p>
        </w:tc>
        <w:tc>
          <w:tcPr>
            <w:tcW w:w="2178" w:type="dxa"/>
          </w:tcPr>
          <w:p w:rsidR="008E6FA9" w:rsidRPr="00A01E09" w:rsidRDefault="008E6FA9" w:rsidP="008E6FA9">
            <w:pPr>
              <w:spacing w:line="280" w:lineRule="exact"/>
              <w:rPr>
                <w:rFonts w:ascii="Verdana" w:hAnsi="Verdana"/>
                <w:b/>
                <w:sz w:val="18"/>
                <w:szCs w:val="18"/>
              </w:rPr>
            </w:pPr>
            <w:r>
              <w:rPr>
                <w:rFonts w:ascii="Verdana" w:hAnsi="Verdana"/>
                <w:b/>
                <w:sz w:val="18"/>
                <w:szCs w:val="18"/>
              </w:rPr>
              <w:t>15</w:t>
            </w:r>
            <w:r w:rsidRPr="00A01E09">
              <w:rPr>
                <w:rFonts w:ascii="Verdana" w:hAnsi="Verdana"/>
                <w:b/>
                <w:sz w:val="18"/>
                <w:szCs w:val="18"/>
              </w:rPr>
              <w:t xml:space="preserve"> CREDIT HOURS</w:t>
            </w:r>
          </w:p>
        </w:tc>
      </w:tr>
      <w:tr w:rsidR="008E6FA9" w:rsidRPr="00A01E09" w:rsidTr="00AF31F0">
        <w:tc>
          <w:tcPr>
            <w:tcW w:w="0" w:type="auto"/>
          </w:tcPr>
          <w:p w:rsidR="008E6FA9" w:rsidRPr="00A01E09" w:rsidRDefault="008E6FA9" w:rsidP="006E25E4">
            <w:pPr>
              <w:spacing w:line="280" w:lineRule="exact"/>
              <w:rPr>
                <w:rFonts w:ascii="Verdana" w:hAnsi="Verdana"/>
                <w:sz w:val="18"/>
                <w:szCs w:val="18"/>
              </w:rPr>
            </w:pPr>
            <w:r w:rsidRPr="00A01E09">
              <w:rPr>
                <w:rFonts w:ascii="Verdana" w:hAnsi="Verdana"/>
                <w:sz w:val="18"/>
                <w:szCs w:val="18"/>
              </w:rPr>
              <w:t>ENC 1101</w:t>
            </w:r>
          </w:p>
        </w:tc>
        <w:tc>
          <w:tcPr>
            <w:tcW w:w="5832" w:type="dxa"/>
          </w:tcPr>
          <w:p w:rsidR="008E6FA9" w:rsidRPr="00A01E09" w:rsidRDefault="008E6FA9" w:rsidP="006E25E4">
            <w:pPr>
              <w:spacing w:line="280" w:lineRule="exact"/>
              <w:rPr>
                <w:rFonts w:ascii="Verdana" w:hAnsi="Verdana"/>
                <w:sz w:val="18"/>
                <w:szCs w:val="18"/>
              </w:rPr>
            </w:pPr>
            <w:r w:rsidRPr="00A01E09">
              <w:rPr>
                <w:rFonts w:ascii="Verdana" w:hAnsi="Verdana"/>
                <w:sz w:val="18"/>
                <w:szCs w:val="18"/>
              </w:rPr>
              <w:t>Composition I</w:t>
            </w:r>
          </w:p>
        </w:tc>
        <w:tc>
          <w:tcPr>
            <w:tcW w:w="2178" w:type="dxa"/>
          </w:tcPr>
          <w:p w:rsidR="008E6FA9" w:rsidRPr="00A01E09" w:rsidRDefault="008E6FA9" w:rsidP="006E25E4">
            <w:pPr>
              <w:spacing w:line="280" w:lineRule="exact"/>
              <w:rPr>
                <w:rFonts w:ascii="Verdana" w:hAnsi="Verdana"/>
                <w:sz w:val="18"/>
                <w:szCs w:val="18"/>
              </w:rPr>
            </w:pPr>
            <w:r w:rsidRPr="00A01E09">
              <w:rPr>
                <w:rFonts w:ascii="Verdana" w:hAnsi="Verdana"/>
                <w:sz w:val="18"/>
                <w:szCs w:val="18"/>
              </w:rPr>
              <w:t>3</w:t>
            </w:r>
          </w:p>
        </w:tc>
      </w:tr>
      <w:tr w:rsidR="008E6FA9" w:rsidRPr="00A01E09" w:rsidTr="00AF31F0">
        <w:tc>
          <w:tcPr>
            <w:tcW w:w="0" w:type="auto"/>
          </w:tcPr>
          <w:p w:rsidR="008E6FA9" w:rsidRDefault="008E6FA9" w:rsidP="006E25E4">
            <w:pPr>
              <w:spacing w:line="280" w:lineRule="exact"/>
              <w:rPr>
                <w:rFonts w:ascii="Verdana" w:hAnsi="Verdana"/>
                <w:sz w:val="18"/>
                <w:szCs w:val="18"/>
              </w:rPr>
            </w:pPr>
            <w:r>
              <w:rPr>
                <w:rFonts w:ascii="Verdana" w:hAnsi="Verdana"/>
                <w:sz w:val="18"/>
                <w:szCs w:val="18"/>
              </w:rPr>
              <w:t>SPC 1017</w:t>
            </w:r>
          </w:p>
          <w:p w:rsidR="008E6FA9" w:rsidRDefault="008E6FA9" w:rsidP="006E25E4">
            <w:pPr>
              <w:spacing w:line="280" w:lineRule="exact"/>
              <w:rPr>
                <w:rFonts w:ascii="Verdana" w:hAnsi="Verdana"/>
                <w:b/>
                <w:sz w:val="18"/>
                <w:szCs w:val="18"/>
              </w:rPr>
            </w:pPr>
            <w:r w:rsidRPr="00AC145D">
              <w:rPr>
                <w:rFonts w:ascii="Verdana" w:hAnsi="Verdana"/>
                <w:b/>
                <w:sz w:val="18"/>
                <w:szCs w:val="18"/>
              </w:rPr>
              <w:t>OR</w:t>
            </w:r>
          </w:p>
          <w:p w:rsidR="008E6FA9" w:rsidRPr="00AC145D" w:rsidRDefault="008E6FA9" w:rsidP="006E25E4">
            <w:pPr>
              <w:spacing w:line="280" w:lineRule="exact"/>
              <w:rPr>
                <w:rFonts w:ascii="Verdana" w:hAnsi="Verdana"/>
                <w:sz w:val="18"/>
                <w:szCs w:val="18"/>
              </w:rPr>
            </w:pPr>
            <w:r w:rsidRPr="00AC145D">
              <w:rPr>
                <w:rFonts w:ascii="Verdana" w:hAnsi="Verdana"/>
                <w:sz w:val="18"/>
                <w:szCs w:val="18"/>
              </w:rPr>
              <w:t>SPC 2023</w:t>
            </w:r>
          </w:p>
        </w:tc>
        <w:tc>
          <w:tcPr>
            <w:tcW w:w="5832" w:type="dxa"/>
          </w:tcPr>
          <w:p w:rsidR="008E6FA9" w:rsidRDefault="008E6FA9" w:rsidP="006E25E4">
            <w:pPr>
              <w:spacing w:line="280" w:lineRule="exact"/>
              <w:rPr>
                <w:rFonts w:ascii="Verdana" w:hAnsi="Verdana"/>
                <w:sz w:val="18"/>
                <w:szCs w:val="18"/>
              </w:rPr>
            </w:pPr>
            <w:r>
              <w:rPr>
                <w:rFonts w:ascii="Verdana" w:hAnsi="Verdana"/>
                <w:sz w:val="18"/>
                <w:szCs w:val="18"/>
              </w:rPr>
              <w:t>Fundamentals of Speech Communication</w:t>
            </w:r>
          </w:p>
          <w:p w:rsidR="008E6FA9" w:rsidRDefault="008E6FA9" w:rsidP="006E25E4">
            <w:pPr>
              <w:spacing w:line="280" w:lineRule="exact"/>
              <w:rPr>
                <w:rFonts w:ascii="Verdana" w:hAnsi="Verdana"/>
                <w:b/>
                <w:sz w:val="18"/>
                <w:szCs w:val="18"/>
              </w:rPr>
            </w:pPr>
            <w:r w:rsidRPr="00AC145D">
              <w:rPr>
                <w:rFonts w:ascii="Verdana" w:hAnsi="Verdana"/>
                <w:b/>
                <w:sz w:val="18"/>
                <w:szCs w:val="18"/>
              </w:rPr>
              <w:t>OR</w:t>
            </w:r>
          </w:p>
          <w:p w:rsidR="008E6FA9" w:rsidRPr="00AC145D" w:rsidRDefault="008E6FA9" w:rsidP="006E25E4">
            <w:pPr>
              <w:spacing w:line="280" w:lineRule="exact"/>
              <w:rPr>
                <w:rFonts w:ascii="Verdana" w:hAnsi="Verdana"/>
                <w:sz w:val="18"/>
                <w:szCs w:val="18"/>
              </w:rPr>
            </w:pPr>
            <w:r>
              <w:rPr>
                <w:rFonts w:ascii="Verdana" w:hAnsi="Verdana"/>
                <w:sz w:val="18"/>
                <w:szCs w:val="18"/>
              </w:rPr>
              <w:t>Introduction to Public Speaking</w:t>
            </w:r>
          </w:p>
        </w:tc>
        <w:tc>
          <w:tcPr>
            <w:tcW w:w="2178" w:type="dxa"/>
          </w:tcPr>
          <w:p w:rsidR="008E6FA9" w:rsidRDefault="008E6FA9" w:rsidP="006E25E4">
            <w:pPr>
              <w:spacing w:line="280" w:lineRule="exact"/>
              <w:rPr>
                <w:rFonts w:ascii="Verdana" w:hAnsi="Verdana"/>
                <w:sz w:val="18"/>
                <w:szCs w:val="18"/>
              </w:rPr>
            </w:pPr>
            <w:r>
              <w:rPr>
                <w:rFonts w:ascii="Verdana" w:hAnsi="Verdana"/>
                <w:sz w:val="18"/>
                <w:szCs w:val="18"/>
              </w:rPr>
              <w:t>3</w:t>
            </w:r>
          </w:p>
          <w:p w:rsidR="008E6FA9" w:rsidRDefault="008E6FA9" w:rsidP="006E25E4">
            <w:pPr>
              <w:spacing w:line="280" w:lineRule="exact"/>
              <w:rPr>
                <w:rFonts w:ascii="Verdana" w:hAnsi="Verdana"/>
                <w:sz w:val="18"/>
                <w:szCs w:val="18"/>
              </w:rPr>
            </w:pPr>
          </w:p>
          <w:p w:rsidR="008E6FA9" w:rsidRPr="00A01E09" w:rsidRDefault="008E6FA9" w:rsidP="006E25E4">
            <w:pPr>
              <w:spacing w:line="280" w:lineRule="exact"/>
              <w:rPr>
                <w:rFonts w:ascii="Verdana" w:hAnsi="Verdana"/>
                <w:sz w:val="18"/>
                <w:szCs w:val="18"/>
              </w:rPr>
            </w:pPr>
          </w:p>
        </w:tc>
      </w:tr>
      <w:tr w:rsidR="00AF31F0" w:rsidRPr="00A01E09" w:rsidTr="00AF31F0">
        <w:tc>
          <w:tcPr>
            <w:tcW w:w="0" w:type="auto"/>
          </w:tcPr>
          <w:p w:rsidR="00AF31F0" w:rsidRPr="00A01E09" w:rsidRDefault="00AF31F0" w:rsidP="000E77AF">
            <w:pPr>
              <w:spacing w:line="280" w:lineRule="exact"/>
              <w:rPr>
                <w:rFonts w:ascii="Verdana" w:hAnsi="Verdana"/>
                <w:sz w:val="18"/>
                <w:szCs w:val="18"/>
              </w:rPr>
            </w:pPr>
            <w:r>
              <w:rPr>
                <w:rFonts w:ascii="Verdana" w:hAnsi="Verdana"/>
                <w:sz w:val="18"/>
                <w:szCs w:val="18"/>
              </w:rPr>
              <w:t>PSY 2012</w:t>
            </w:r>
          </w:p>
        </w:tc>
        <w:tc>
          <w:tcPr>
            <w:tcW w:w="5832" w:type="dxa"/>
          </w:tcPr>
          <w:p w:rsidR="00AF31F0" w:rsidRPr="00A01E09" w:rsidRDefault="00AF31F0" w:rsidP="000E77AF">
            <w:pPr>
              <w:spacing w:line="280" w:lineRule="exact"/>
              <w:rPr>
                <w:rFonts w:ascii="Verdana" w:hAnsi="Verdana"/>
                <w:sz w:val="18"/>
                <w:szCs w:val="18"/>
              </w:rPr>
            </w:pPr>
            <w:r>
              <w:rPr>
                <w:rFonts w:ascii="Verdana" w:hAnsi="Verdana"/>
                <w:sz w:val="18"/>
                <w:szCs w:val="18"/>
              </w:rPr>
              <w:t>General Psychology I</w:t>
            </w:r>
          </w:p>
        </w:tc>
        <w:tc>
          <w:tcPr>
            <w:tcW w:w="2178" w:type="dxa"/>
          </w:tcPr>
          <w:p w:rsidR="00AF31F0" w:rsidRPr="00A01E09" w:rsidRDefault="00AF31F0" w:rsidP="000E77AF">
            <w:pPr>
              <w:spacing w:line="280" w:lineRule="exact"/>
              <w:rPr>
                <w:rFonts w:ascii="Verdana" w:hAnsi="Verdana"/>
                <w:sz w:val="18"/>
                <w:szCs w:val="18"/>
              </w:rPr>
            </w:pPr>
            <w:r>
              <w:rPr>
                <w:rFonts w:ascii="Verdana" w:hAnsi="Verdana"/>
                <w:sz w:val="18"/>
                <w:szCs w:val="18"/>
              </w:rPr>
              <w:t>3</w:t>
            </w:r>
          </w:p>
        </w:tc>
      </w:tr>
      <w:tr w:rsidR="00AF31F0" w:rsidRPr="00A01E09" w:rsidTr="00AF31F0">
        <w:tc>
          <w:tcPr>
            <w:tcW w:w="0" w:type="auto"/>
          </w:tcPr>
          <w:p w:rsidR="00AF31F0" w:rsidRPr="00A01E09" w:rsidRDefault="00AF31F0" w:rsidP="008E6FA9">
            <w:pPr>
              <w:spacing w:line="280" w:lineRule="exact"/>
              <w:rPr>
                <w:rFonts w:ascii="Verdana" w:hAnsi="Verdana"/>
                <w:sz w:val="18"/>
                <w:szCs w:val="18"/>
              </w:rPr>
            </w:pPr>
            <w:r w:rsidRPr="00A01E09">
              <w:rPr>
                <w:rFonts w:ascii="Verdana" w:hAnsi="Verdana"/>
                <w:sz w:val="18"/>
                <w:szCs w:val="18"/>
              </w:rPr>
              <w:t>HUMANITIES</w:t>
            </w:r>
          </w:p>
        </w:tc>
        <w:tc>
          <w:tcPr>
            <w:tcW w:w="5832" w:type="dxa"/>
          </w:tcPr>
          <w:p w:rsidR="00AF31F0" w:rsidRPr="00A01E09" w:rsidRDefault="00AF31F0" w:rsidP="008E6FA9">
            <w:pPr>
              <w:spacing w:line="280" w:lineRule="exact"/>
              <w:rPr>
                <w:rFonts w:ascii="Verdana" w:hAnsi="Verdana"/>
                <w:sz w:val="18"/>
                <w:szCs w:val="18"/>
              </w:rPr>
            </w:pPr>
            <w:r w:rsidRPr="00A01E09">
              <w:rPr>
                <w:rFonts w:ascii="Verdana" w:hAnsi="Verdana"/>
                <w:sz w:val="18"/>
                <w:szCs w:val="18"/>
              </w:rPr>
              <w:t>Any Listed Course in Humanities Section</w:t>
            </w:r>
          </w:p>
        </w:tc>
        <w:tc>
          <w:tcPr>
            <w:tcW w:w="2178" w:type="dxa"/>
          </w:tcPr>
          <w:p w:rsidR="00AF31F0" w:rsidRPr="00A01E09" w:rsidRDefault="00AF31F0" w:rsidP="006E25E4">
            <w:pPr>
              <w:spacing w:line="280" w:lineRule="exact"/>
              <w:rPr>
                <w:rFonts w:ascii="Verdana" w:hAnsi="Verdana"/>
                <w:sz w:val="18"/>
                <w:szCs w:val="18"/>
              </w:rPr>
            </w:pPr>
            <w:r w:rsidRPr="00A01E09">
              <w:rPr>
                <w:rFonts w:ascii="Verdana" w:hAnsi="Verdana"/>
                <w:sz w:val="18"/>
                <w:szCs w:val="18"/>
              </w:rPr>
              <w:t>3</w:t>
            </w:r>
          </w:p>
        </w:tc>
      </w:tr>
      <w:tr w:rsidR="00AF31F0" w:rsidRPr="00A01E09" w:rsidTr="00AF31F0">
        <w:tc>
          <w:tcPr>
            <w:tcW w:w="0" w:type="auto"/>
          </w:tcPr>
          <w:p w:rsidR="00AF31F0" w:rsidRPr="00A01E09" w:rsidRDefault="00AF31F0" w:rsidP="006E25E4">
            <w:pPr>
              <w:spacing w:line="280" w:lineRule="exact"/>
              <w:rPr>
                <w:rFonts w:ascii="Verdana" w:hAnsi="Verdana"/>
                <w:sz w:val="18"/>
                <w:szCs w:val="18"/>
              </w:rPr>
            </w:pPr>
            <w:r>
              <w:rPr>
                <w:rFonts w:ascii="Verdana" w:hAnsi="Verdana"/>
                <w:sz w:val="18"/>
                <w:szCs w:val="18"/>
              </w:rPr>
              <w:t>MATHEMATICS</w:t>
            </w:r>
          </w:p>
        </w:tc>
        <w:tc>
          <w:tcPr>
            <w:tcW w:w="5832" w:type="dxa"/>
          </w:tcPr>
          <w:p w:rsidR="00AF31F0" w:rsidRPr="00F72D5C" w:rsidRDefault="00AF31F0" w:rsidP="008E6FA9">
            <w:pPr>
              <w:spacing w:line="280" w:lineRule="exact"/>
              <w:rPr>
                <w:rFonts w:ascii="Verdana" w:hAnsi="Verdana"/>
                <w:sz w:val="18"/>
                <w:szCs w:val="18"/>
              </w:rPr>
            </w:pPr>
            <w:r>
              <w:rPr>
                <w:rFonts w:ascii="Verdana" w:hAnsi="Verdana"/>
                <w:sz w:val="18"/>
                <w:szCs w:val="18"/>
              </w:rPr>
              <w:t>Any Listed Course in Mathematics Section</w:t>
            </w:r>
          </w:p>
        </w:tc>
        <w:tc>
          <w:tcPr>
            <w:tcW w:w="2178" w:type="dxa"/>
          </w:tcPr>
          <w:p w:rsidR="00AF31F0" w:rsidRPr="00A01E09" w:rsidRDefault="00AF31F0" w:rsidP="006E25E4">
            <w:pPr>
              <w:spacing w:line="280" w:lineRule="exact"/>
              <w:rPr>
                <w:rFonts w:ascii="Verdana" w:hAnsi="Verdana"/>
                <w:sz w:val="18"/>
                <w:szCs w:val="18"/>
              </w:rPr>
            </w:pPr>
            <w:r>
              <w:rPr>
                <w:rFonts w:ascii="Verdana" w:hAnsi="Verdana"/>
                <w:sz w:val="18"/>
                <w:szCs w:val="18"/>
              </w:rPr>
              <w:t>3</w:t>
            </w:r>
          </w:p>
        </w:tc>
      </w:tr>
    </w:tbl>
    <w:p w:rsidR="00353E52" w:rsidRDefault="00353E52" w:rsidP="008E6FA9">
      <w:pPr>
        <w:spacing w:after="0" w:line="280" w:lineRule="exact"/>
        <w:rPr>
          <w:rFonts w:ascii="Verdana" w:hAnsi="Verdana"/>
          <w:sz w:val="18"/>
          <w:szCs w:val="18"/>
        </w:rPr>
      </w:pPr>
    </w:p>
    <w:p w:rsidR="008E6FA9" w:rsidRPr="00A01E09" w:rsidRDefault="008E6FA9" w:rsidP="008E6FA9">
      <w:pPr>
        <w:spacing w:after="0" w:line="280" w:lineRule="exact"/>
        <w:rPr>
          <w:rFonts w:ascii="Verdana" w:hAnsi="Verdana"/>
          <w:b/>
          <w:sz w:val="18"/>
          <w:szCs w:val="18"/>
        </w:rPr>
      </w:pPr>
    </w:p>
    <w:tbl>
      <w:tblPr>
        <w:tblStyle w:val="TableGrid"/>
        <w:tblW w:w="0" w:type="auto"/>
        <w:tblLook w:val="04A0" w:firstRow="1" w:lastRow="0" w:firstColumn="1" w:lastColumn="0" w:noHBand="0" w:noVBand="1"/>
      </w:tblPr>
      <w:tblGrid>
        <w:gridCol w:w="1548"/>
        <w:gridCol w:w="5850"/>
        <w:gridCol w:w="2160"/>
      </w:tblGrid>
      <w:tr w:rsidR="008E6FA9" w:rsidRPr="00A01E09" w:rsidTr="006E25E4">
        <w:tc>
          <w:tcPr>
            <w:tcW w:w="7398" w:type="dxa"/>
            <w:gridSpan w:val="2"/>
          </w:tcPr>
          <w:p w:rsidR="008E6FA9" w:rsidRPr="00F11270" w:rsidRDefault="008E6FA9" w:rsidP="00554A19">
            <w:pPr>
              <w:spacing w:line="280" w:lineRule="exact"/>
              <w:rPr>
                <w:rFonts w:ascii="Verdana" w:hAnsi="Verdana"/>
                <w:sz w:val="18"/>
                <w:szCs w:val="18"/>
              </w:rPr>
            </w:pPr>
            <w:r w:rsidRPr="00A01E09">
              <w:rPr>
                <w:rFonts w:ascii="Verdana" w:hAnsi="Verdana"/>
                <w:b/>
                <w:sz w:val="18"/>
                <w:szCs w:val="18"/>
              </w:rPr>
              <w:t>PROGRAM SPECIFIC COURSEWORK</w:t>
            </w:r>
            <w:r w:rsidR="00F11270">
              <w:rPr>
                <w:rFonts w:ascii="Verdana" w:hAnsi="Verdana"/>
                <w:b/>
                <w:sz w:val="18"/>
                <w:szCs w:val="18"/>
              </w:rPr>
              <w:t xml:space="preserve">: </w:t>
            </w:r>
            <w:r w:rsidR="00F11270" w:rsidRPr="00A01E09">
              <w:rPr>
                <w:rFonts w:ascii="Verdana" w:hAnsi="Verdana"/>
                <w:sz w:val="18"/>
                <w:szCs w:val="18"/>
              </w:rPr>
              <w:t xml:space="preserve">Courses </w:t>
            </w:r>
            <w:proofErr w:type="gramStart"/>
            <w:r w:rsidR="00F11270">
              <w:rPr>
                <w:rFonts w:ascii="Verdana" w:hAnsi="Verdana"/>
                <w:sz w:val="18"/>
                <w:szCs w:val="18"/>
              </w:rPr>
              <w:t>may</w:t>
            </w:r>
            <w:r w:rsidR="00F11270" w:rsidRPr="00A01E09">
              <w:rPr>
                <w:rFonts w:ascii="Verdana" w:hAnsi="Verdana"/>
                <w:sz w:val="18"/>
                <w:szCs w:val="18"/>
              </w:rPr>
              <w:t xml:space="preserve"> be selected</w:t>
            </w:r>
            <w:proofErr w:type="gramEnd"/>
            <w:r w:rsidR="00F11270" w:rsidRPr="00A01E09">
              <w:rPr>
                <w:rFonts w:ascii="Verdana" w:hAnsi="Verdana"/>
                <w:sz w:val="18"/>
                <w:szCs w:val="18"/>
              </w:rPr>
              <w:t xml:space="preserve"> from those listed in the </w:t>
            </w:r>
            <w:r w:rsidR="00F11270" w:rsidRPr="00A01E09">
              <w:rPr>
                <w:rFonts w:ascii="Verdana" w:hAnsi="Verdana"/>
                <w:b/>
                <w:sz w:val="18"/>
                <w:szCs w:val="18"/>
              </w:rPr>
              <w:t>General Education Program Guide</w:t>
            </w:r>
            <w:r w:rsidR="000611E9">
              <w:rPr>
                <w:rFonts w:ascii="Verdana" w:hAnsi="Verdana"/>
                <w:sz w:val="18"/>
                <w:szCs w:val="18"/>
              </w:rPr>
              <w:t>. Suggested c</w:t>
            </w:r>
            <w:r w:rsidR="00F11270">
              <w:rPr>
                <w:rFonts w:ascii="Verdana" w:hAnsi="Verdana"/>
                <w:sz w:val="18"/>
                <w:szCs w:val="18"/>
              </w:rPr>
              <w:t xml:space="preserve">oursework </w:t>
            </w:r>
            <w:r w:rsidR="000611E9">
              <w:rPr>
                <w:rFonts w:ascii="Verdana" w:hAnsi="Verdana"/>
                <w:sz w:val="18"/>
                <w:szCs w:val="18"/>
              </w:rPr>
              <w:t>is listed</w:t>
            </w:r>
            <w:r w:rsidR="00BE16D1">
              <w:rPr>
                <w:rFonts w:ascii="Verdana" w:hAnsi="Verdana"/>
                <w:sz w:val="18"/>
                <w:szCs w:val="18"/>
              </w:rPr>
              <w:t xml:space="preserve"> here.</w:t>
            </w:r>
          </w:p>
        </w:tc>
        <w:tc>
          <w:tcPr>
            <w:tcW w:w="2160" w:type="dxa"/>
          </w:tcPr>
          <w:p w:rsidR="008E6FA9" w:rsidRPr="00A01E09" w:rsidRDefault="00F11270" w:rsidP="00F11270">
            <w:pPr>
              <w:spacing w:line="280" w:lineRule="exact"/>
              <w:rPr>
                <w:rFonts w:ascii="Verdana" w:hAnsi="Verdana"/>
                <w:b/>
                <w:sz w:val="18"/>
                <w:szCs w:val="18"/>
              </w:rPr>
            </w:pPr>
            <w:r>
              <w:rPr>
                <w:rFonts w:ascii="Verdana" w:hAnsi="Verdana"/>
                <w:b/>
                <w:sz w:val="18"/>
                <w:szCs w:val="18"/>
              </w:rPr>
              <w:t>9</w:t>
            </w:r>
            <w:r w:rsidR="008E6FA9" w:rsidRPr="00A01E09">
              <w:rPr>
                <w:rFonts w:ascii="Verdana" w:hAnsi="Verdana"/>
                <w:b/>
                <w:sz w:val="18"/>
                <w:szCs w:val="18"/>
              </w:rPr>
              <w:t xml:space="preserve"> CREDIT HOURS</w:t>
            </w:r>
          </w:p>
        </w:tc>
      </w:tr>
      <w:tr w:rsidR="008E6FA9" w:rsidRPr="00A01E09" w:rsidTr="000611E9">
        <w:tc>
          <w:tcPr>
            <w:tcW w:w="1548" w:type="dxa"/>
          </w:tcPr>
          <w:p w:rsidR="008E6FA9" w:rsidRPr="00A01E09" w:rsidRDefault="008E6FA9" w:rsidP="00065DE1">
            <w:pPr>
              <w:spacing w:line="280" w:lineRule="exact"/>
              <w:rPr>
                <w:rFonts w:ascii="Verdana" w:hAnsi="Verdana"/>
                <w:sz w:val="18"/>
                <w:szCs w:val="18"/>
              </w:rPr>
            </w:pPr>
            <w:r>
              <w:rPr>
                <w:rFonts w:ascii="Verdana" w:hAnsi="Verdana"/>
                <w:sz w:val="18"/>
                <w:szCs w:val="18"/>
              </w:rPr>
              <w:t>HUS 2540</w:t>
            </w:r>
            <w:r w:rsidR="00065DE1">
              <w:rPr>
                <w:rFonts w:ascii="Verdana" w:hAnsi="Verdana"/>
                <w:sz w:val="18"/>
                <w:szCs w:val="18"/>
              </w:rPr>
              <w:t>*</w:t>
            </w:r>
            <w:r>
              <w:rPr>
                <w:rFonts w:ascii="Verdana" w:hAnsi="Verdana"/>
                <w:sz w:val="18"/>
                <w:szCs w:val="18"/>
              </w:rPr>
              <w:t xml:space="preserve"> </w:t>
            </w:r>
          </w:p>
        </w:tc>
        <w:tc>
          <w:tcPr>
            <w:tcW w:w="5850" w:type="dxa"/>
          </w:tcPr>
          <w:p w:rsidR="008E6FA9" w:rsidRPr="00A01E09" w:rsidRDefault="008E6FA9" w:rsidP="006E25E4">
            <w:pPr>
              <w:spacing w:line="280" w:lineRule="exact"/>
              <w:rPr>
                <w:rFonts w:ascii="Verdana" w:hAnsi="Verdana"/>
                <w:sz w:val="18"/>
                <w:szCs w:val="18"/>
              </w:rPr>
            </w:pPr>
            <w:r>
              <w:rPr>
                <w:rFonts w:ascii="Verdana" w:hAnsi="Verdana"/>
                <w:sz w:val="18"/>
                <w:szCs w:val="18"/>
              </w:rPr>
              <w:t>Building Stronger Families</w:t>
            </w:r>
          </w:p>
        </w:tc>
        <w:tc>
          <w:tcPr>
            <w:tcW w:w="2160" w:type="dxa"/>
          </w:tcPr>
          <w:p w:rsidR="008E6FA9" w:rsidRPr="00A01E09" w:rsidRDefault="008E6FA9" w:rsidP="006E25E4">
            <w:pPr>
              <w:spacing w:line="280" w:lineRule="exact"/>
              <w:rPr>
                <w:rFonts w:ascii="Verdana" w:hAnsi="Verdana"/>
                <w:sz w:val="18"/>
                <w:szCs w:val="18"/>
              </w:rPr>
            </w:pPr>
            <w:r>
              <w:rPr>
                <w:rFonts w:ascii="Verdana" w:hAnsi="Verdana"/>
                <w:sz w:val="18"/>
                <w:szCs w:val="18"/>
              </w:rPr>
              <w:t>3</w:t>
            </w:r>
          </w:p>
        </w:tc>
      </w:tr>
      <w:tr w:rsidR="008E6FA9" w:rsidRPr="00A01E09" w:rsidTr="000611E9">
        <w:tc>
          <w:tcPr>
            <w:tcW w:w="1548" w:type="dxa"/>
          </w:tcPr>
          <w:p w:rsidR="008E6FA9" w:rsidRDefault="00F11270" w:rsidP="006E25E4">
            <w:pPr>
              <w:spacing w:line="280" w:lineRule="exact"/>
              <w:rPr>
                <w:rFonts w:ascii="Verdana" w:hAnsi="Verdana"/>
                <w:sz w:val="18"/>
                <w:szCs w:val="18"/>
              </w:rPr>
            </w:pPr>
            <w:r>
              <w:rPr>
                <w:rFonts w:ascii="Verdana" w:hAnsi="Verdana"/>
                <w:sz w:val="18"/>
                <w:szCs w:val="18"/>
              </w:rPr>
              <w:t>ENC 1102</w:t>
            </w:r>
          </w:p>
        </w:tc>
        <w:tc>
          <w:tcPr>
            <w:tcW w:w="5850" w:type="dxa"/>
          </w:tcPr>
          <w:p w:rsidR="008E6FA9" w:rsidRDefault="00F11270" w:rsidP="006E25E4">
            <w:pPr>
              <w:spacing w:line="280" w:lineRule="exact"/>
              <w:rPr>
                <w:rFonts w:ascii="Verdana" w:hAnsi="Verdana"/>
                <w:sz w:val="18"/>
                <w:szCs w:val="18"/>
              </w:rPr>
            </w:pPr>
            <w:r>
              <w:rPr>
                <w:rFonts w:ascii="Verdana" w:hAnsi="Verdana"/>
                <w:sz w:val="18"/>
                <w:szCs w:val="18"/>
              </w:rPr>
              <w:t>Composition II</w:t>
            </w:r>
          </w:p>
        </w:tc>
        <w:tc>
          <w:tcPr>
            <w:tcW w:w="2160" w:type="dxa"/>
          </w:tcPr>
          <w:p w:rsidR="008E6FA9" w:rsidRDefault="00F11270" w:rsidP="006E25E4">
            <w:pPr>
              <w:spacing w:line="280" w:lineRule="exact"/>
              <w:rPr>
                <w:rFonts w:ascii="Verdana" w:hAnsi="Verdana"/>
                <w:sz w:val="18"/>
                <w:szCs w:val="18"/>
              </w:rPr>
            </w:pPr>
            <w:r>
              <w:rPr>
                <w:rFonts w:ascii="Verdana" w:hAnsi="Verdana"/>
                <w:sz w:val="18"/>
                <w:szCs w:val="18"/>
              </w:rPr>
              <w:t>3</w:t>
            </w:r>
          </w:p>
        </w:tc>
      </w:tr>
      <w:tr w:rsidR="008E6FA9" w:rsidRPr="00A01E09" w:rsidTr="000611E9">
        <w:tc>
          <w:tcPr>
            <w:tcW w:w="1548" w:type="dxa"/>
          </w:tcPr>
          <w:p w:rsidR="008E6FA9" w:rsidRDefault="00F11270" w:rsidP="006E25E4">
            <w:pPr>
              <w:spacing w:line="280" w:lineRule="exact"/>
              <w:rPr>
                <w:rFonts w:ascii="Verdana" w:hAnsi="Verdana"/>
                <w:sz w:val="18"/>
                <w:szCs w:val="18"/>
              </w:rPr>
            </w:pPr>
            <w:r>
              <w:rPr>
                <w:rFonts w:ascii="Verdana" w:hAnsi="Verdana"/>
                <w:sz w:val="18"/>
                <w:szCs w:val="18"/>
              </w:rPr>
              <w:t>STA 2023</w:t>
            </w:r>
          </w:p>
        </w:tc>
        <w:tc>
          <w:tcPr>
            <w:tcW w:w="5850" w:type="dxa"/>
          </w:tcPr>
          <w:p w:rsidR="008E6FA9" w:rsidRDefault="00F11270" w:rsidP="006E25E4">
            <w:pPr>
              <w:spacing w:line="280" w:lineRule="exact"/>
              <w:rPr>
                <w:rFonts w:ascii="Verdana" w:hAnsi="Verdana"/>
                <w:sz w:val="18"/>
                <w:szCs w:val="18"/>
              </w:rPr>
            </w:pPr>
            <w:r>
              <w:rPr>
                <w:rFonts w:ascii="Verdana" w:hAnsi="Verdana"/>
                <w:sz w:val="18"/>
                <w:szCs w:val="18"/>
              </w:rPr>
              <w:t>Statistical Methods I</w:t>
            </w:r>
          </w:p>
        </w:tc>
        <w:tc>
          <w:tcPr>
            <w:tcW w:w="2160" w:type="dxa"/>
          </w:tcPr>
          <w:p w:rsidR="008E6FA9" w:rsidRDefault="00F11270" w:rsidP="006E25E4">
            <w:pPr>
              <w:spacing w:line="280" w:lineRule="exact"/>
              <w:rPr>
                <w:rFonts w:ascii="Verdana" w:hAnsi="Verdana"/>
                <w:sz w:val="18"/>
                <w:szCs w:val="18"/>
              </w:rPr>
            </w:pPr>
            <w:r>
              <w:rPr>
                <w:rFonts w:ascii="Verdana" w:hAnsi="Verdana"/>
                <w:sz w:val="18"/>
                <w:szCs w:val="18"/>
              </w:rPr>
              <w:t>3</w:t>
            </w:r>
          </w:p>
        </w:tc>
      </w:tr>
    </w:tbl>
    <w:p w:rsidR="008E6FA9" w:rsidRDefault="005D3095" w:rsidP="00780380">
      <w:pPr>
        <w:spacing w:after="0"/>
        <w:rPr>
          <w:rFonts w:ascii="Verdana" w:hAnsi="Verdana"/>
          <w:sz w:val="18"/>
          <w:szCs w:val="18"/>
        </w:rPr>
      </w:pPr>
      <w:proofErr w:type="gramStart"/>
      <w:r w:rsidRPr="00353E52">
        <w:rPr>
          <w:rFonts w:ascii="Verdana" w:hAnsi="Verdana"/>
          <w:sz w:val="18"/>
          <w:szCs w:val="18"/>
        </w:rPr>
        <w:t>*</w:t>
      </w:r>
      <w:r>
        <w:rPr>
          <w:rFonts w:ascii="Verdana" w:hAnsi="Verdana"/>
          <w:sz w:val="18"/>
          <w:szCs w:val="18"/>
        </w:rPr>
        <w:t>Indicates coursework options for 24 credit E</w:t>
      </w:r>
      <w:r w:rsidRPr="00353E52">
        <w:rPr>
          <w:rFonts w:ascii="Verdana" w:hAnsi="Verdana"/>
          <w:sz w:val="18"/>
          <w:szCs w:val="18"/>
        </w:rPr>
        <w:t>lective</w:t>
      </w:r>
      <w:r>
        <w:rPr>
          <w:rFonts w:ascii="Verdana" w:hAnsi="Verdana"/>
          <w:sz w:val="18"/>
          <w:szCs w:val="18"/>
        </w:rPr>
        <w:t xml:space="preserve"> hour</w:t>
      </w:r>
      <w:r w:rsidRPr="00353E52">
        <w:rPr>
          <w:rFonts w:ascii="Verdana" w:hAnsi="Verdana"/>
          <w:sz w:val="18"/>
          <w:szCs w:val="18"/>
        </w:rPr>
        <w:t>s</w:t>
      </w:r>
      <w:r>
        <w:rPr>
          <w:rFonts w:ascii="Verdana" w:hAnsi="Verdana"/>
          <w:sz w:val="18"/>
          <w:szCs w:val="18"/>
        </w:rPr>
        <w:t>, if pursuing AA degree.</w:t>
      </w:r>
      <w:proofErr w:type="gramEnd"/>
      <w:r>
        <w:rPr>
          <w:rFonts w:ascii="Verdana" w:hAnsi="Verdana"/>
          <w:sz w:val="18"/>
          <w:szCs w:val="18"/>
        </w:rPr>
        <w:t xml:space="preserve">  If pursuing an AS degree, any elective coursework may be used for the program specific coursework.</w:t>
      </w:r>
    </w:p>
    <w:p w:rsidR="005D3095" w:rsidRPr="000611E9" w:rsidRDefault="005D3095" w:rsidP="00780380">
      <w:pPr>
        <w:spacing w:after="0"/>
        <w:rPr>
          <w:rFonts w:ascii="Verdana" w:hAnsi="Verdana"/>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548"/>
        <w:gridCol w:w="5850"/>
        <w:gridCol w:w="2178"/>
      </w:tblGrid>
      <w:tr w:rsidR="008E6FA9" w:rsidRPr="00A01E09" w:rsidTr="00BE16D1">
        <w:tc>
          <w:tcPr>
            <w:tcW w:w="7398" w:type="dxa"/>
            <w:gridSpan w:val="2"/>
          </w:tcPr>
          <w:p w:rsidR="00353E52" w:rsidRPr="00353E52" w:rsidRDefault="000611E9" w:rsidP="00353E52">
            <w:pPr>
              <w:spacing w:line="280" w:lineRule="exact"/>
              <w:rPr>
                <w:rFonts w:ascii="Verdana" w:hAnsi="Verdana"/>
                <w:sz w:val="18"/>
                <w:szCs w:val="18"/>
              </w:rPr>
            </w:pPr>
            <w:r>
              <w:rPr>
                <w:rFonts w:ascii="Verdana" w:hAnsi="Verdana"/>
                <w:b/>
                <w:sz w:val="18"/>
                <w:szCs w:val="18"/>
              </w:rPr>
              <w:t>HUMAN SERVICES</w:t>
            </w:r>
            <w:r w:rsidR="008E6FA9" w:rsidRPr="00A01E09">
              <w:rPr>
                <w:rFonts w:ascii="Verdana" w:hAnsi="Verdana"/>
                <w:b/>
                <w:sz w:val="18"/>
                <w:szCs w:val="18"/>
              </w:rPr>
              <w:t xml:space="preserve"> CORE COURSEWORK</w:t>
            </w:r>
          </w:p>
        </w:tc>
        <w:tc>
          <w:tcPr>
            <w:tcW w:w="2178" w:type="dxa"/>
          </w:tcPr>
          <w:p w:rsidR="008E6FA9" w:rsidRPr="00A01E09" w:rsidRDefault="008E6FA9" w:rsidP="00BE16D1">
            <w:pPr>
              <w:spacing w:line="280" w:lineRule="exact"/>
              <w:rPr>
                <w:rFonts w:ascii="Verdana" w:hAnsi="Verdana"/>
                <w:b/>
                <w:sz w:val="18"/>
                <w:szCs w:val="18"/>
              </w:rPr>
            </w:pPr>
            <w:r>
              <w:rPr>
                <w:rFonts w:ascii="Verdana" w:hAnsi="Verdana"/>
                <w:b/>
                <w:sz w:val="18"/>
                <w:szCs w:val="18"/>
              </w:rPr>
              <w:t>4</w:t>
            </w:r>
            <w:r w:rsidR="000611E9">
              <w:rPr>
                <w:rFonts w:ascii="Verdana" w:hAnsi="Verdana"/>
                <w:b/>
                <w:sz w:val="18"/>
                <w:szCs w:val="18"/>
              </w:rPr>
              <w:t>9</w:t>
            </w:r>
            <w:r w:rsidRPr="00A01E09">
              <w:rPr>
                <w:rFonts w:ascii="Verdana" w:hAnsi="Verdana"/>
                <w:b/>
                <w:sz w:val="18"/>
                <w:szCs w:val="18"/>
              </w:rPr>
              <w:t xml:space="preserve"> CREDIT HOURS</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10</w:t>
            </w:r>
            <w:r>
              <w:rPr>
                <w:rFonts w:ascii="Verdana" w:eastAsia="Verdana" w:hAnsi="Verdana" w:cs="Verdana"/>
                <w:spacing w:val="1"/>
                <w:sz w:val="18"/>
                <w:szCs w:val="18"/>
              </w:rPr>
              <w:t>0</w:t>
            </w:r>
            <w:r>
              <w:rPr>
                <w:rFonts w:ascii="Verdana" w:eastAsia="Verdana" w:hAnsi="Verdana" w:cs="Verdana"/>
                <w:sz w:val="18"/>
                <w:szCs w:val="18"/>
              </w:rPr>
              <w:t>1</w:t>
            </w:r>
            <w:r w:rsidR="00065DE1">
              <w:rPr>
                <w:rFonts w:ascii="Verdana" w:eastAsia="Verdana" w:hAnsi="Verdana" w:cs="Verdana"/>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Introdu</w:t>
            </w:r>
            <w:r>
              <w:rPr>
                <w:rFonts w:ascii="Verdana" w:eastAsia="Verdana" w:hAnsi="Verdana" w:cs="Verdana"/>
                <w:spacing w:val="1"/>
                <w:sz w:val="18"/>
                <w:szCs w:val="18"/>
              </w:rPr>
              <w:t>c</w:t>
            </w:r>
            <w:r>
              <w:rPr>
                <w:rFonts w:ascii="Verdana" w:eastAsia="Verdana" w:hAnsi="Verdana" w:cs="Verdana"/>
                <w:sz w:val="18"/>
                <w:szCs w:val="18"/>
              </w:rPr>
              <w:t>tion</w:t>
            </w:r>
            <w:r>
              <w:rPr>
                <w:rFonts w:ascii="Verdana" w:eastAsia="Verdana" w:hAnsi="Verdana" w:cs="Verdana"/>
                <w:spacing w:val="-1"/>
                <w:sz w:val="18"/>
                <w:szCs w:val="18"/>
              </w:rPr>
              <w:t xml:space="preserve"> </w:t>
            </w:r>
            <w:r>
              <w:rPr>
                <w:rFonts w:ascii="Verdana" w:eastAsia="Verdana" w:hAnsi="Verdana" w:cs="Verdana"/>
                <w:spacing w:val="1"/>
                <w:sz w:val="18"/>
                <w:szCs w:val="18"/>
              </w:rPr>
              <w:t>t</w:t>
            </w:r>
            <w:r>
              <w:rPr>
                <w:rFonts w:ascii="Verdana" w:eastAsia="Verdana" w:hAnsi="Verdana" w:cs="Verdana"/>
                <w:sz w:val="18"/>
                <w:szCs w:val="18"/>
              </w:rPr>
              <w:t>o</w:t>
            </w:r>
            <w:r>
              <w:rPr>
                <w:rFonts w:ascii="Verdana" w:eastAsia="Verdana" w:hAnsi="Verdana" w:cs="Verdana"/>
                <w:spacing w:val="-1"/>
                <w:sz w:val="18"/>
                <w:szCs w:val="18"/>
              </w:rPr>
              <w:t xml:space="preserve"> </w:t>
            </w:r>
            <w:r>
              <w:rPr>
                <w:rFonts w:ascii="Verdana" w:eastAsia="Verdana" w:hAnsi="Verdana" w:cs="Verdana"/>
                <w:sz w:val="18"/>
                <w:szCs w:val="18"/>
              </w:rPr>
              <w:t>Human S</w:t>
            </w:r>
            <w:r>
              <w:rPr>
                <w:rFonts w:ascii="Verdana" w:eastAsia="Verdana" w:hAnsi="Verdana" w:cs="Verdana"/>
                <w:spacing w:val="1"/>
                <w:sz w:val="18"/>
                <w:szCs w:val="18"/>
              </w:rPr>
              <w:t>e</w:t>
            </w:r>
            <w:r>
              <w:rPr>
                <w:rFonts w:ascii="Verdana" w:eastAsia="Verdana" w:hAnsi="Verdana" w:cs="Verdana"/>
                <w:sz w:val="18"/>
                <w:szCs w:val="18"/>
              </w:rPr>
              <w:t>rvi</w:t>
            </w:r>
            <w:r>
              <w:rPr>
                <w:rFonts w:ascii="Verdana" w:eastAsia="Verdana" w:hAnsi="Verdana" w:cs="Verdana"/>
                <w:spacing w:val="1"/>
                <w:sz w:val="18"/>
                <w:szCs w:val="18"/>
              </w:rPr>
              <w:t>c</w:t>
            </w:r>
            <w:r>
              <w:rPr>
                <w:rFonts w:ascii="Verdana" w:eastAsia="Verdana" w:hAnsi="Verdana" w:cs="Verdana"/>
                <w:sz w:val="18"/>
                <w:szCs w:val="18"/>
              </w:rPr>
              <w:t>es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HUS</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10</w:t>
            </w:r>
            <w:r>
              <w:rPr>
                <w:rFonts w:ascii="Verdana" w:eastAsia="Verdana" w:hAnsi="Verdana" w:cs="Verdana"/>
                <w:spacing w:val="1"/>
                <w:position w:val="-1"/>
                <w:sz w:val="18"/>
                <w:szCs w:val="18"/>
              </w:rPr>
              <w:t>1</w:t>
            </w:r>
            <w:r>
              <w:rPr>
                <w:rFonts w:ascii="Verdana" w:eastAsia="Verdana" w:hAnsi="Verdana" w:cs="Verdana"/>
                <w:position w:val="-1"/>
                <w:sz w:val="18"/>
                <w:szCs w:val="18"/>
              </w:rPr>
              <w:t>3</w:t>
            </w:r>
            <w:r w:rsidR="00065DE1">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S</w:t>
            </w:r>
            <w:r>
              <w:rPr>
                <w:rFonts w:ascii="Verdana" w:eastAsia="Verdana" w:hAnsi="Verdana" w:cs="Verdana"/>
                <w:spacing w:val="1"/>
                <w:position w:val="-1"/>
                <w:sz w:val="18"/>
                <w:szCs w:val="18"/>
              </w:rPr>
              <w:t>e</w:t>
            </w:r>
            <w:r>
              <w:rPr>
                <w:rFonts w:ascii="Verdana" w:eastAsia="Verdana" w:hAnsi="Verdana" w:cs="Verdana"/>
                <w:position w:val="-1"/>
                <w:sz w:val="18"/>
                <w:szCs w:val="18"/>
              </w:rPr>
              <w:t>lf</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Est</w:t>
            </w:r>
            <w:r>
              <w:rPr>
                <w:rFonts w:ascii="Verdana" w:eastAsia="Verdana" w:hAnsi="Verdana" w:cs="Verdana"/>
                <w:spacing w:val="1"/>
                <w:position w:val="-1"/>
                <w:sz w:val="18"/>
                <w:szCs w:val="18"/>
              </w:rPr>
              <w:t>e</w:t>
            </w:r>
            <w:r>
              <w:rPr>
                <w:rFonts w:ascii="Verdana" w:eastAsia="Verdana" w:hAnsi="Verdana" w:cs="Verdana"/>
                <w:position w:val="-1"/>
                <w:sz w:val="18"/>
                <w:szCs w:val="18"/>
              </w:rPr>
              <w:t>em in Human S</w:t>
            </w:r>
            <w:r>
              <w:rPr>
                <w:rFonts w:ascii="Verdana" w:eastAsia="Verdana" w:hAnsi="Verdana" w:cs="Verdana"/>
                <w:spacing w:val="1"/>
                <w:position w:val="-1"/>
                <w:sz w:val="18"/>
                <w:szCs w:val="18"/>
              </w:rPr>
              <w:t>e</w:t>
            </w:r>
            <w:r>
              <w:rPr>
                <w:rFonts w:ascii="Verdana" w:eastAsia="Verdana" w:hAnsi="Verdana" w:cs="Verdana"/>
                <w:position w:val="-1"/>
                <w:sz w:val="18"/>
                <w:szCs w:val="18"/>
              </w:rPr>
              <w:t>rvices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sidRPr="00353E52">
              <w:rPr>
                <w:rFonts w:ascii="Verdana" w:eastAsia="Verdana" w:hAnsi="Verdana" w:cs="Verdana"/>
                <w:position w:val="-1"/>
                <w:sz w:val="18"/>
                <w:szCs w:val="18"/>
              </w:rPr>
              <w:t xml:space="preserve">HUS </w:t>
            </w:r>
            <w:commentRangeStart w:id="0"/>
            <w:r w:rsidRPr="00353E52">
              <w:rPr>
                <w:rFonts w:ascii="Verdana" w:eastAsia="Verdana" w:hAnsi="Verdana" w:cs="Verdana"/>
                <w:position w:val="-1"/>
                <w:sz w:val="18"/>
                <w:szCs w:val="18"/>
              </w:rPr>
              <w:t>1111</w:t>
            </w:r>
            <w:commentRangeEnd w:id="0"/>
            <w:r w:rsidR="008F30DD">
              <w:rPr>
                <w:rStyle w:val="CommentReference"/>
              </w:rPr>
              <w:commentReference w:id="0"/>
            </w:r>
            <w:r w:rsidR="00065DE1" w:rsidRPr="00353E52">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Introduct</w:t>
            </w:r>
            <w:r>
              <w:rPr>
                <w:rFonts w:ascii="Verdana" w:eastAsia="Verdana" w:hAnsi="Verdana" w:cs="Verdana"/>
                <w:spacing w:val="1"/>
                <w:position w:val="-1"/>
                <w:sz w:val="18"/>
                <w:szCs w:val="18"/>
              </w:rPr>
              <w:t>i</w:t>
            </w:r>
            <w:r>
              <w:rPr>
                <w:rFonts w:ascii="Verdana" w:eastAsia="Verdana" w:hAnsi="Verdana" w:cs="Verdana"/>
                <w:position w:val="-1"/>
                <w:sz w:val="18"/>
                <w:szCs w:val="18"/>
              </w:rPr>
              <w:t>on</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to Intra/</w:t>
            </w:r>
            <w:r>
              <w:rPr>
                <w:rFonts w:ascii="Verdana" w:eastAsia="Verdana" w:hAnsi="Verdana" w:cs="Verdana"/>
                <w:spacing w:val="1"/>
                <w:position w:val="-1"/>
                <w:sz w:val="18"/>
                <w:szCs w:val="18"/>
              </w:rPr>
              <w:t>I</w:t>
            </w:r>
            <w:r>
              <w:rPr>
                <w:rFonts w:ascii="Verdana" w:eastAsia="Verdana" w:hAnsi="Verdana" w:cs="Verdana"/>
                <w:position w:val="-1"/>
                <w:sz w:val="18"/>
                <w:szCs w:val="18"/>
              </w:rPr>
              <w:t>nter Personal Processes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13</w:t>
            </w:r>
            <w:r>
              <w:rPr>
                <w:rFonts w:ascii="Verdana" w:eastAsia="Verdana" w:hAnsi="Verdana" w:cs="Verdana"/>
                <w:spacing w:val="1"/>
                <w:sz w:val="18"/>
                <w:szCs w:val="18"/>
              </w:rPr>
              <w:t>2</w:t>
            </w:r>
            <w:r>
              <w:rPr>
                <w:rFonts w:ascii="Verdana" w:eastAsia="Verdana" w:hAnsi="Verdana" w:cs="Verdana"/>
                <w:sz w:val="18"/>
                <w:szCs w:val="18"/>
              </w:rPr>
              <w:t>0</w:t>
            </w:r>
            <w:r w:rsidR="00065DE1">
              <w:rPr>
                <w:rFonts w:ascii="Verdana" w:eastAsia="Verdana" w:hAnsi="Verdana" w:cs="Verdana"/>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The</w:t>
            </w:r>
            <w:r>
              <w:rPr>
                <w:rFonts w:ascii="Verdana" w:eastAsia="Verdana" w:hAnsi="Verdana" w:cs="Verdana"/>
                <w:spacing w:val="1"/>
                <w:sz w:val="18"/>
                <w:szCs w:val="18"/>
              </w:rPr>
              <w:t>o</w:t>
            </w:r>
            <w:r>
              <w:rPr>
                <w:rFonts w:ascii="Verdana" w:eastAsia="Verdana" w:hAnsi="Verdana" w:cs="Verdana"/>
                <w:sz w:val="18"/>
                <w:szCs w:val="18"/>
              </w:rPr>
              <w:t>ries and Foun</w:t>
            </w:r>
            <w:r>
              <w:rPr>
                <w:rFonts w:ascii="Verdana" w:eastAsia="Verdana" w:hAnsi="Verdana" w:cs="Verdana"/>
                <w:spacing w:val="1"/>
                <w:sz w:val="18"/>
                <w:szCs w:val="18"/>
              </w:rPr>
              <w:t>d</w:t>
            </w:r>
            <w:r>
              <w:rPr>
                <w:rFonts w:ascii="Verdana" w:eastAsia="Verdana" w:hAnsi="Verdana" w:cs="Verdana"/>
                <w:sz w:val="18"/>
                <w:szCs w:val="18"/>
              </w:rPr>
              <w:t>ations of</w:t>
            </w:r>
            <w:r>
              <w:rPr>
                <w:rFonts w:ascii="Verdana" w:eastAsia="Verdana" w:hAnsi="Verdana" w:cs="Verdana"/>
                <w:spacing w:val="-1"/>
                <w:sz w:val="18"/>
                <w:szCs w:val="18"/>
              </w:rPr>
              <w:t xml:space="preserve"> </w:t>
            </w:r>
            <w:r>
              <w:rPr>
                <w:rFonts w:ascii="Verdana" w:eastAsia="Verdana" w:hAnsi="Verdana" w:cs="Verdana"/>
                <w:sz w:val="18"/>
                <w:szCs w:val="18"/>
              </w:rPr>
              <w:t>Cris</w:t>
            </w:r>
            <w:r>
              <w:rPr>
                <w:rFonts w:ascii="Verdana" w:eastAsia="Verdana" w:hAnsi="Verdana" w:cs="Verdana"/>
                <w:spacing w:val="1"/>
                <w:sz w:val="18"/>
                <w:szCs w:val="18"/>
              </w:rPr>
              <w:t>i</w:t>
            </w:r>
            <w:r>
              <w:rPr>
                <w:rFonts w:ascii="Verdana" w:eastAsia="Verdana" w:hAnsi="Verdana" w:cs="Verdana"/>
                <w:sz w:val="18"/>
                <w:szCs w:val="18"/>
              </w:rPr>
              <w:t>s</w:t>
            </w:r>
            <w:r>
              <w:rPr>
                <w:rFonts w:ascii="Verdana" w:eastAsia="Verdana" w:hAnsi="Verdana" w:cs="Verdana"/>
                <w:spacing w:val="-1"/>
                <w:sz w:val="18"/>
                <w:szCs w:val="18"/>
              </w:rPr>
              <w:t xml:space="preserve"> </w:t>
            </w:r>
            <w:r>
              <w:rPr>
                <w:rFonts w:ascii="Verdana" w:eastAsia="Verdana" w:hAnsi="Verdana" w:cs="Verdana"/>
                <w:spacing w:val="1"/>
                <w:sz w:val="18"/>
                <w:szCs w:val="18"/>
              </w:rPr>
              <w:t>I</w:t>
            </w:r>
            <w:r>
              <w:rPr>
                <w:rFonts w:ascii="Verdana" w:eastAsia="Verdana" w:hAnsi="Verdana" w:cs="Verdana"/>
                <w:sz w:val="18"/>
                <w:szCs w:val="18"/>
              </w:rPr>
              <w:t>ntervention</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2</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w:t>
            </w:r>
            <w:r>
              <w:rPr>
                <w:rFonts w:ascii="Verdana" w:eastAsia="Verdana" w:hAnsi="Verdana" w:cs="Verdana"/>
                <w:spacing w:val="-1"/>
                <w:position w:val="-1"/>
                <w:sz w:val="18"/>
                <w:szCs w:val="18"/>
              </w:rPr>
              <w:t>U</w:t>
            </w:r>
            <w:r>
              <w:rPr>
                <w:rFonts w:ascii="Verdana" w:eastAsia="Verdana" w:hAnsi="Verdana" w:cs="Verdana"/>
                <w:position w:val="-1"/>
                <w:sz w:val="18"/>
                <w:szCs w:val="18"/>
              </w:rPr>
              <w:t>S 1400</w:t>
            </w:r>
            <w:r w:rsidR="00065DE1">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Al</w:t>
            </w:r>
            <w:r>
              <w:rPr>
                <w:rFonts w:ascii="Verdana" w:eastAsia="Verdana" w:hAnsi="Verdana" w:cs="Verdana"/>
                <w:spacing w:val="1"/>
                <w:position w:val="-1"/>
                <w:sz w:val="18"/>
                <w:szCs w:val="18"/>
              </w:rPr>
              <w:t>c</w:t>
            </w:r>
            <w:r>
              <w:rPr>
                <w:rFonts w:ascii="Verdana" w:eastAsia="Verdana" w:hAnsi="Verdana" w:cs="Verdana"/>
                <w:position w:val="-1"/>
                <w:sz w:val="18"/>
                <w:szCs w:val="18"/>
              </w:rPr>
              <w:t>oholism and Other Drug Abuse</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HUS 2200</w:t>
            </w:r>
            <w:r w:rsidR="00065DE1">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Dynamics of Groups and Group Counseling</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HUS 23</w:t>
            </w:r>
            <w:r>
              <w:rPr>
                <w:rFonts w:ascii="Verdana" w:eastAsia="Verdana" w:hAnsi="Verdana" w:cs="Verdana"/>
                <w:spacing w:val="1"/>
                <w:sz w:val="18"/>
                <w:szCs w:val="18"/>
              </w:rPr>
              <w:t>0</w:t>
            </w:r>
            <w:r>
              <w:rPr>
                <w:rFonts w:ascii="Verdana" w:eastAsia="Verdana" w:hAnsi="Verdana" w:cs="Verdana"/>
                <w:sz w:val="18"/>
                <w:szCs w:val="18"/>
              </w:rPr>
              <w:t>2</w:t>
            </w:r>
            <w:r w:rsidR="00065DE1">
              <w:rPr>
                <w:rFonts w:ascii="Verdana" w:eastAsia="Verdana" w:hAnsi="Verdana" w:cs="Verdana"/>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Basic Coun</w:t>
            </w:r>
            <w:r>
              <w:rPr>
                <w:rFonts w:ascii="Verdana" w:eastAsia="Verdana" w:hAnsi="Verdana" w:cs="Verdana"/>
                <w:spacing w:val="1"/>
                <w:sz w:val="18"/>
                <w:szCs w:val="18"/>
              </w:rPr>
              <w:t>s</w:t>
            </w:r>
            <w:r>
              <w:rPr>
                <w:rFonts w:ascii="Verdana" w:eastAsia="Verdana" w:hAnsi="Verdana" w:cs="Verdana"/>
                <w:sz w:val="18"/>
                <w:szCs w:val="18"/>
              </w:rPr>
              <w:t>eling</w:t>
            </w:r>
            <w:r>
              <w:rPr>
                <w:rFonts w:ascii="Verdana" w:eastAsia="Verdana" w:hAnsi="Verdana" w:cs="Verdana"/>
                <w:spacing w:val="-1"/>
                <w:sz w:val="18"/>
                <w:szCs w:val="18"/>
              </w:rPr>
              <w:t xml:space="preserve"> </w:t>
            </w:r>
            <w:r>
              <w:rPr>
                <w:rFonts w:ascii="Verdana" w:eastAsia="Verdana" w:hAnsi="Verdana" w:cs="Verdana"/>
                <w:sz w:val="18"/>
                <w:szCs w:val="18"/>
              </w:rPr>
              <w:t>Skills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HUS</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23</w:t>
            </w:r>
            <w:r>
              <w:rPr>
                <w:rFonts w:ascii="Verdana" w:eastAsia="Verdana" w:hAnsi="Verdana" w:cs="Verdana"/>
                <w:spacing w:val="1"/>
                <w:position w:val="-1"/>
                <w:sz w:val="18"/>
                <w:szCs w:val="18"/>
              </w:rPr>
              <w:t>1</w:t>
            </w:r>
            <w:r>
              <w:rPr>
                <w:rFonts w:ascii="Verdana" w:eastAsia="Verdana" w:hAnsi="Verdana" w:cs="Verdana"/>
                <w:position w:val="-1"/>
                <w:sz w:val="18"/>
                <w:szCs w:val="18"/>
              </w:rPr>
              <w:t>5</w:t>
            </w:r>
            <w:r w:rsidR="00065DE1">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Stu</w:t>
            </w:r>
            <w:r>
              <w:rPr>
                <w:rFonts w:ascii="Verdana" w:eastAsia="Verdana" w:hAnsi="Verdana" w:cs="Verdana"/>
                <w:spacing w:val="1"/>
                <w:position w:val="-1"/>
                <w:sz w:val="18"/>
                <w:szCs w:val="18"/>
              </w:rPr>
              <w:t>d</w:t>
            </w:r>
            <w:r>
              <w:rPr>
                <w:rFonts w:ascii="Verdana" w:eastAsia="Verdana" w:hAnsi="Verdana" w:cs="Verdana"/>
                <w:position w:val="-1"/>
                <w:sz w:val="18"/>
                <w:szCs w:val="18"/>
              </w:rPr>
              <w:t xml:space="preserve">ies in Behavioral </w:t>
            </w:r>
            <w:r>
              <w:rPr>
                <w:rFonts w:ascii="Verdana" w:eastAsia="Verdana" w:hAnsi="Verdana" w:cs="Verdana"/>
                <w:spacing w:val="1"/>
                <w:position w:val="-1"/>
                <w:sz w:val="18"/>
                <w:szCs w:val="18"/>
              </w:rPr>
              <w:t>M</w:t>
            </w:r>
            <w:r>
              <w:rPr>
                <w:rFonts w:ascii="Verdana" w:eastAsia="Verdana" w:hAnsi="Verdana" w:cs="Verdana"/>
                <w:position w:val="-1"/>
                <w:sz w:val="18"/>
                <w:szCs w:val="18"/>
              </w:rPr>
              <w:t>odificat</w:t>
            </w:r>
            <w:r>
              <w:rPr>
                <w:rFonts w:ascii="Verdana" w:eastAsia="Verdana" w:hAnsi="Verdana" w:cs="Verdana"/>
                <w:spacing w:val="1"/>
                <w:position w:val="-1"/>
                <w:sz w:val="18"/>
                <w:szCs w:val="18"/>
              </w:rPr>
              <w:t>i</w:t>
            </w:r>
            <w:r>
              <w:rPr>
                <w:rFonts w:ascii="Verdana" w:eastAsia="Verdana" w:hAnsi="Verdana" w:cs="Verdana"/>
                <w:position w:val="-1"/>
                <w:sz w:val="18"/>
                <w:szCs w:val="18"/>
              </w:rPr>
              <w:t>on</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w:t>
            </w:r>
            <w:r>
              <w:rPr>
                <w:rFonts w:ascii="Verdana" w:eastAsia="Verdana" w:hAnsi="Verdana" w:cs="Verdana"/>
                <w:spacing w:val="-1"/>
                <w:position w:val="-1"/>
                <w:sz w:val="18"/>
                <w:szCs w:val="18"/>
              </w:rPr>
              <w:t>U</w:t>
            </w:r>
            <w:r>
              <w:rPr>
                <w:rFonts w:ascii="Verdana" w:eastAsia="Verdana" w:hAnsi="Verdana" w:cs="Verdana"/>
                <w:position w:val="-1"/>
                <w:sz w:val="18"/>
                <w:szCs w:val="18"/>
              </w:rPr>
              <w:t>S 2404</w:t>
            </w:r>
            <w:r w:rsidR="00554A19">
              <w:rPr>
                <w:rFonts w:ascii="Verdana" w:eastAsia="Verdana" w:hAnsi="Verdana" w:cs="Verdana"/>
                <w:position w:val="-1"/>
                <w:sz w:val="18"/>
                <w:szCs w:val="18"/>
              </w:rPr>
              <w:t>*</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Working W</w:t>
            </w:r>
            <w:r>
              <w:rPr>
                <w:rFonts w:ascii="Verdana" w:eastAsia="Verdana" w:hAnsi="Verdana" w:cs="Verdana"/>
                <w:spacing w:val="1"/>
                <w:position w:val="-1"/>
                <w:sz w:val="18"/>
                <w:szCs w:val="18"/>
              </w:rPr>
              <w:t>i</w:t>
            </w:r>
            <w:r>
              <w:rPr>
                <w:rFonts w:ascii="Verdana" w:eastAsia="Verdana" w:hAnsi="Verdana" w:cs="Verdana"/>
                <w:position w:val="-1"/>
                <w:sz w:val="18"/>
                <w:szCs w:val="18"/>
              </w:rPr>
              <w:t>th</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Alcohol</w:t>
            </w:r>
            <w:r>
              <w:rPr>
                <w:rFonts w:ascii="Verdana" w:eastAsia="Verdana" w:hAnsi="Verdana" w:cs="Verdana"/>
                <w:spacing w:val="1"/>
                <w:position w:val="-1"/>
                <w:sz w:val="18"/>
                <w:szCs w:val="18"/>
              </w:rPr>
              <w:t>i</w:t>
            </w:r>
            <w:r>
              <w:rPr>
                <w:rFonts w:ascii="Verdana" w:eastAsia="Verdana" w:hAnsi="Verdana" w:cs="Verdana"/>
                <w:position w:val="-1"/>
                <w:sz w:val="18"/>
                <w:szCs w:val="18"/>
              </w:rPr>
              <w:t>cs and Other Drug Abusers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24</w:t>
            </w:r>
            <w:r>
              <w:rPr>
                <w:rFonts w:ascii="Verdana" w:eastAsia="Verdana" w:hAnsi="Verdana" w:cs="Verdana"/>
                <w:spacing w:val="1"/>
                <w:sz w:val="18"/>
                <w:szCs w:val="18"/>
              </w:rPr>
              <w:t>0</w:t>
            </w:r>
            <w:r>
              <w:rPr>
                <w:rFonts w:ascii="Verdana" w:eastAsia="Verdana" w:hAnsi="Verdana" w:cs="Verdana"/>
                <w:sz w:val="18"/>
                <w:szCs w:val="18"/>
              </w:rPr>
              <w:t>6</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sz w:val="18"/>
                <w:szCs w:val="18"/>
              </w:rPr>
              <w:t>Pharmaco</w:t>
            </w:r>
            <w:r>
              <w:rPr>
                <w:rFonts w:ascii="Verdana" w:eastAsia="Verdana" w:hAnsi="Verdana" w:cs="Verdana"/>
                <w:spacing w:val="1"/>
                <w:sz w:val="18"/>
                <w:szCs w:val="18"/>
              </w:rPr>
              <w:t>l</w:t>
            </w:r>
            <w:r>
              <w:rPr>
                <w:rFonts w:ascii="Verdana" w:eastAsia="Verdana" w:hAnsi="Verdana" w:cs="Verdana"/>
                <w:sz w:val="18"/>
                <w:szCs w:val="18"/>
              </w:rPr>
              <w:t>ogy in</w:t>
            </w:r>
            <w:r>
              <w:rPr>
                <w:rFonts w:ascii="Verdana" w:eastAsia="Verdana" w:hAnsi="Verdana" w:cs="Verdana"/>
                <w:spacing w:val="-1"/>
                <w:sz w:val="18"/>
                <w:szCs w:val="18"/>
              </w:rPr>
              <w:t xml:space="preserve"> </w:t>
            </w:r>
            <w:r>
              <w:rPr>
                <w:rFonts w:ascii="Verdana" w:eastAsia="Verdana" w:hAnsi="Verdana" w:cs="Verdana"/>
                <w:spacing w:val="1"/>
                <w:sz w:val="18"/>
                <w:szCs w:val="18"/>
              </w:rPr>
              <w:t>D</w:t>
            </w:r>
            <w:r>
              <w:rPr>
                <w:rFonts w:ascii="Verdana" w:eastAsia="Verdana" w:hAnsi="Verdana" w:cs="Verdana"/>
                <w:sz w:val="18"/>
                <w:szCs w:val="18"/>
              </w:rPr>
              <w:t xml:space="preserve">rug </w:t>
            </w:r>
            <w:r>
              <w:rPr>
                <w:rFonts w:ascii="Verdana" w:eastAsia="Verdana" w:hAnsi="Verdana" w:cs="Verdana"/>
                <w:spacing w:val="1"/>
                <w:sz w:val="18"/>
                <w:szCs w:val="18"/>
              </w:rPr>
              <w:t>A</w:t>
            </w:r>
            <w:r>
              <w:rPr>
                <w:rFonts w:ascii="Verdana" w:eastAsia="Verdana" w:hAnsi="Verdana" w:cs="Verdana"/>
                <w:spacing w:val="-1"/>
                <w:sz w:val="18"/>
                <w:szCs w:val="18"/>
              </w:rPr>
              <w:t>b</w:t>
            </w:r>
            <w:r>
              <w:rPr>
                <w:rFonts w:ascii="Verdana" w:eastAsia="Verdana" w:hAnsi="Verdana" w:cs="Verdana"/>
                <w:sz w:val="18"/>
                <w:szCs w:val="18"/>
              </w:rPr>
              <w:t>use</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HUS</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24</w:t>
            </w:r>
            <w:r>
              <w:rPr>
                <w:rFonts w:ascii="Verdana" w:eastAsia="Verdana" w:hAnsi="Verdana" w:cs="Verdana"/>
                <w:spacing w:val="1"/>
                <w:position w:val="-1"/>
                <w:sz w:val="18"/>
                <w:szCs w:val="18"/>
              </w:rPr>
              <w:t>1</w:t>
            </w:r>
            <w:r>
              <w:rPr>
                <w:rFonts w:ascii="Verdana" w:eastAsia="Verdana" w:hAnsi="Verdana" w:cs="Verdana"/>
                <w:position w:val="-1"/>
                <w:sz w:val="18"/>
                <w:szCs w:val="18"/>
              </w:rPr>
              <w:t>1</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Introdu</w:t>
            </w:r>
            <w:r>
              <w:rPr>
                <w:rFonts w:ascii="Verdana" w:eastAsia="Verdana" w:hAnsi="Verdana" w:cs="Verdana"/>
                <w:spacing w:val="1"/>
                <w:position w:val="-1"/>
                <w:sz w:val="18"/>
                <w:szCs w:val="18"/>
              </w:rPr>
              <w:t>c</w:t>
            </w:r>
            <w:r>
              <w:rPr>
                <w:rFonts w:ascii="Verdana" w:eastAsia="Verdana" w:hAnsi="Verdana" w:cs="Verdana"/>
                <w:position w:val="-1"/>
                <w:sz w:val="18"/>
                <w:szCs w:val="18"/>
              </w:rPr>
              <w:t>tion</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t</w:t>
            </w:r>
            <w:r>
              <w:rPr>
                <w:rFonts w:ascii="Verdana" w:eastAsia="Verdana" w:hAnsi="Verdana" w:cs="Verdana"/>
                <w:position w:val="-1"/>
                <w:sz w:val="18"/>
                <w:szCs w:val="18"/>
              </w:rPr>
              <w:t>o</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Chemi</w:t>
            </w:r>
            <w:r>
              <w:rPr>
                <w:rFonts w:ascii="Verdana" w:eastAsia="Verdana" w:hAnsi="Verdana" w:cs="Verdana"/>
                <w:spacing w:val="1"/>
                <w:position w:val="-1"/>
                <w:sz w:val="18"/>
                <w:szCs w:val="18"/>
              </w:rPr>
              <w:t>c</w:t>
            </w:r>
            <w:r>
              <w:rPr>
                <w:rFonts w:ascii="Verdana" w:eastAsia="Verdana" w:hAnsi="Verdana" w:cs="Verdana"/>
                <w:position w:val="-1"/>
                <w:sz w:val="18"/>
                <w:szCs w:val="18"/>
              </w:rPr>
              <w:t>al De</w:t>
            </w:r>
            <w:r>
              <w:rPr>
                <w:rFonts w:ascii="Verdana" w:eastAsia="Verdana" w:hAnsi="Verdana" w:cs="Verdana"/>
                <w:spacing w:val="1"/>
                <w:position w:val="-1"/>
                <w:sz w:val="18"/>
                <w:szCs w:val="18"/>
              </w:rPr>
              <w:t>p</w:t>
            </w:r>
            <w:r>
              <w:rPr>
                <w:rFonts w:ascii="Verdana" w:eastAsia="Verdana" w:hAnsi="Verdana" w:cs="Verdana"/>
                <w:position w:val="-1"/>
                <w:sz w:val="18"/>
                <w:szCs w:val="18"/>
              </w:rPr>
              <w:t>en</w:t>
            </w:r>
            <w:r>
              <w:rPr>
                <w:rFonts w:ascii="Verdana" w:eastAsia="Verdana" w:hAnsi="Verdana" w:cs="Verdana"/>
                <w:spacing w:val="1"/>
                <w:position w:val="-1"/>
                <w:sz w:val="18"/>
                <w:szCs w:val="18"/>
              </w:rPr>
              <w:t>d</w:t>
            </w:r>
            <w:r>
              <w:rPr>
                <w:rFonts w:ascii="Verdana" w:eastAsia="Verdana" w:hAnsi="Verdana" w:cs="Verdana"/>
                <w:position w:val="-1"/>
                <w:sz w:val="18"/>
                <w:szCs w:val="18"/>
              </w:rPr>
              <w:t>enci</w:t>
            </w:r>
            <w:r>
              <w:rPr>
                <w:rFonts w:ascii="Verdana" w:eastAsia="Verdana" w:hAnsi="Verdana" w:cs="Verdana"/>
                <w:spacing w:val="1"/>
                <w:position w:val="-1"/>
                <w:sz w:val="18"/>
                <w:szCs w:val="18"/>
              </w:rPr>
              <w:t>e</w:t>
            </w:r>
            <w:r>
              <w:rPr>
                <w:rFonts w:ascii="Verdana" w:eastAsia="Verdana" w:hAnsi="Verdana" w:cs="Verdana"/>
                <w:position w:val="-1"/>
                <w:sz w:val="18"/>
                <w:szCs w:val="18"/>
              </w:rPr>
              <w:t>s</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8E6FA9" w:rsidRPr="00A01E09" w:rsidTr="00AA557C">
        <w:tc>
          <w:tcPr>
            <w:tcW w:w="1548"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HUS</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24</w:t>
            </w:r>
            <w:r>
              <w:rPr>
                <w:rFonts w:ascii="Verdana" w:eastAsia="Verdana" w:hAnsi="Verdana" w:cs="Verdana"/>
                <w:spacing w:val="1"/>
                <w:position w:val="-1"/>
                <w:sz w:val="18"/>
                <w:szCs w:val="18"/>
              </w:rPr>
              <w:t>2</w:t>
            </w:r>
            <w:r>
              <w:rPr>
                <w:rFonts w:ascii="Verdana" w:eastAsia="Verdana" w:hAnsi="Verdana" w:cs="Verdana"/>
                <w:position w:val="-1"/>
                <w:sz w:val="18"/>
                <w:szCs w:val="18"/>
              </w:rPr>
              <w:t>8</w:t>
            </w:r>
          </w:p>
        </w:tc>
        <w:tc>
          <w:tcPr>
            <w:tcW w:w="5850" w:type="dxa"/>
          </w:tcPr>
          <w:p w:rsidR="008E6FA9" w:rsidRPr="00A01E09" w:rsidRDefault="00BE16D1" w:rsidP="00BE16D1">
            <w:pPr>
              <w:spacing w:line="280" w:lineRule="exact"/>
              <w:rPr>
                <w:rFonts w:ascii="Verdana" w:hAnsi="Verdana"/>
                <w:sz w:val="18"/>
                <w:szCs w:val="18"/>
              </w:rPr>
            </w:pPr>
            <w:r>
              <w:rPr>
                <w:rFonts w:ascii="Verdana" w:eastAsia="Verdana" w:hAnsi="Verdana" w:cs="Verdana"/>
                <w:position w:val="-1"/>
                <w:sz w:val="18"/>
                <w:szCs w:val="18"/>
              </w:rPr>
              <w:t>Tr</w:t>
            </w:r>
            <w:r>
              <w:rPr>
                <w:rFonts w:ascii="Verdana" w:eastAsia="Verdana" w:hAnsi="Verdana" w:cs="Verdana"/>
                <w:spacing w:val="1"/>
                <w:position w:val="-1"/>
                <w:sz w:val="18"/>
                <w:szCs w:val="18"/>
              </w:rPr>
              <w:t>e</w:t>
            </w:r>
            <w:r>
              <w:rPr>
                <w:rFonts w:ascii="Verdana" w:eastAsia="Verdana" w:hAnsi="Verdana" w:cs="Verdana"/>
                <w:position w:val="-1"/>
                <w:sz w:val="18"/>
                <w:szCs w:val="18"/>
              </w:rPr>
              <w:t>atment and R</w:t>
            </w:r>
            <w:r>
              <w:rPr>
                <w:rFonts w:ascii="Verdana" w:eastAsia="Verdana" w:hAnsi="Verdana" w:cs="Verdana"/>
                <w:spacing w:val="1"/>
                <w:position w:val="-1"/>
                <w:sz w:val="18"/>
                <w:szCs w:val="18"/>
              </w:rPr>
              <w:t>e</w:t>
            </w:r>
            <w:r>
              <w:rPr>
                <w:rFonts w:ascii="Verdana" w:eastAsia="Verdana" w:hAnsi="Verdana" w:cs="Verdana"/>
                <w:position w:val="-1"/>
                <w:sz w:val="18"/>
                <w:szCs w:val="18"/>
              </w:rPr>
              <w:t xml:space="preserve">sources in </w:t>
            </w:r>
            <w:r>
              <w:rPr>
                <w:rFonts w:ascii="Verdana" w:eastAsia="Verdana" w:hAnsi="Verdana" w:cs="Verdana"/>
                <w:spacing w:val="1"/>
                <w:position w:val="-1"/>
                <w:sz w:val="18"/>
                <w:szCs w:val="18"/>
              </w:rPr>
              <w:t>S</w:t>
            </w:r>
            <w:r>
              <w:rPr>
                <w:rFonts w:ascii="Verdana" w:eastAsia="Verdana" w:hAnsi="Verdana" w:cs="Verdana"/>
                <w:spacing w:val="-1"/>
                <w:position w:val="-1"/>
                <w:sz w:val="18"/>
                <w:szCs w:val="18"/>
              </w:rPr>
              <w:t>u</w:t>
            </w:r>
            <w:r>
              <w:rPr>
                <w:rFonts w:ascii="Verdana" w:eastAsia="Verdana" w:hAnsi="Verdana" w:cs="Verdana"/>
                <w:spacing w:val="1"/>
                <w:position w:val="-1"/>
                <w:sz w:val="18"/>
                <w:szCs w:val="18"/>
              </w:rPr>
              <w:t>b</w:t>
            </w:r>
            <w:r>
              <w:rPr>
                <w:rFonts w:ascii="Verdana" w:eastAsia="Verdana" w:hAnsi="Verdana" w:cs="Verdana"/>
                <w:position w:val="-1"/>
                <w:sz w:val="18"/>
                <w:szCs w:val="18"/>
              </w:rPr>
              <w:t xml:space="preserve">stance </w:t>
            </w:r>
            <w:r>
              <w:rPr>
                <w:rFonts w:ascii="Verdana" w:eastAsia="Verdana" w:hAnsi="Verdana" w:cs="Verdana"/>
                <w:spacing w:val="1"/>
                <w:position w:val="-1"/>
                <w:sz w:val="18"/>
                <w:szCs w:val="18"/>
              </w:rPr>
              <w:t>A</w:t>
            </w:r>
            <w:r>
              <w:rPr>
                <w:rFonts w:ascii="Verdana" w:eastAsia="Verdana" w:hAnsi="Verdana" w:cs="Verdana"/>
                <w:spacing w:val="-1"/>
                <w:position w:val="-1"/>
                <w:sz w:val="18"/>
                <w:szCs w:val="18"/>
              </w:rPr>
              <w:t>b</w:t>
            </w:r>
            <w:r>
              <w:rPr>
                <w:rFonts w:ascii="Verdana" w:eastAsia="Verdana" w:hAnsi="Verdana" w:cs="Verdana"/>
                <w:position w:val="-1"/>
                <w:sz w:val="18"/>
                <w:szCs w:val="18"/>
              </w:rPr>
              <w:t>use</w:t>
            </w:r>
          </w:p>
        </w:tc>
        <w:tc>
          <w:tcPr>
            <w:tcW w:w="2178" w:type="dxa"/>
          </w:tcPr>
          <w:p w:rsidR="008E6FA9" w:rsidRPr="00A01E09" w:rsidRDefault="00BE16D1" w:rsidP="00BE16D1">
            <w:pPr>
              <w:spacing w:line="280" w:lineRule="exact"/>
              <w:rPr>
                <w:rFonts w:ascii="Verdana" w:hAnsi="Verdana"/>
                <w:sz w:val="18"/>
                <w:szCs w:val="18"/>
              </w:rPr>
            </w:pPr>
            <w:r>
              <w:rPr>
                <w:rFonts w:ascii="Verdana" w:hAnsi="Verdana"/>
                <w:sz w:val="18"/>
                <w:szCs w:val="18"/>
              </w:rPr>
              <w:t>3</w:t>
            </w:r>
          </w:p>
        </w:tc>
      </w:tr>
      <w:tr w:rsidR="00065DE1" w:rsidRPr="00A01E09" w:rsidTr="00AA557C">
        <w:tc>
          <w:tcPr>
            <w:tcW w:w="1548"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25</w:t>
            </w:r>
            <w:r>
              <w:rPr>
                <w:rFonts w:ascii="Verdana" w:eastAsia="Verdana" w:hAnsi="Verdana" w:cs="Verdana"/>
                <w:spacing w:val="1"/>
                <w:sz w:val="18"/>
                <w:szCs w:val="18"/>
              </w:rPr>
              <w:t>0</w:t>
            </w:r>
            <w:r>
              <w:rPr>
                <w:rFonts w:ascii="Verdana" w:eastAsia="Verdana" w:hAnsi="Verdana" w:cs="Verdana"/>
                <w:sz w:val="18"/>
                <w:szCs w:val="18"/>
              </w:rPr>
              <w:t>0</w:t>
            </w:r>
            <w:r w:rsidR="0021537D">
              <w:rPr>
                <w:rFonts w:ascii="Verdana" w:eastAsia="Verdana" w:hAnsi="Verdana" w:cs="Verdana"/>
                <w:sz w:val="18"/>
                <w:szCs w:val="18"/>
              </w:rPr>
              <w:t>*</w:t>
            </w:r>
          </w:p>
        </w:tc>
        <w:tc>
          <w:tcPr>
            <w:tcW w:w="5850"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Issu</w:t>
            </w:r>
            <w:r>
              <w:rPr>
                <w:rFonts w:ascii="Verdana" w:eastAsia="Verdana" w:hAnsi="Verdana" w:cs="Verdana"/>
                <w:spacing w:val="1"/>
                <w:sz w:val="18"/>
                <w:szCs w:val="18"/>
              </w:rPr>
              <w:t>e</w:t>
            </w:r>
            <w:r>
              <w:rPr>
                <w:rFonts w:ascii="Verdana" w:eastAsia="Verdana" w:hAnsi="Verdana" w:cs="Verdana"/>
                <w:sz w:val="18"/>
                <w:szCs w:val="18"/>
              </w:rPr>
              <w:t xml:space="preserve">s and Ethics in Human </w:t>
            </w:r>
            <w:r>
              <w:rPr>
                <w:rFonts w:ascii="Verdana" w:eastAsia="Verdana" w:hAnsi="Verdana" w:cs="Verdana"/>
                <w:spacing w:val="1"/>
                <w:sz w:val="18"/>
                <w:szCs w:val="18"/>
              </w:rPr>
              <w:t>S</w:t>
            </w:r>
            <w:r>
              <w:rPr>
                <w:rFonts w:ascii="Verdana" w:eastAsia="Verdana" w:hAnsi="Verdana" w:cs="Verdana"/>
                <w:sz w:val="18"/>
                <w:szCs w:val="18"/>
              </w:rPr>
              <w:t>ervices</w:t>
            </w:r>
          </w:p>
        </w:tc>
        <w:tc>
          <w:tcPr>
            <w:tcW w:w="2178" w:type="dxa"/>
          </w:tcPr>
          <w:p w:rsidR="00065DE1" w:rsidRDefault="00065DE1" w:rsidP="00065DE1">
            <w:pPr>
              <w:spacing w:line="280" w:lineRule="exact"/>
              <w:rPr>
                <w:rFonts w:ascii="Verdana" w:hAnsi="Verdana"/>
                <w:sz w:val="18"/>
                <w:szCs w:val="18"/>
              </w:rPr>
            </w:pPr>
            <w:r>
              <w:rPr>
                <w:rFonts w:ascii="Verdana" w:hAnsi="Verdana"/>
                <w:sz w:val="18"/>
                <w:szCs w:val="18"/>
              </w:rPr>
              <w:t>3</w:t>
            </w:r>
          </w:p>
        </w:tc>
      </w:tr>
      <w:tr w:rsidR="00065DE1" w:rsidRPr="00A01E09" w:rsidTr="00AA557C">
        <w:tc>
          <w:tcPr>
            <w:tcW w:w="1548" w:type="dxa"/>
          </w:tcPr>
          <w:p w:rsidR="00065DE1" w:rsidRPr="00A01E09" w:rsidRDefault="00065DE1" w:rsidP="00065DE1">
            <w:pPr>
              <w:spacing w:line="280" w:lineRule="exact"/>
              <w:rPr>
                <w:rFonts w:ascii="Verdana" w:hAnsi="Verdana"/>
                <w:sz w:val="18"/>
                <w:szCs w:val="18"/>
              </w:rPr>
            </w:pPr>
            <w:r>
              <w:rPr>
                <w:rFonts w:ascii="Verdana" w:eastAsia="Verdana" w:hAnsi="Verdana" w:cs="Verdana"/>
                <w:position w:val="-1"/>
                <w:sz w:val="18"/>
                <w:szCs w:val="18"/>
              </w:rPr>
              <w:t>HUS</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25</w:t>
            </w:r>
            <w:r>
              <w:rPr>
                <w:rFonts w:ascii="Verdana" w:eastAsia="Verdana" w:hAnsi="Verdana" w:cs="Verdana"/>
                <w:spacing w:val="1"/>
                <w:position w:val="-1"/>
                <w:sz w:val="18"/>
                <w:szCs w:val="18"/>
              </w:rPr>
              <w:t>5</w:t>
            </w:r>
            <w:r>
              <w:rPr>
                <w:rFonts w:ascii="Verdana" w:eastAsia="Verdana" w:hAnsi="Verdana" w:cs="Verdana"/>
                <w:position w:val="-1"/>
                <w:sz w:val="18"/>
                <w:szCs w:val="18"/>
              </w:rPr>
              <w:t>1</w:t>
            </w:r>
          </w:p>
        </w:tc>
        <w:tc>
          <w:tcPr>
            <w:tcW w:w="5850" w:type="dxa"/>
          </w:tcPr>
          <w:p w:rsidR="00065DE1" w:rsidRPr="00A01E09" w:rsidRDefault="00065DE1" w:rsidP="00065DE1">
            <w:pPr>
              <w:spacing w:line="280" w:lineRule="exact"/>
              <w:rPr>
                <w:rFonts w:ascii="Verdana" w:hAnsi="Verdana"/>
                <w:sz w:val="18"/>
                <w:szCs w:val="18"/>
              </w:rPr>
            </w:pPr>
            <w:r>
              <w:rPr>
                <w:rFonts w:ascii="Verdana" w:eastAsia="Verdana" w:hAnsi="Verdana" w:cs="Verdana"/>
                <w:position w:val="-1"/>
                <w:sz w:val="18"/>
                <w:szCs w:val="18"/>
              </w:rPr>
              <w:t>Eva</w:t>
            </w:r>
            <w:r>
              <w:rPr>
                <w:rFonts w:ascii="Verdana" w:eastAsia="Verdana" w:hAnsi="Verdana" w:cs="Verdana"/>
                <w:spacing w:val="1"/>
                <w:position w:val="-1"/>
                <w:sz w:val="18"/>
                <w:szCs w:val="18"/>
              </w:rPr>
              <w:t>l</w:t>
            </w:r>
            <w:r>
              <w:rPr>
                <w:rFonts w:ascii="Verdana" w:eastAsia="Verdana" w:hAnsi="Verdana" w:cs="Verdana"/>
                <w:position w:val="-1"/>
                <w:sz w:val="18"/>
                <w:szCs w:val="18"/>
              </w:rPr>
              <w:t xml:space="preserve">uation of the </w:t>
            </w:r>
            <w:r>
              <w:rPr>
                <w:rFonts w:ascii="Verdana" w:eastAsia="Verdana" w:hAnsi="Verdana" w:cs="Verdana"/>
                <w:spacing w:val="1"/>
                <w:position w:val="-1"/>
                <w:sz w:val="18"/>
                <w:szCs w:val="18"/>
              </w:rPr>
              <w:t>T</w:t>
            </w:r>
            <w:r>
              <w:rPr>
                <w:rFonts w:ascii="Verdana" w:eastAsia="Verdana" w:hAnsi="Verdana" w:cs="Verdana"/>
                <w:position w:val="-1"/>
                <w:sz w:val="18"/>
                <w:szCs w:val="18"/>
              </w:rPr>
              <w:t>reatment Environment</w:t>
            </w:r>
          </w:p>
        </w:tc>
        <w:tc>
          <w:tcPr>
            <w:tcW w:w="2178" w:type="dxa"/>
          </w:tcPr>
          <w:p w:rsidR="00065DE1" w:rsidRPr="00A01E09" w:rsidRDefault="00065DE1" w:rsidP="00065DE1">
            <w:pPr>
              <w:spacing w:line="280" w:lineRule="exact"/>
              <w:rPr>
                <w:rFonts w:ascii="Verdana" w:hAnsi="Verdana"/>
                <w:sz w:val="18"/>
                <w:szCs w:val="18"/>
              </w:rPr>
            </w:pPr>
            <w:r>
              <w:rPr>
                <w:rFonts w:ascii="Verdana" w:hAnsi="Verdana"/>
                <w:sz w:val="18"/>
                <w:szCs w:val="18"/>
              </w:rPr>
              <w:t>3</w:t>
            </w:r>
          </w:p>
        </w:tc>
      </w:tr>
      <w:tr w:rsidR="00065DE1" w:rsidRPr="00A01E09" w:rsidTr="00AA557C">
        <w:tc>
          <w:tcPr>
            <w:tcW w:w="1548" w:type="dxa"/>
          </w:tcPr>
          <w:p w:rsidR="00065DE1" w:rsidRPr="00A01E09" w:rsidRDefault="00065DE1" w:rsidP="00065DE1">
            <w:pPr>
              <w:spacing w:line="280" w:lineRule="exact"/>
              <w:rPr>
                <w:rFonts w:ascii="Verdana" w:hAnsi="Verdana"/>
                <w:sz w:val="18"/>
                <w:szCs w:val="18"/>
              </w:rPr>
            </w:pPr>
            <w:r>
              <w:rPr>
                <w:rFonts w:ascii="Verdana" w:eastAsia="Verdana" w:hAnsi="Verdana" w:cs="Verdana"/>
                <w:sz w:val="18"/>
                <w:szCs w:val="18"/>
              </w:rPr>
              <w:lastRenderedPageBreak/>
              <w:t>HUS</w:t>
            </w:r>
            <w:r>
              <w:rPr>
                <w:rFonts w:ascii="Verdana" w:eastAsia="Verdana" w:hAnsi="Verdana" w:cs="Verdana"/>
                <w:spacing w:val="1"/>
                <w:sz w:val="18"/>
                <w:szCs w:val="18"/>
              </w:rPr>
              <w:t xml:space="preserve"> </w:t>
            </w:r>
            <w:r>
              <w:rPr>
                <w:rFonts w:ascii="Verdana" w:eastAsia="Verdana" w:hAnsi="Verdana" w:cs="Verdana"/>
                <w:sz w:val="18"/>
                <w:szCs w:val="18"/>
              </w:rPr>
              <w:t>29</w:t>
            </w:r>
            <w:r>
              <w:rPr>
                <w:rFonts w:ascii="Verdana" w:eastAsia="Verdana" w:hAnsi="Verdana" w:cs="Verdana"/>
                <w:spacing w:val="1"/>
                <w:sz w:val="18"/>
                <w:szCs w:val="18"/>
              </w:rPr>
              <w:t>0</w:t>
            </w:r>
            <w:r>
              <w:rPr>
                <w:rFonts w:ascii="Verdana" w:eastAsia="Verdana" w:hAnsi="Verdana" w:cs="Verdana"/>
                <w:sz w:val="18"/>
                <w:szCs w:val="18"/>
              </w:rPr>
              <w:t>5</w:t>
            </w:r>
          </w:p>
        </w:tc>
        <w:tc>
          <w:tcPr>
            <w:tcW w:w="5850" w:type="dxa"/>
          </w:tcPr>
          <w:p w:rsidR="00065DE1" w:rsidRPr="00A01E09" w:rsidRDefault="0021537D" w:rsidP="00065DE1">
            <w:pPr>
              <w:spacing w:line="280" w:lineRule="exact"/>
              <w:rPr>
                <w:rFonts w:ascii="Verdana" w:hAnsi="Verdana"/>
                <w:sz w:val="18"/>
                <w:szCs w:val="18"/>
              </w:rPr>
            </w:pPr>
            <w:r>
              <w:rPr>
                <w:rFonts w:ascii="Verdana" w:eastAsia="Verdana" w:hAnsi="Verdana" w:cs="Verdana"/>
                <w:sz w:val="18"/>
                <w:szCs w:val="18"/>
              </w:rPr>
              <w:t xml:space="preserve">Directed Individual </w:t>
            </w:r>
            <w:r w:rsidR="00065DE1">
              <w:rPr>
                <w:rFonts w:ascii="Verdana" w:eastAsia="Verdana" w:hAnsi="Verdana" w:cs="Verdana"/>
                <w:spacing w:val="1"/>
                <w:sz w:val="18"/>
                <w:szCs w:val="18"/>
              </w:rPr>
              <w:t>S</w:t>
            </w:r>
            <w:r w:rsidR="00065DE1">
              <w:rPr>
                <w:rFonts w:ascii="Verdana" w:eastAsia="Verdana" w:hAnsi="Verdana" w:cs="Verdana"/>
                <w:sz w:val="18"/>
                <w:szCs w:val="18"/>
              </w:rPr>
              <w:t>tudy</w:t>
            </w:r>
          </w:p>
        </w:tc>
        <w:tc>
          <w:tcPr>
            <w:tcW w:w="2178" w:type="dxa"/>
          </w:tcPr>
          <w:p w:rsidR="00065DE1" w:rsidRPr="00A01E09" w:rsidRDefault="00065DE1" w:rsidP="00065DE1">
            <w:pPr>
              <w:spacing w:line="280" w:lineRule="exact"/>
              <w:rPr>
                <w:rFonts w:ascii="Verdana" w:hAnsi="Verdana"/>
                <w:sz w:val="18"/>
                <w:szCs w:val="18"/>
              </w:rPr>
            </w:pPr>
            <w:r>
              <w:rPr>
                <w:rFonts w:ascii="Verdana" w:hAnsi="Verdana"/>
                <w:sz w:val="18"/>
                <w:szCs w:val="18"/>
              </w:rPr>
              <w:t>2</w:t>
            </w:r>
          </w:p>
        </w:tc>
      </w:tr>
      <w:tr w:rsidR="00065DE1" w:rsidRPr="00A01E09" w:rsidTr="00AA557C">
        <w:tc>
          <w:tcPr>
            <w:tcW w:w="1548"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28</w:t>
            </w:r>
            <w:r>
              <w:rPr>
                <w:rFonts w:ascii="Verdana" w:eastAsia="Verdana" w:hAnsi="Verdana" w:cs="Verdana"/>
                <w:spacing w:val="1"/>
                <w:sz w:val="18"/>
                <w:szCs w:val="18"/>
              </w:rPr>
              <w:t>4</w:t>
            </w:r>
            <w:r>
              <w:rPr>
                <w:rFonts w:ascii="Verdana" w:eastAsia="Verdana" w:hAnsi="Verdana" w:cs="Verdana"/>
                <w:sz w:val="18"/>
                <w:szCs w:val="18"/>
              </w:rPr>
              <w:t>2L</w:t>
            </w:r>
          </w:p>
        </w:tc>
        <w:tc>
          <w:tcPr>
            <w:tcW w:w="5850"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Counse</w:t>
            </w:r>
            <w:r>
              <w:rPr>
                <w:rFonts w:ascii="Verdana" w:eastAsia="Verdana" w:hAnsi="Verdana" w:cs="Verdana"/>
                <w:spacing w:val="1"/>
                <w:sz w:val="18"/>
                <w:szCs w:val="18"/>
              </w:rPr>
              <w:t>l</w:t>
            </w:r>
            <w:r>
              <w:rPr>
                <w:rFonts w:ascii="Verdana" w:eastAsia="Verdana" w:hAnsi="Verdana" w:cs="Verdana"/>
                <w:sz w:val="18"/>
                <w:szCs w:val="18"/>
              </w:rPr>
              <w:t>ing Re</w:t>
            </w:r>
            <w:r>
              <w:rPr>
                <w:rFonts w:ascii="Verdana" w:eastAsia="Verdana" w:hAnsi="Verdana" w:cs="Verdana"/>
                <w:spacing w:val="1"/>
                <w:sz w:val="18"/>
                <w:szCs w:val="18"/>
              </w:rPr>
              <w:t>s</w:t>
            </w:r>
            <w:r>
              <w:rPr>
                <w:rFonts w:ascii="Verdana" w:eastAsia="Verdana" w:hAnsi="Verdana" w:cs="Verdana"/>
                <w:sz w:val="18"/>
                <w:szCs w:val="18"/>
              </w:rPr>
              <w:t>id</w:t>
            </w:r>
            <w:r>
              <w:rPr>
                <w:rFonts w:ascii="Verdana" w:eastAsia="Verdana" w:hAnsi="Verdana" w:cs="Verdana"/>
                <w:spacing w:val="1"/>
                <w:sz w:val="18"/>
                <w:szCs w:val="18"/>
              </w:rPr>
              <w:t>e</w:t>
            </w:r>
            <w:r>
              <w:rPr>
                <w:rFonts w:ascii="Verdana" w:eastAsia="Verdana" w:hAnsi="Verdana" w:cs="Verdana"/>
                <w:sz w:val="18"/>
                <w:szCs w:val="18"/>
              </w:rPr>
              <w:t>ncy I</w:t>
            </w:r>
          </w:p>
        </w:tc>
        <w:tc>
          <w:tcPr>
            <w:tcW w:w="2178" w:type="dxa"/>
          </w:tcPr>
          <w:p w:rsidR="00065DE1" w:rsidRPr="00A01E09" w:rsidRDefault="00065DE1" w:rsidP="00065DE1">
            <w:pPr>
              <w:spacing w:line="280" w:lineRule="exact"/>
              <w:rPr>
                <w:rFonts w:ascii="Verdana" w:hAnsi="Verdana"/>
                <w:sz w:val="18"/>
                <w:szCs w:val="18"/>
              </w:rPr>
            </w:pPr>
            <w:r>
              <w:rPr>
                <w:rFonts w:ascii="Verdana" w:hAnsi="Verdana"/>
                <w:sz w:val="18"/>
                <w:szCs w:val="18"/>
              </w:rPr>
              <w:t>3</w:t>
            </w:r>
          </w:p>
        </w:tc>
      </w:tr>
      <w:tr w:rsidR="00065DE1" w:rsidRPr="00A01E09" w:rsidTr="00AA557C">
        <w:tc>
          <w:tcPr>
            <w:tcW w:w="1548"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HUS</w:t>
            </w:r>
            <w:r>
              <w:rPr>
                <w:rFonts w:ascii="Verdana" w:eastAsia="Verdana" w:hAnsi="Verdana" w:cs="Verdana"/>
                <w:spacing w:val="1"/>
                <w:sz w:val="18"/>
                <w:szCs w:val="18"/>
              </w:rPr>
              <w:t xml:space="preserve"> </w:t>
            </w:r>
            <w:r>
              <w:rPr>
                <w:rFonts w:ascii="Verdana" w:eastAsia="Verdana" w:hAnsi="Verdana" w:cs="Verdana"/>
                <w:sz w:val="18"/>
                <w:szCs w:val="18"/>
              </w:rPr>
              <w:t>28</w:t>
            </w:r>
            <w:r>
              <w:rPr>
                <w:rFonts w:ascii="Verdana" w:eastAsia="Verdana" w:hAnsi="Verdana" w:cs="Verdana"/>
                <w:spacing w:val="1"/>
                <w:sz w:val="18"/>
                <w:szCs w:val="18"/>
              </w:rPr>
              <w:t>4</w:t>
            </w:r>
            <w:r>
              <w:rPr>
                <w:rFonts w:ascii="Verdana" w:eastAsia="Verdana" w:hAnsi="Verdana" w:cs="Verdana"/>
                <w:sz w:val="18"/>
                <w:szCs w:val="18"/>
              </w:rPr>
              <w:t>3L</w:t>
            </w:r>
          </w:p>
        </w:tc>
        <w:tc>
          <w:tcPr>
            <w:tcW w:w="5850" w:type="dxa"/>
          </w:tcPr>
          <w:p w:rsidR="00065DE1" w:rsidRDefault="00065DE1" w:rsidP="00065DE1">
            <w:pPr>
              <w:spacing w:line="280" w:lineRule="exact"/>
              <w:rPr>
                <w:rFonts w:ascii="Verdana" w:eastAsia="Verdana" w:hAnsi="Verdana" w:cs="Verdana"/>
                <w:sz w:val="18"/>
                <w:szCs w:val="18"/>
              </w:rPr>
            </w:pPr>
            <w:r>
              <w:rPr>
                <w:rFonts w:ascii="Verdana" w:eastAsia="Verdana" w:hAnsi="Verdana" w:cs="Verdana"/>
                <w:sz w:val="18"/>
                <w:szCs w:val="18"/>
              </w:rPr>
              <w:t>Counse</w:t>
            </w:r>
            <w:r>
              <w:rPr>
                <w:rFonts w:ascii="Verdana" w:eastAsia="Verdana" w:hAnsi="Verdana" w:cs="Verdana"/>
                <w:spacing w:val="1"/>
                <w:sz w:val="18"/>
                <w:szCs w:val="18"/>
              </w:rPr>
              <w:t>l</w:t>
            </w:r>
            <w:r>
              <w:rPr>
                <w:rFonts w:ascii="Verdana" w:eastAsia="Verdana" w:hAnsi="Verdana" w:cs="Verdana"/>
                <w:sz w:val="18"/>
                <w:szCs w:val="18"/>
              </w:rPr>
              <w:t>ing Re</w:t>
            </w:r>
            <w:r>
              <w:rPr>
                <w:rFonts w:ascii="Verdana" w:eastAsia="Verdana" w:hAnsi="Verdana" w:cs="Verdana"/>
                <w:spacing w:val="1"/>
                <w:sz w:val="18"/>
                <w:szCs w:val="18"/>
              </w:rPr>
              <w:t>s</w:t>
            </w:r>
            <w:r>
              <w:rPr>
                <w:rFonts w:ascii="Verdana" w:eastAsia="Verdana" w:hAnsi="Verdana" w:cs="Verdana"/>
                <w:sz w:val="18"/>
                <w:szCs w:val="18"/>
              </w:rPr>
              <w:t>id</w:t>
            </w:r>
            <w:r>
              <w:rPr>
                <w:rFonts w:ascii="Verdana" w:eastAsia="Verdana" w:hAnsi="Verdana" w:cs="Verdana"/>
                <w:spacing w:val="1"/>
                <w:sz w:val="18"/>
                <w:szCs w:val="18"/>
              </w:rPr>
              <w:t>e</w:t>
            </w:r>
            <w:r>
              <w:rPr>
                <w:rFonts w:ascii="Verdana" w:eastAsia="Verdana" w:hAnsi="Verdana" w:cs="Verdana"/>
                <w:sz w:val="18"/>
                <w:szCs w:val="18"/>
              </w:rPr>
              <w:t>ncy II</w:t>
            </w:r>
          </w:p>
        </w:tc>
        <w:tc>
          <w:tcPr>
            <w:tcW w:w="2178" w:type="dxa"/>
          </w:tcPr>
          <w:p w:rsidR="00065DE1" w:rsidRDefault="00065DE1" w:rsidP="00065DE1">
            <w:pPr>
              <w:spacing w:line="280" w:lineRule="exact"/>
              <w:rPr>
                <w:rFonts w:ascii="Verdana" w:hAnsi="Verdana"/>
                <w:sz w:val="18"/>
                <w:szCs w:val="18"/>
              </w:rPr>
            </w:pPr>
            <w:r>
              <w:rPr>
                <w:rFonts w:ascii="Verdana" w:hAnsi="Verdana"/>
                <w:sz w:val="18"/>
                <w:szCs w:val="18"/>
              </w:rPr>
              <w:t>3</w:t>
            </w:r>
          </w:p>
          <w:p w:rsidR="00065DE1" w:rsidRPr="00A01E09" w:rsidRDefault="00065DE1" w:rsidP="00065DE1">
            <w:pPr>
              <w:spacing w:line="280" w:lineRule="exact"/>
              <w:rPr>
                <w:rFonts w:ascii="Verdana" w:hAnsi="Verdana"/>
                <w:sz w:val="18"/>
                <w:szCs w:val="18"/>
              </w:rPr>
            </w:pPr>
          </w:p>
        </w:tc>
      </w:tr>
      <w:tr w:rsidR="00065DE1" w:rsidRPr="00A01E09" w:rsidTr="00BE16D1">
        <w:tc>
          <w:tcPr>
            <w:tcW w:w="7398" w:type="dxa"/>
            <w:gridSpan w:val="2"/>
          </w:tcPr>
          <w:p w:rsidR="00065DE1" w:rsidRPr="00A01E09" w:rsidRDefault="00065DE1" w:rsidP="00065DE1">
            <w:pPr>
              <w:spacing w:line="280" w:lineRule="exact"/>
              <w:rPr>
                <w:rFonts w:ascii="Verdana" w:hAnsi="Verdana"/>
                <w:b/>
                <w:sz w:val="18"/>
                <w:szCs w:val="18"/>
              </w:rPr>
            </w:pPr>
            <w:r w:rsidRPr="00A01E09">
              <w:rPr>
                <w:rFonts w:ascii="Verdana" w:hAnsi="Verdana"/>
                <w:b/>
                <w:sz w:val="18"/>
                <w:szCs w:val="18"/>
              </w:rPr>
              <w:t xml:space="preserve">TOTAL DEGREE PROGRAM, </w:t>
            </w:r>
            <w:r>
              <w:rPr>
                <w:rFonts w:ascii="Verdana" w:hAnsi="Verdana"/>
                <w:b/>
                <w:sz w:val="18"/>
                <w:szCs w:val="18"/>
              </w:rPr>
              <w:t>HUMAN SERVICES</w:t>
            </w:r>
            <w:r w:rsidRPr="00A01E09">
              <w:rPr>
                <w:rFonts w:ascii="Verdana" w:hAnsi="Verdana"/>
                <w:b/>
                <w:sz w:val="18"/>
                <w:szCs w:val="18"/>
              </w:rPr>
              <w:t>, AS</w:t>
            </w:r>
          </w:p>
        </w:tc>
        <w:tc>
          <w:tcPr>
            <w:tcW w:w="2178" w:type="dxa"/>
          </w:tcPr>
          <w:p w:rsidR="00065DE1" w:rsidRPr="00A01E09" w:rsidRDefault="00065DE1" w:rsidP="00065DE1">
            <w:pPr>
              <w:spacing w:line="280" w:lineRule="exact"/>
              <w:rPr>
                <w:rFonts w:ascii="Verdana" w:hAnsi="Verdana"/>
                <w:b/>
                <w:sz w:val="18"/>
                <w:szCs w:val="18"/>
              </w:rPr>
            </w:pPr>
            <w:r w:rsidRPr="00A01E09">
              <w:rPr>
                <w:rFonts w:ascii="Verdana" w:hAnsi="Verdana"/>
                <w:b/>
                <w:sz w:val="18"/>
                <w:szCs w:val="18"/>
              </w:rPr>
              <w:t>7</w:t>
            </w:r>
            <w:r>
              <w:rPr>
                <w:rFonts w:ascii="Verdana" w:hAnsi="Verdana"/>
                <w:b/>
                <w:sz w:val="18"/>
                <w:szCs w:val="18"/>
              </w:rPr>
              <w:t>3</w:t>
            </w:r>
            <w:r w:rsidRPr="00A01E09">
              <w:rPr>
                <w:rFonts w:ascii="Verdana" w:hAnsi="Verdana"/>
                <w:b/>
                <w:sz w:val="18"/>
                <w:szCs w:val="18"/>
              </w:rPr>
              <w:t xml:space="preserve"> CREDIT HOURS</w:t>
            </w:r>
          </w:p>
        </w:tc>
      </w:tr>
    </w:tbl>
    <w:p w:rsidR="00A0614F" w:rsidRDefault="00A0614F" w:rsidP="00780380">
      <w:pPr>
        <w:spacing w:after="0" w:line="200" w:lineRule="exact"/>
        <w:rPr>
          <w:rFonts w:ascii="Arial" w:eastAsia="Arial" w:hAnsi="Arial" w:cs="Arial"/>
          <w:sz w:val="18"/>
          <w:szCs w:val="18"/>
        </w:rPr>
      </w:pPr>
      <w:bookmarkStart w:id="1" w:name="_GoBack"/>
      <w:bookmarkEnd w:id="1"/>
    </w:p>
    <w:sectPr w:rsidR="00A0614F" w:rsidSect="007A1AEC">
      <w:headerReference w:type="default" r:id="rId10"/>
      <w:footerReference w:type="default" r:id="rId11"/>
      <w:pgSz w:w="12240" w:h="15840"/>
      <w:pgMar w:top="1440" w:right="1440" w:bottom="1440" w:left="1440" w:header="20" w:footer="45"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3-03-19T15:14:00Z" w:initials="e">
    <w:p w:rsidR="008F30DD" w:rsidRDefault="008F30DD" w:rsidP="008F30DD">
      <w:pPr>
        <w:pStyle w:val="CommentText"/>
      </w:pPr>
      <w:r>
        <w:rPr>
          <w:rStyle w:val="CommentReference"/>
        </w:rPr>
        <w:annotationRef/>
      </w:r>
      <w:r>
        <w:t>Memo to Dr. Harrel 3/18/13 for permission to correct course prefix as informational item. Remove C from HUS111</w:t>
      </w:r>
      <w:r w:rsidR="0014207D">
        <w:t>1</w:t>
      </w:r>
      <w:r>
        <w:t xml:space="preserve">C. There has never been a lab component to this course. </w:t>
      </w:r>
    </w:p>
    <w:p w:rsidR="008F30DD" w:rsidRDefault="008F30DD">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8F" w:rsidRDefault="00D12D8F">
      <w:pPr>
        <w:spacing w:after="0" w:line="240" w:lineRule="auto"/>
      </w:pPr>
      <w:r>
        <w:separator/>
      </w:r>
    </w:p>
  </w:endnote>
  <w:endnote w:type="continuationSeparator" w:id="0">
    <w:p w:rsidR="00D12D8F" w:rsidRDefault="00D1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4F" w:rsidRDefault="00A0614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8F" w:rsidRDefault="00D12D8F">
      <w:pPr>
        <w:spacing w:after="0" w:line="240" w:lineRule="auto"/>
      </w:pPr>
      <w:r>
        <w:separator/>
      </w:r>
    </w:p>
  </w:footnote>
  <w:footnote w:type="continuationSeparator" w:id="0">
    <w:p w:rsidR="00D12D8F" w:rsidRDefault="00D12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4F" w:rsidRDefault="00A0614F">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BFD"/>
    <w:multiLevelType w:val="hybridMultilevel"/>
    <w:tmpl w:val="0FA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70F78"/>
    <w:multiLevelType w:val="hybridMultilevel"/>
    <w:tmpl w:val="9A309C40"/>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A6594"/>
    <w:multiLevelType w:val="hybridMultilevel"/>
    <w:tmpl w:val="3F923134"/>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0614F"/>
    <w:rsid w:val="000611E9"/>
    <w:rsid w:val="00065DE1"/>
    <w:rsid w:val="000714F1"/>
    <w:rsid w:val="00100A71"/>
    <w:rsid w:val="0014207D"/>
    <w:rsid w:val="00212A25"/>
    <w:rsid w:val="0021537D"/>
    <w:rsid w:val="00232EAE"/>
    <w:rsid w:val="003047C8"/>
    <w:rsid w:val="00334D06"/>
    <w:rsid w:val="00353E52"/>
    <w:rsid w:val="0037645F"/>
    <w:rsid w:val="00484182"/>
    <w:rsid w:val="00554A19"/>
    <w:rsid w:val="005D3095"/>
    <w:rsid w:val="006F4AC0"/>
    <w:rsid w:val="00780380"/>
    <w:rsid w:val="007A1AEC"/>
    <w:rsid w:val="007C6672"/>
    <w:rsid w:val="008376B1"/>
    <w:rsid w:val="00862F40"/>
    <w:rsid w:val="008E6FA9"/>
    <w:rsid w:val="008F30DD"/>
    <w:rsid w:val="008F774F"/>
    <w:rsid w:val="0098733C"/>
    <w:rsid w:val="00A0614F"/>
    <w:rsid w:val="00AA557C"/>
    <w:rsid w:val="00AB382C"/>
    <w:rsid w:val="00AF31F0"/>
    <w:rsid w:val="00B12139"/>
    <w:rsid w:val="00B824B1"/>
    <w:rsid w:val="00BE16D1"/>
    <w:rsid w:val="00BF3380"/>
    <w:rsid w:val="00C272FA"/>
    <w:rsid w:val="00C27EF4"/>
    <w:rsid w:val="00C407FC"/>
    <w:rsid w:val="00C50FB5"/>
    <w:rsid w:val="00CD0FC5"/>
    <w:rsid w:val="00D12D8F"/>
    <w:rsid w:val="00D15E23"/>
    <w:rsid w:val="00D8599E"/>
    <w:rsid w:val="00DB08A3"/>
    <w:rsid w:val="00F11270"/>
    <w:rsid w:val="00F302B0"/>
    <w:rsid w:val="00F9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E23"/>
  </w:style>
  <w:style w:type="paragraph" w:styleId="Footer">
    <w:name w:val="footer"/>
    <w:basedOn w:val="Normal"/>
    <w:link w:val="FooterChar"/>
    <w:uiPriority w:val="99"/>
    <w:unhideWhenUsed/>
    <w:rsid w:val="00D15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E23"/>
  </w:style>
  <w:style w:type="character" w:styleId="Hyperlink">
    <w:name w:val="Hyperlink"/>
    <w:basedOn w:val="DefaultParagraphFont"/>
    <w:uiPriority w:val="99"/>
    <w:unhideWhenUsed/>
    <w:rsid w:val="00C50FB5"/>
    <w:rPr>
      <w:color w:val="0000FF" w:themeColor="hyperlink"/>
      <w:u w:val="single"/>
    </w:rPr>
  </w:style>
  <w:style w:type="character" w:styleId="FollowedHyperlink">
    <w:name w:val="FollowedHyperlink"/>
    <w:basedOn w:val="DefaultParagraphFont"/>
    <w:uiPriority w:val="99"/>
    <w:semiHidden/>
    <w:unhideWhenUsed/>
    <w:rsid w:val="00C50FB5"/>
    <w:rPr>
      <w:color w:val="800080" w:themeColor="followedHyperlink"/>
      <w:u w:val="single"/>
    </w:rPr>
  </w:style>
  <w:style w:type="paragraph" w:styleId="ListParagraph">
    <w:name w:val="List Paragraph"/>
    <w:basedOn w:val="Normal"/>
    <w:uiPriority w:val="34"/>
    <w:qFormat/>
    <w:rsid w:val="00334D06"/>
    <w:pPr>
      <w:ind w:left="720"/>
      <w:contextualSpacing/>
    </w:pPr>
  </w:style>
  <w:style w:type="table" w:styleId="TableGrid">
    <w:name w:val="Table Grid"/>
    <w:basedOn w:val="TableNormal"/>
    <w:uiPriority w:val="59"/>
    <w:rsid w:val="008E6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C8"/>
    <w:rPr>
      <w:rFonts w:ascii="Tahoma" w:hAnsi="Tahoma" w:cs="Tahoma"/>
      <w:sz w:val="16"/>
      <w:szCs w:val="16"/>
    </w:rPr>
  </w:style>
  <w:style w:type="character" w:styleId="CommentReference">
    <w:name w:val="annotation reference"/>
    <w:basedOn w:val="DefaultParagraphFont"/>
    <w:uiPriority w:val="99"/>
    <w:semiHidden/>
    <w:unhideWhenUsed/>
    <w:rsid w:val="008F30DD"/>
    <w:rPr>
      <w:sz w:val="16"/>
      <w:szCs w:val="16"/>
    </w:rPr>
  </w:style>
  <w:style w:type="paragraph" w:styleId="CommentText">
    <w:name w:val="annotation text"/>
    <w:basedOn w:val="Normal"/>
    <w:link w:val="CommentTextChar"/>
    <w:uiPriority w:val="99"/>
    <w:semiHidden/>
    <w:unhideWhenUsed/>
    <w:rsid w:val="008F30DD"/>
    <w:pPr>
      <w:spacing w:line="240" w:lineRule="auto"/>
    </w:pPr>
    <w:rPr>
      <w:sz w:val="20"/>
      <w:szCs w:val="20"/>
    </w:rPr>
  </w:style>
  <w:style w:type="character" w:customStyle="1" w:styleId="CommentTextChar">
    <w:name w:val="Comment Text Char"/>
    <w:basedOn w:val="DefaultParagraphFont"/>
    <w:link w:val="CommentText"/>
    <w:uiPriority w:val="99"/>
    <w:semiHidden/>
    <w:rsid w:val="008F30DD"/>
    <w:rPr>
      <w:sz w:val="20"/>
      <w:szCs w:val="20"/>
    </w:rPr>
  </w:style>
  <w:style w:type="paragraph" w:styleId="CommentSubject">
    <w:name w:val="annotation subject"/>
    <w:basedOn w:val="CommentText"/>
    <w:next w:val="CommentText"/>
    <w:link w:val="CommentSubjectChar"/>
    <w:uiPriority w:val="99"/>
    <w:semiHidden/>
    <w:unhideWhenUsed/>
    <w:rsid w:val="008F30DD"/>
    <w:rPr>
      <w:b/>
      <w:bCs/>
    </w:rPr>
  </w:style>
  <w:style w:type="character" w:customStyle="1" w:styleId="CommentSubjectChar">
    <w:name w:val="Comment Subject Char"/>
    <w:basedOn w:val="CommentTextChar"/>
    <w:link w:val="CommentSubject"/>
    <w:uiPriority w:val="99"/>
    <w:semiHidden/>
    <w:rsid w:val="008F30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http://catalog.edison.edu/preview_program.php?catoid=5&amp;poid=197</vt:lpstr>
    </vt:vector>
  </TitlesOfParts>
  <Company>Georgia Health Sciences University</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http://catalog.edison.edu/preview_program.php?catoid=5&amp;poid=197</dc:title>
  <dc:creator>mcollins11</dc:creator>
  <cp:lastModifiedBy>ESC</cp:lastModifiedBy>
  <cp:revision>40</cp:revision>
  <cp:lastPrinted>2013-03-02T21:17:00Z</cp:lastPrinted>
  <dcterms:created xsi:type="dcterms:W3CDTF">2013-02-25T09:29:00Z</dcterms:created>
  <dcterms:modified xsi:type="dcterms:W3CDTF">2013-03-29T19:30:00Z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