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A" w:rsidRDefault="00DF38E4" w:rsidP="008F7E0A">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626ABF9" wp14:editId="74A05EDF">
            <wp:simplePos x="0" y="0"/>
            <wp:positionH relativeFrom="column">
              <wp:posOffset>3724275</wp:posOffset>
            </wp:positionH>
            <wp:positionV relativeFrom="paragraph">
              <wp:posOffset>8890</wp:posOffset>
            </wp:positionV>
            <wp:extent cx="251460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303C63" w:rsidRDefault="008F7E0A" w:rsidP="008F7E0A">
      <w:pPr>
        <w:jc w:val="center"/>
        <w:rPr>
          <w:rFonts w:cs="Times New Roman"/>
          <w:sz w:val="24"/>
          <w:szCs w:val="24"/>
        </w:rPr>
      </w:pPr>
      <w:r w:rsidRPr="00303C63">
        <w:rPr>
          <w:rFonts w:cs="Times New Roman"/>
          <w:sz w:val="24"/>
          <w:szCs w:val="24"/>
        </w:rPr>
        <w:t>Academic Success Department Meeting</w:t>
      </w:r>
      <w:r w:rsidR="003D2754" w:rsidRPr="00303C63">
        <w:rPr>
          <w:rFonts w:cs="Times New Roman"/>
          <w:sz w:val="24"/>
          <w:szCs w:val="24"/>
        </w:rPr>
        <w:t xml:space="preserve"> Minutes</w:t>
      </w:r>
    </w:p>
    <w:p w:rsidR="008F7E0A" w:rsidRPr="00303C63" w:rsidRDefault="005433A4" w:rsidP="008F7E0A">
      <w:pPr>
        <w:jc w:val="center"/>
        <w:rPr>
          <w:rFonts w:cs="Times New Roman"/>
          <w:sz w:val="24"/>
          <w:szCs w:val="24"/>
        </w:rPr>
      </w:pPr>
      <w:r w:rsidRPr="00303C63">
        <w:rPr>
          <w:rFonts w:cs="Times New Roman"/>
          <w:sz w:val="24"/>
          <w:szCs w:val="24"/>
        </w:rPr>
        <w:t>April 8,</w:t>
      </w:r>
      <w:r w:rsidR="000C6ADA" w:rsidRPr="00303C63">
        <w:rPr>
          <w:rFonts w:cs="Times New Roman"/>
          <w:sz w:val="24"/>
          <w:szCs w:val="24"/>
        </w:rPr>
        <w:t xml:space="preserve"> 2016</w:t>
      </w:r>
    </w:p>
    <w:p w:rsidR="008F7E0A" w:rsidRPr="00303C63" w:rsidRDefault="00BE07C5" w:rsidP="008F7E0A">
      <w:pPr>
        <w:jc w:val="center"/>
        <w:rPr>
          <w:rFonts w:cs="Times New Roman"/>
          <w:sz w:val="24"/>
          <w:szCs w:val="24"/>
        </w:rPr>
      </w:pPr>
      <w:r w:rsidRPr="00303C63">
        <w:rPr>
          <w:rFonts w:cs="Times New Roman"/>
          <w:sz w:val="24"/>
          <w:szCs w:val="24"/>
        </w:rPr>
        <w:t xml:space="preserve"> </w:t>
      </w:r>
      <w:r w:rsidR="001E2004" w:rsidRPr="00303C63">
        <w:rPr>
          <w:rFonts w:cs="Times New Roman"/>
          <w:sz w:val="24"/>
          <w:szCs w:val="24"/>
        </w:rPr>
        <w:t>1</w:t>
      </w:r>
      <w:r w:rsidR="006E74F4" w:rsidRPr="00303C63">
        <w:rPr>
          <w:rFonts w:cs="Times New Roman"/>
          <w:sz w:val="24"/>
          <w:szCs w:val="24"/>
        </w:rPr>
        <w:t>:0</w:t>
      </w:r>
      <w:r w:rsidR="008F7E0A" w:rsidRPr="00303C63">
        <w:rPr>
          <w:rFonts w:cs="Times New Roman"/>
          <w:sz w:val="24"/>
          <w:szCs w:val="24"/>
        </w:rPr>
        <w:t>0</w:t>
      </w:r>
      <w:r w:rsidR="007771A3" w:rsidRPr="00303C63">
        <w:rPr>
          <w:rFonts w:cs="Times New Roman"/>
          <w:sz w:val="24"/>
          <w:szCs w:val="24"/>
        </w:rPr>
        <w:t xml:space="preserve"> p.m</w:t>
      </w:r>
      <w:proofErr w:type="gramStart"/>
      <w:r w:rsidR="007771A3" w:rsidRPr="00303C63">
        <w:rPr>
          <w:rFonts w:cs="Times New Roman"/>
          <w:sz w:val="24"/>
          <w:szCs w:val="24"/>
        </w:rPr>
        <w:t>.–</w:t>
      </w:r>
      <w:proofErr w:type="gramEnd"/>
      <w:r w:rsidR="007771A3" w:rsidRPr="00303C63">
        <w:rPr>
          <w:rFonts w:cs="Times New Roman"/>
          <w:sz w:val="24"/>
          <w:szCs w:val="24"/>
        </w:rPr>
        <w:t xml:space="preserve"> 2:30 </w:t>
      </w:r>
      <w:r w:rsidR="008F7E0A" w:rsidRPr="00303C63">
        <w:rPr>
          <w:rFonts w:cs="Times New Roman"/>
          <w:sz w:val="24"/>
          <w:szCs w:val="24"/>
        </w:rPr>
        <w:t>p.m.</w:t>
      </w:r>
    </w:p>
    <w:p w:rsidR="007771A3" w:rsidRPr="00303C63" w:rsidRDefault="007771A3" w:rsidP="008F7E0A">
      <w:pPr>
        <w:jc w:val="center"/>
        <w:rPr>
          <w:rFonts w:cs="Times New Roman"/>
          <w:sz w:val="24"/>
          <w:szCs w:val="24"/>
        </w:rPr>
      </w:pPr>
      <w:r w:rsidRPr="00303C63">
        <w:rPr>
          <w:rFonts w:cs="Times New Roman"/>
          <w:sz w:val="24"/>
          <w:szCs w:val="24"/>
        </w:rPr>
        <w:t>U-10</w:t>
      </w:r>
      <w:r w:rsidR="005433A4" w:rsidRPr="00303C63">
        <w:rPr>
          <w:rFonts w:cs="Times New Roman"/>
          <w:sz w:val="24"/>
          <w:szCs w:val="24"/>
        </w:rPr>
        <w:t>6</w:t>
      </w:r>
    </w:p>
    <w:p w:rsidR="008F7E0A" w:rsidRPr="00303C63" w:rsidRDefault="008F7E0A" w:rsidP="008F7E0A">
      <w:pPr>
        <w:rPr>
          <w:rFonts w:cs="Times New Roman"/>
          <w:sz w:val="24"/>
          <w:szCs w:val="24"/>
        </w:rPr>
      </w:pPr>
      <w:r w:rsidRPr="00303C63">
        <w:rPr>
          <w:rFonts w:cs="Times New Roman"/>
          <w:b/>
          <w:sz w:val="24"/>
          <w:szCs w:val="24"/>
        </w:rPr>
        <w:t xml:space="preserve">Attendance:  </w:t>
      </w:r>
      <w:r w:rsidR="00EF73D4" w:rsidRPr="00303C63">
        <w:rPr>
          <w:rFonts w:cs="Times New Roman"/>
          <w:sz w:val="24"/>
          <w:szCs w:val="24"/>
        </w:rPr>
        <w:t>Kelley Newhouse, Melanie Le Master, Karen Magui</w:t>
      </w:r>
      <w:r w:rsidR="00DF38E4" w:rsidRPr="00303C63">
        <w:rPr>
          <w:rFonts w:cs="Times New Roman"/>
          <w:sz w:val="24"/>
          <w:szCs w:val="24"/>
        </w:rPr>
        <w:t xml:space="preserve">re, Wanda Day, Cindy Campbell, </w:t>
      </w:r>
      <w:r w:rsidR="00EF73D4" w:rsidRPr="00303C63">
        <w:rPr>
          <w:rFonts w:cs="Times New Roman"/>
          <w:sz w:val="24"/>
          <w:szCs w:val="24"/>
        </w:rPr>
        <w:t xml:space="preserve">Heather Olson, </w:t>
      </w:r>
      <w:r w:rsidR="00D02841" w:rsidRPr="00303C63">
        <w:rPr>
          <w:rFonts w:cs="Times New Roman"/>
          <w:sz w:val="24"/>
          <w:szCs w:val="24"/>
        </w:rPr>
        <w:t xml:space="preserve">Dr. </w:t>
      </w:r>
      <w:r w:rsidR="005433A4" w:rsidRPr="00303C63">
        <w:rPr>
          <w:rFonts w:cs="Times New Roman"/>
          <w:sz w:val="24"/>
          <w:szCs w:val="24"/>
        </w:rPr>
        <w:t xml:space="preserve">Martin Tawil, </w:t>
      </w:r>
      <w:r w:rsidR="008E320A" w:rsidRPr="00303C63">
        <w:rPr>
          <w:rFonts w:cs="Times New Roman"/>
          <w:sz w:val="24"/>
          <w:szCs w:val="24"/>
        </w:rPr>
        <w:t xml:space="preserve">Troy Tucker, </w:t>
      </w:r>
      <w:r w:rsidR="00EF73D4" w:rsidRPr="00303C63">
        <w:rPr>
          <w:rFonts w:cs="Times New Roman"/>
          <w:sz w:val="24"/>
          <w:szCs w:val="24"/>
        </w:rPr>
        <w:t xml:space="preserve">Mary Ellen Schultz, </w:t>
      </w:r>
      <w:r w:rsidR="008E320A" w:rsidRPr="00303C63">
        <w:rPr>
          <w:rFonts w:cs="Times New Roman"/>
          <w:sz w:val="24"/>
          <w:szCs w:val="24"/>
        </w:rPr>
        <w:t>Dr. Sandy Towers</w:t>
      </w:r>
      <w:r w:rsidR="002D1C07" w:rsidRPr="00303C63">
        <w:rPr>
          <w:rFonts w:cs="Times New Roman"/>
          <w:sz w:val="24"/>
          <w:szCs w:val="24"/>
        </w:rPr>
        <w:t>,</w:t>
      </w:r>
      <w:r w:rsidR="00E006B4" w:rsidRPr="00303C63">
        <w:rPr>
          <w:rFonts w:cs="Times New Roman"/>
          <w:sz w:val="24"/>
          <w:szCs w:val="24"/>
        </w:rPr>
        <w:t xml:space="preserve"> Dr. Duke DiPofi</w:t>
      </w:r>
      <w:r w:rsidR="002D1C07" w:rsidRPr="00303C63">
        <w:rPr>
          <w:rFonts w:cs="Times New Roman"/>
          <w:sz w:val="24"/>
          <w:szCs w:val="24"/>
        </w:rPr>
        <w:t xml:space="preserve">, Dr. </w:t>
      </w:r>
      <w:r w:rsidR="005433A4" w:rsidRPr="00303C63">
        <w:rPr>
          <w:rFonts w:cs="Times New Roman"/>
          <w:sz w:val="24"/>
          <w:szCs w:val="24"/>
        </w:rPr>
        <w:t xml:space="preserve">William Gillespie, Adam Millis, </w:t>
      </w:r>
      <w:r w:rsidR="007B3965" w:rsidRPr="00303C63">
        <w:rPr>
          <w:rFonts w:cs="Times New Roman"/>
          <w:sz w:val="24"/>
          <w:szCs w:val="24"/>
        </w:rPr>
        <w:t>Scott VanSelow</w:t>
      </w:r>
      <w:r w:rsidR="005433A4" w:rsidRPr="00303C63">
        <w:rPr>
          <w:rFonts w:cs="Times New Roman"/>
          <w:sz w:val="24"/>
          <w:szCs w:val="24"/>
        </w:rPr>
        <w:t>, John Cantlon, Melanie LeMaster, Elizabeth Yates, Dr. Eileen DeLuca</w:t>
      </w:r>
      <w:r w:rsidR="007B3965" w:rsidRPr="00303C63">
        <w:rPr>
          <w:rFonts w:cs="Times New Roman"/>
          <w:sz w:val="24"/>
          <w:szCs w:val="24"/>
        </w:rPr>
        <w:t xml:space="preserve"> </w:t>
      </w:r>
      <w:r w:rsidR="00EF73D4" w:rsidRPr="00303C63">
        <w:rPr>
          <w:rFonts w:cs="Times New Roman"/>
          <w:sz w:val="24"/>
          <w:szCs w:val="24"/>
        </w:rPr>
        <w:t xml:space="preserve">and </w:t>
      </w:r>
      <w:r w:rsidR="00D02841" w:rsidRPr="00303C63">
        <w:rPr>
          <w:rFonts w:cs="Times New Roman"/>
          <w:sz w:val="24"/>
          <w:szCs w:val="24"/>
        </w:rPr>
        <w:t xml:space="preserve">Dr. </w:t>
      </w:r>
      <w:r w:rsidR="00EF73D4" w:rsidRPr="00303C63">
        <w:rPr>
          <w:rFonts w:cs="Times New Roman"/>
          <w:sz w:val="24"/>
          <w:szCs w:val="24"/>
        </w:rPr>
        <w:t>Kathy Clark.</w:t>
      </w:r>
      <w:r w:rsidR="00181B0B" w:rsidRPr="00303C63">
        <w:rPr>
          <w:rFonts w:cs="Times New Roman"/>
          <w:sz w:val="24"/>
          <w:szCs w:val="24"/>
        </w:rPr>
        <w:t xml:space="preserve"> </w:t>
      </w:r>
    </w:p>
    <w:p w:rsidR="008F7E0A" w:rsidRPr="00303C63" w:rsidRDefault="008F7E0A" w:rsidP="008F7E0A">
      <w:pPr>
        <w:spacing w:after="0" w:line="240" w:lineRule="auto"/>
        <w:rPr>
          <w:rFonts w:cs="Times New Roman"/>
          <w:b/>
          <w:sz w:val="24"/>
          <w:szCs w:val="24"/>
        </w:rPr>
      </w:pPr>
    </w:p>
    <w:p w:rsidR="00EF73D4" w:rsidRPr="00303C63" w:rsidRDefault="008F7E0A" w:rsidP="00E006B4">
      <w:pPr>
        <w:spacing w:after="0" w:line="240" w:lineRule="auto"/>
        <w:rPr>
          <w:rFonts w:cs="Times New Roman"/>
          <w:b/>
          <w:sz w:val="24"/>
          <w:szCs w:val="24"/>
        </w:rPr>
      </w:pPr>
      <w:r w:rsidRPr="00303C63">
        <w:rPr>
          <w:rFonts w:cs="Times New Roman"/>
          <w:b/>
          <w:sz w:val="24"/>
          <w:szCs w:val="24"/>
        </w:rPr>
        <w:t>Welcome:</w:t>
      </w:r>
    </w:p>
    <w:p w:rsidR="008E320A" w:rsidRPr="00303C63" w:rsidRDefault="001E388F" w:rsidP="00EF73D4">
      <w:pPr>
        <w:pStyle w:val="ListParagraph"/>
        <w:numPr>
          <w:ilvl w:val="0"/>
          <w:numId w:val="12"/>
        </w:numPr>
        <w:rPr>
          <w:rFonts w:cs="Times New Roman"/>
          <w:sz w:val="24"/>
          <w:szCs w:val="24"/>
        </w:rPr>
      </w:pPr>
      <w:r w:rsidRPr="00303C63">
        <w:rPr>
          <w:rFonts w:cs="Times New Roman"/>
          <w:sz w:val="24"/>
          <w:szCs w:val="24"/>
        </w:rPr>
        <w:t>Dr. Clark</w:t>
      </w:r>
      <w:r w:rsidR="008F7E0A" w:rsidRPr="00303C63">
        <w:rPr>
          <w:rFonts w:cs="Times New Roman"/>
          <w:sz w:val="24"/>
          <w:szCs w:val="24"/>
        </w:rPr>
        <w:t xml:space="preserve"> welcomed everyone to the meeting. </w:t>
      </w:r>
    </w:p>
    <w:p w:rsidR="00EF73D4" w:rsidRPr="00303C63" w:rsidRDefault="008E320A" w:rsidP="00E006B4">
      <w:pPr>
        <w:pStyle w:val="ListParagraph"/>
        <w:numPr>
          <w:ilvl w:val="0"/>
          <w:numId w:val="12"/>
        </w:numPr>
        <w:rPr>
          <w:rFonts w:cs="Times New Roman"/>
          <w:sz w:val="24"/>
          <w:szCs w:val="24"/>
        </w:rPr>
      </w:pPr>
      <w:r w:rsidRPr="00303C63">
        <w:rPr>
          <w:rFonts w:cs="Times New Roman"/>
          <w:sz w:val="24"/>
          <w:szCs w:val="24"/>
        </w:rPr>
        <w:t xml:space="preserve">Faculty shared </w:t>
      </w:r>
      <w:r w:rsidR="001E388F" w:rsidRPr="00303C63">
        <w:rPr>
          <w:rFonts w:cs="Times New Roman"/>
          <w:sz w:val="24"/>
          <w:szCs w:val="24"/>
        </w:rPr>
        <w:t xml:space="preserve">their </w:t>
      </w:r>
      <w:r w:rsidRPr="00303C63">
        <w:rPr>
          <w:rFonts w:cs="Times New Roman"/>
          <w:sz w:val="24"/>
          <w:szCs w:val="24"/>
        </w:rPr>
        <w:t>successes and accomplishments</w:t>
      </w:r>
      <w:r w:rsidR="008F7E0A" w:rsidRPr="00303C63">
        <w:rPr>
          <w:rFonts w:cs="Times New Roman"/>
          <w:sz w:val="24"/>
          <w:szCs w:val="24"/>
        </w:rPr>
        <w:t xml:space="preserve"> </w:t>
      </w:r>
      <w:r w:rsidR="0096365F" w:rsidRPr="00303C63">
        <w:rPr>
          <w:rFonts w:cs="Times New Roman"/>
          <w:sz w:val="24"/>
          <w:szCs w:val="24"/>
        </w:rPr>
        <w:t>(see attached).</w:t>
      </w:r>
    </w:p>
    <w:p w:rsidR="007B3965" w:rsidRPr="00303C63" w:rsidRDefault="007B3965" w:rsidP="007B3965">
      <w:pPr>
        <w:rPr>
          <w:rFonts w:cs="Times New Roman"/>
          <w:sz w:val="24"/>
          <w:szCs w:val="24"/>
        </w:rPr>
      </w:pPr>
      <w:r w:rsidRPr="00303C63">
        <w:rPr>
          <w:rFonts w:cs="Times New Roman"/>
          <w:b/>
          <w:sz w:val="24"/>
          <w:szCs w:val="24"/>
        </w:rPr>
        <w:t>Discipline Updates</w:t>
      </w:r>
      <w:r w:rsidRPr="00303C63">
        <w:rPr>
          <w:rFonts w:cs="Times New Roman"/>
          <w:sz w:val="24"/>
          <w:szCs w:val="24"/>
        </w:rPr>
        <w:t>:</w:t>
      </w:r>
    </w:p>
    <w:p w:rsidR="007B3965" w:rsidRPr="00303C63" w:rsidRDefault="007B3965" w:rsidP="007B3965">
      <w:pPr>
        <w:rPr>
          <w:rFonts w:cs="Times New Roman"/>
          <w:sz w:val="24"/>
          <w:szCs w:val="24"/>
        </w:rPr>
      </w:pPr>
      <w:r w:rsidRPr="00303C63">
        <w:rPr>
          <w:rFonts w:cs="Times New Roman"/>
          <w:sz w:val="24"/>
          <w:szCs w:val="24"/>
        </w:rPr>
        <w:t>EAP</w:t>
      </w:r>
      <w:r w:rsidR="00303C63" w:rsidRPr="00303C63">
        <w:rPr>
          <w:rFonts w:cs="Times New Roman"/>
          <w:sz w:val="24"/>
          <w:szCs w:val="24"/>
        </w:rPr>
        <w:t xml:space="preserve"> – Troy Tucker shared information about</w:t>
      </w:r>
      <w:r w:rsidR="00D14C80" w:rsidRPr="00303C63">
        <w:rPr>
          <w:rFonts w:cs="Times New Roman"/>
          <w:sz w:val="24"/>
          <w:szCs w:val="24"/>
        </w:rPr>
        <w:t xml:space="preserve"> the upcoming EAP ceremony </w:t>
      </w:r>
      <w:r w:rsidR="00371029" w:rsidRPr="00303C63">
        <w:rPr>
          <w:rFonts w:cs="Times New Roman"/>
          <w:sz w:val="24"/>
          <w:szCs w:val="24"/>
        </w:rPr>
        <w:t xml:space="preserve">that is </w:t>
      </w:r>
      <w:r w:rsidR="00D14C80" w:rsidRPr="00303C63">
        <w:rPr>
          <w:rFonts w:cs="Times New Roman"/>
          <w:sz w:val="24"/>
          <w:szCs w:val="24"/>
        </w:rPr>
        <w:t>tentatively scheduled for May 6.</w:t>
      </w:r>
    </w:p>
    <w:p w:rsidR="00D14C80" w:rsidRPr="00303C63" w:rsidRDefault="007B3965" w:rsidP="007B3965">
      <w:pPr>
        <w:rPr>
          <w:rFonts w:cs="Times New Roman"/>
          <w:sz w:val="24"/>
          <w:szCs w:val="24"/>
        </w:rPr>
      </w:pPr>
      <w:r w:rsidRPr="00303C63">
        <w:rPr>
          <w:rFonts w:cs="Times New Roman"/>
          <w:sz w:val="24"/>
          <w:szCs w:val="24"/>
        </w:rPr>
        <w:t>REA</w:t>
      </w:r>
      <w:r w:rsidR="00D14C80" w:rsidRPr="00303C63">
        <w:rPr>
          <w:rFonts w:cs="Times New Roman"/>
          <w:sz w:val="24"/>
          <w:szCs w:val="24"/>
        </w:rPr>
        <w:t xml:space="preserve"> - Karen</w:t>
      </w:r>
      <w:r w:rsidRPr="00303C63">
        <w:rPr>
          <w:rFonts w:cs="Times New Roman"/>
          <w:sz w:val="24"/>
          <w:szCs w:val="24"/>
        </w:rPr>
        <w:t xml:space="preserve"> </w:t>
      </w:r>
      <w:r w:rsidR="00D14C80" w:rsidRPr="00303C63">
        <w:rPr>
          <w:rFonts w:cs="Times New Roman"/>
          <w:sz w:val="24"/>
          <w:szCs w:val="24"/>
        </w:rPr>
        <w:t>Maguire informed everyone that she would be piloting a business contextualized reading cours</w:t>
      </w:r>
      <w:r w:rsidR="009629E7" w:rsidRPr="00303C63">
        <w:rPr>
          <w:rFonts w:cs="Times New Roman"/>
          <w:sz w:val="24"/>
          <w:szCs w:val="24"/>
        </w:rPr>
        <w:t>e</w:t>
      </w:r>
      <w:r w:rsidR="00D14C80" w:rsidRPr="00303C63">
        <w:rPr>
          <w:rFonts w:cs="Times New Roman"/>
          <w:sz w:val="24"/>
          <w:szCs w:val="24"/>
        </w:rPr>
        <w:t xml:space="preserve"> on </w:t>
      </w:r>
      <w:r w:rsidR="009629E7" w:rsidRPr="00303C63">
        <w:rPr>
          <w:rFonts w:cs="Times New Roman"/>
          <w:sz w:val="24"/>
          <w:szCs w:val="24"/>
        </w:rPr>
        <w:t xml:space="preserve">the </w:t>
      </w:r>
      <w:r w:rsidR="00D14C80" w:rsidRPr="00303C63">
        <w:rPr>
          <w:rFonts w:cs="Times New Roman"/>
          <w:sz w:val="24"/>
          <w:szCs w:val="24"/>
        </w:rPr>
        <w:t>Collier</w:t>
      </w:r>
      <w:r w:rsidR="009629E7" w:rsidRPr="00303C63">
        <w:rPr>
          <w:rFonts w:cs="Times New Roman"/>
          <w:sz w:val="24"/>
          <w:szCs w:val="24"/>
        </w:rPr>
        <w:t xml:space="preserve"> campus</w:t>
      </w:r>
      <w:r w:rsidR="00D14C80" w:rsidRPr="00303C63">
        <w:rPr>
          <w:rFonts w:cs="Times New Roman"/>
          <w:sz w:val="24"/>
          <w:szCs w:val="24"/>
        </w:rPr>
        <w:t xml:space="preserve"> in the fall.</w:t>
      </w:r>
    </w:p>
    <w:p w:rsidR="00063C88" w:rsidRPr="00303C63" w:rsidRDefault="00063C88" w:rsidP="007B3965">
      <w:pPr>
        <w:rPr>
          <w:rFonts w:cs="Times New Roman"/>
          <w:sz w:val="24"/>
          <w:szCs w:val="24"/>
        </w:rPr>
      </w:pPr>
      <w:r w:rsidRPr="00303C63">
        <w:rPr>
          <w:rFonts w:cs="Times New Roman"/>
          <w:sz w:val="24"/>
          <w:szCs w:val="24"/>
        </w:rPr>
        <w:t>SLS</w:t>
      </w:r>
      <w:r w:rsidR="00371029" w:rsidRPr="00303C63">
        <w:rPr>
          <w:rFonts w:cs="Times New Roman"/>
          <w:sz w:val="24"/>
          <w:szCs w:val="24"/>
        </w:rPr>
        <w:t xml:space="preserve"> -</w:t>
      </w:r>
      <w:r w:rsidR="0096365F" w:rsidRPr="00303C63">
        <w:rPr>
          <w:rFonts w:cs="Times New Roman"/>
          <w:sz w:val="24"/>
          <w:szCs w:val="24"/>
        </w:rPr>
        <w:t xml:space="preserve"> Faculty are continuing to work on Gen Ed Section IV and revising the SLS 1515 assignments.</w:t>
      </w:r>
    </w:p>
    <w:p w:rsidR="00D14C80" w:rsidRPr="00303C63" w:rsidRDefault="00D14C80" w:rsidP="007B3965">
      <w:pPr>
        <w:rPr>
          <w:rFonts w:cs="Times New Roman"/>
          <w:sz w:val="24"/>
          <w:szCs w:val="24"/>
        </w:rPr>
      </w:pPr>
      <w:r w:rsidRPr="00303C63">
        <w:rPr>
          <w:rFonts w:cs="Times New Roman"/>
          <w:sz w:val="24"/>
          <w:szCs w:val="24"/>
        </w:rPr>
        <w:t xml:space="preserve">Faculty shared </w:t>
      </w:r>
      <w:r w:rsidR="0096365F" w:rsidRPr="00303C63">
        <w:rPr>
          <w:rFonts w:cs="Times New Roman"/>
          <w:sz w:val="24"/>
          <w:szCs w:val="24"/>
        </w:rPr>
        <w:t>the following</w:t>
      </w:r>
      <w:r w:rsidRPr="00303C63">
        <w:rPr>
          <w:rFonts w:cs="Times New Roman"/>
          <w:sz w:val="24"/>
          <w:szCs w:val="24"/>
        </w:rPr>
        <w:t xml:space="preserve"> memorable teaching moments:</w:t>
      </w:r>
    </w:p>
    <w:p w:rsidR="00D14C80" w:rsidRPr="00303C63" w:rsidRDefault="00D14C80" w:rsidP="007B3965">
      <w:pPr>
        <w:rPr>
          <w:rFonts w:cs="Times New Roman"/>
          <w:sz w:val="24"/>
          <w:szCs w:val="24"/>
        </w:rPr>
      </w:pPr>
      <w:r w:rsidRPr="00303C63">
        <w:rPr>
          <w:rFonts w:cs="Times New Roman"/>
          <w:sz w:val="24"/>
          <w:szCs w:val="24"/>
        </w:rPr>
        <w:t xml:space="preserve">Dr. Tawil spoke about his </w:t>
      </w:r>
      <w:r w:rsidR="009629E7" w:rsidRPr="00303C63">
        <w:rPr>
          <w:rFonts w:cs="Times New Roman"/>
          <w:sz w:val="24"/>
          <w:szCs w:val="24"/>
        </w:rPr>
        <w:t xml:space="preserve">critical thinking </w:t>
      </w:r>
      <w:r w:rsidRPr="00303C63">
        <w:rPr>
          <w:rFonts w:cs="Times New Roman"/>
          <w:sz w:val="24"/>
          <w:szCs w:val="24"/>
        </w:rPr>
        <w:t xml:space="preserve">debate whereby students </w:t>
      </w:r>
      <w:r w:rsidR="009629E7" w:rsidRPr="00303C63">
        <w:rPr>
          <w:rFonts w:cs="Times New Roman"/>
          <w:sz w:val="24"/>
          <w:szCs w:val="24"/>
        </w:rPr>
        <w:t>argued</w:t>
      </w:r>
      <w:r w:rsidRPr="00303C63">
        <w:rPr>
          <w:rFonts w:cs="Times New Roman"/>
          <w:sz w:val="24"/>
          <w:szCs w:val="24"/>
        </w:rPr>
        <w:t xml:space="preserve"> for one side</w:t>
      </w:r>
      <w:r w:rsidR="009629E7" w:rsidRPr="00303C63">
        <w:rPr>
          <w:rFonts w:cs="Times New Roman"/>
          <w:sz w:val="24"/>
          <w:szCs w:val="24"/>
        </w:rPr>
        <w:t xml:space="preserve"> of the debate and </w:t>
      </w:r>
      <w:r w:rsidRPr="00303C63">
        <w:rPr>
          <w:rFonts w:cs="Times New Roman"/>
          <w:sz w:val="24"/>
          <w:szCs w:val="24"/>
        </w:rPr>
        <w:t xml:space="preserve">then had to research </w:t>
      </w:r>
      <w:r w:rsidR="00371029" w:rsidRPr="00303C63">
        <w:rPr>
          <w:rFonts w:cs="Times New Roman"/>
          <w:sz w:val="24"/>
          <w:szCs w:val="24"/>
        </w:rPr>
        <w:t xml:space="preserve">and argue the </w:t>
      </w:r>
      <w:r w:rsidRPr="00303C63">
        <w:rPr>
          <w:rFonts w:cs="Times New Roman"/>
          <w:sz w:val="24"/>
          <w:szCs w:val="24"/>
        </w:rPr>
        <w:t>other side</w:t>
      </w:r>
      <w:r w:rsidR="00371029" w:rsidRPr="00303C63">
        <w:rPr>
          <w:rFonts w:cs="Times New Roman"/>
          <w:sz w:val="24"/>
          <w:szCs w:val="24"/>
        </w:rPr>
        <w:t>.</w:t>
      </w:r>
      <w:r w:rsidR="009629E7" w:rsidRPr="00303C63">
        <w:rPr>
          <w:rFonts w:cs="Times New Roman"/>
          <w:sz w:val="24"/>
          <w:szCs w:val="24"/>
        </w:rPr>
        <w:t xml:space="preserve"> Students enjoyed the debate and gained a lot of insight into the topic.</w:t>
      </w:r>
    </w:p>
    <w:p w:rsidR="00D14C80" w:rsidRPr="00303C63" w:rsidRDefault="00D14C80" w:rsidP="007B3965">
      <w:pPr>
        <w:rPr>
          <w:rFonts w:cs="Times New Roman"/>
          <w:sz w:val="24"/>
          <w:szCs w:val="24"/>
        </w:rPr>
      </w:pPr>
      <w:r w:rsidRPr="00303C63">
        <w:rPr>
          <w:rFonts w:cs="Times New Roman"/>
          <w:sz w:val="24"/>
          <w:szCs w:val="24"/>
        </w:rPr>
        <w:t xml:space="preserve">Cindy Campbell spoke </w:t>
      </w:r>
      <w:r w:rsidR="00371029" w:rsidRPr="00303C63">
        <w:rPr>
          <w:rFonts w:cs="Times New Roman"/>
          <w:sz w:val="24"/>
          <w:szCs w:val="24"/>
        </w:rPr>
        <w:t xml:space="preserve">highly </w:t>
      </w:r>
      <w:r w:rsidRPr="00303C63">
        <w:rPr>
          <w:rFonts w:cs="Times New Roman"/>
          <w:sz w:val="24"/>
          <w:szCs w:val="24"/>
        </w:rPr>
        <w:t xml:space="preserve">about </w:t>
      </w:r>
      <w:r w:rsidR="00371029" w:rsidRPr="00303C63">
        <w:rPr>
          <w:rFonts w:cs="Times New Roman"/>
          <w:sz w:val="24"/>
          <w:szCs w:val="24"/>
        </w:rPr>
        <w:t>a</w:t>
      </w:r>
      <w:r w:rsidRPr="00303C63">
        <w:rPr>
          <w:rFonts w:cs="Times New Roman"/>
          <w:sz w:val="24"/>
          <w:szCs w:val="24"/>
        </w:rPr>
        <w:t xml:space="preserve"> student who</w:t>
      </w:r>
      <w:r w:rsidR="00371029" w:rsidRPr="00303C63">
        <w:rPr>
          <w:rFonts w:cs="Times New Roman"/>
          <w:sz w:val="24"/>
          <w:szCs w:val="24"/>
        </w:rPr>
        <w:t xml:space="preserve"> had</w:t>
      </w:r>
      <w:r w:rsidRPr="00303C63">
        <w:rPr>
          <w:rFonts w:cs="Times New Roman"/>
          <w:sz w:val="24"/>
          <w:szCs w:val="24"/>
        </w:rPr>
        <w:t xml:space="preserve"> presented </w:t>
      </w:r>
      <w:r w:rsidR="00371029" w:rsidRPr="00303C63">
        <w:rPr>
          <w:rFonts w:cs="Times New Roman"/>
          <w:sz w:val="24"/>
          <w:szCs w:val="24"/>
        </w:rPr>
        <w:t>during a session at the</w:t>
      </w:r>
      <w:r w:rsidRPr="00303C63">
        <w:rPr>
          <w:rFonts w:cs="Times New Roman"/>
          <w:sz w:val="24"/>
          <w:szCs w:val="24"/>
        </w:rPr>
        <w:t xml:space="preserve"> </w:t>
      </w:r>
      <w:r w:rsidR="00371029" w:rsidRPr="00303C63">
        <w:rPr>
          <w:rFonts w:cs="Times New Roman"/>
          <w:sz w:val="24"/>
          <w:szCs w:val="24"/>
        </w:rPr>
        <w:t>Holocaust event and indicated t</w:t>
      </w:r>
      <w:r w:rsidR="00303C63" w:rsidRPr="00303C63">
        <w:rPr>
          <w:rFonts w:cs="Times New Roman"/>
          <w:sz w:val="24"/>
          <w:szCs w:val="24"/>
        </w:rPr>
        <w:t>hat the student was one of our C</w:t>
      </w:r>
      <w:r w:rsidR="00371029" w:rsidRPr="00303C63">
        <w:rPr>
          <w:rFonts w:cs="Times New Roman"/>
          <w:sz w:val="24"/>
          <w:szCs w:val="24"/>
        </w:rPr>
        <w:t>ornerstone students.</w:t>
      </w:r>
    </w:p>
    <w:p w:rsidR="00D14C80" w:rsidRPr="00303C63" w:rsidRDefault="00D14C80" w:rsidP="007B3965">
      <w:pPr>
        <w:rPr>
          <w:rFonts w:cs="Times New Roman"/>
          <w:sz w:val="24"/>
          <w:szCs w:val="24"/>
        </w:rPr>
      </w:pPr>
      <w:r w:rsidRPr="00303C63">
        <w:rPr>
          <w:rFonts w:cs="Times New Roman"/>
          <w:sz w:val="24"/>
          <w:szCs w:val="24"/>
        </w:rPr>
        <w:lastRenderedPageBreak/>
        <w:t>Dr. Towers mentioned the talent show</w:t>
      </w:r>
      <w:r w:rsidR="009629E7" w:rsidRPr="00303C63">
        <w:rPr>
          <w:rFonts w:cs="Times New Roman"/>
          <w:sz w:val="24"/>
          <w:szCs w:val="24"/>
        </w:rPr>
        <w:t xml:space="preserve"> and what wonderful student</w:t>
      </w:r>
      <w:r w:rsidR="00371029" w:rsidRPr="00303C63">
        <w:rPr>
          <w:rFonts w:cs="Times New Roman"/>
          <w:sz w:val="24"/>
          <w:szCs w:val="24"/>
        </w:rPr>
        <w:t xml:space="preserve"> participation we had during the event.</w:t>
      </w:r>
      <w:r w:rsidR="009629E7" w:rsidRPr="00303C63">
        <w:rPr>
          <w:rFonts w:cs="Times New Roman"/>
          <w:sz w:val="24"/>
          <w:szCs w:val="24"/>
        </w:rPr>
        <w:t xml:space="preserve">  Dr. Towers </w:t>
      </w:r>
      <w:r w:rsidRPr="00303C63">
        <w:rPr>
          <w:rFonts w:cs="Times New Roman"/>
          <w:sz w:val="24"/>
          <w:szCs w:val="24"/>
        </w:rPr>
        <w:t xml:space="preserve">also </w:t>
      </w:r>
      <w:r w:rsidR="009629E7" w:rsidRPr="00303C63">
        <w:rPr>
          <w:rFonts w:cs="Times New Roman"/>
          <w:sz w:val="24"/>
          <w:szCs w:val="24"/>
        </w:rPr>
        <w:t xml:space="preserve">conducted </w:t>
      </w:r>
      <w:r w:rsidRPr="00303C63">
        <w:rPr>
          <w:rFonts w:cs="Times New Roman"/>
          <w:sz w:val="24"/>
          <w:szCs w:val="24"/>
        </w:rPr>
        <w:t xml:space="preserve">the cookies and </w:t>
      </w:r>
      <w:r w:rsidR="009629E7" w:rsidRPr="00303C63">
        <w:rPr>
          <w:rFonts w:cs="Times New Roman"/>
          <w:sz w:val="24"/>
          <w:szCs w:val="24"/>
        </w:rPr>
        <w:t xml:space="preserve">conversation workshop and noted that </w:t>
      </w:r>
      <w:r w:rsidRPr="00303C63">
        <w:rPr>
          <w:rFonts w:cs="Times New Roman"/>
          <w:sz w:val="24"/>
          <w:szCs w:val="24"/>
        </w:rPr>
        <w:t>students were</w:t>
      </w:r>
      <w:r w:rsidR="009629E7" w:rsidRPr="00303C63">
        <w:rPr>
          <w:rFonts w:cs="Times New Roman"/>
          <w:sz w:val="24"/>
          <w:szCs w:val="24"/>
        </w:rPr>
        <w:t xml:space="preserve"> very</w:t>
      </w:r>
      <w:r w:rsidRPr="00303C63">
        <w:rPr>
          <w:rFonts w:cs="Times New Roman"/>
          <w:sz w:val="24"/>
          <w:szCs w:val="24"/>
        </w:rPr>
        <w:t xml:space="preserve"> engaged</w:t>
      </w:r>
      <w:r w:rsidR="00371029" w:rsidRPr="00303C63">
        <w:rPr>
          <w:rFonts w:cs="Times New Roman"/>
          <w:sz w:val="24"/>
          <w:szCs w:val="24"/>
        </w:rPr>
        <w:t xml:space="preserve"> during the discussion.</w:t>
      </w:r>
      <w:r w:rsidR="009629E7" w:rsidRPr="00303C63">
        <w:rPr>
          <w:rFonts w:cs="Times New Roman"/>
          <w:sz w:val="24"/>
          <w:szCs w:val="24"/>
        </w:rPr>
        <w:t xml:space="preserve"> </w:t>
      </w:r>
    </w:p>
    <w:p w:rsidR="00D14C80" w:rsidRPr="00303C63" w:rsidRDefault="009629E7" w:rsidP="007B3965">
      <w:pPr>
        <w:rPr>
          <w:rFonts w:cs="Times New Roman"/>
          <w:sz w:val="24"/>
          <w:szCs w:val="24"/>
        </w:rPr>
      </w:pPr>
      <w:r w:rsidRPr="00303C63">
        <w:rPr>
          <w:rFonts w:cs="Times New Roman"/>
          <w:sz w:val="24"/>
          <w:szCs w:val="24"/>
        </w:rPr>
        <w:t>Dr. Gillespie spoke about the Car</w:t>
      </w:r>
      <w:r w:rsidR="00371029" w:rsidRPr="00303C63">
        <w:rPr>
          <w:rFonts w:cs="Times New Roman"/>
          <w:sz w:val="24"/>
          <w:szCs w:val="24"/>
        </w:rPr>
        <w:t>e</w:t>
      </w:r>
      <w:r w:rsidRPr="00303C63">
        <w:rPr>
          <w:rFonts w:cs="Times New Roman"/>
          <w:sz w:val="24"/>
          <w:szCs w:val="24"/>
        </w:rPr>
        <w:t xml:space="preserve">er Fair on </w:t>
      </w:r>
      <w:r w:rsidR="00D14C80" w:rsidRPr="00303C63">
        <w:rPr>
          <w:rFonts w:cs="Times New Roman"/>
          <w:sz w:val="24"/>
          <w:szCs w:val="24"/>
        </w:rPr>
        <w:t>Collier</w:t>
      </w:r>
      <w:r w:rsidRPr="00303C63">
        <w:rPr>
          <w:rFonts w:cs="Times New Roman"/>
          <w:sz w:val="24"/>
          <w:szCs w:val="24"/>
        </w:rPr>
        <w:t xml:space="preserve"> and noted that he had his students participate in a scavenger hunt.  He encouraged his students to introduce themselves to the employers and participate in a mock interview. Dr. Gillespie reminded stu</w:t>
      </w:r>
      <w:r w:rsidR="00371029" w:rsidRPr="00303C63">
        <w:rPr>
          <w:rFonts w:cs="Times New Roman"/>
          <w:sz w:val="24"/>
          <w:szCs w:val="24"/>
        </w:rPr>
        <w:t>dents that they represented FSW at this event.</w:t>
      </w:r>
    </w:p>
    <w:p w:rsidR="00F61F2F" w:rsidRPr="00303C63" w:rsidRDefault="00371029" w:rsidP="00F61F2F">
      <w:pPr>
        <w:pStyle w:val="Default"/>
        <w:rPr>
          <w:rFonts w:asciiTheme="minorHAnsi" w:hAnsiTheme="minorHAnsi" w:cs="Times New Roman"/>
        </w:rPr>
      </w:pPr>
      <w:r w:rsidRPr="00303C63">
        <w:rPr>
          <w:rFonts w:asciiTheme="minorHAnsi" w:hAnsiTheme="minorHAnsi" w:cs="Times New Roman"/>
          <w:b/>
        </w:rPr>
        <w:t xml:space="preserve">FYE Conference </w:t>
      </w:r>
    </w:p>
    <w:p w:rsidR="003C386D" w:rsidRPr="00303C63" w:rsidRDefault="003C386D" w:rsidP="00F61F2F">
      <w:pPr>
        <w:pStyle w:val="Default"/>
        <w:rPr>
          <w:rFonts w:asciiTheme="minorHAnsi" w:hAnsiTheme="minorHAnsi"/>
        </w:rPr>
      </w:pPr>
    </w:p>
    <w:p w:rsidR="00371029" w:rsidRPr="00303C63" w:rsidRDefault="003C386D" w:rsidP="00F61F2F">
      <w:pPr>
        <w:rPr>
          <w:rFonts w:cs="Times New Roman"/>
          <w:sz w:val="24"/>
          <w:szCs w:val="24"/>
        </w:rPr>
      </w:pPr>
      <w:r w:rsidRPr="00303C63">
        <w:rPr>
          <w:rFonts w:cs="Times New Roman"/>
          <w:color w:val="000000"/>
          <w:sz w:val="24"/>
          <w:szCs w:val="24"/>
        </w:rPr>
        <w:t>The Academic Success Division was well represented at the</w:t>
      </w:r>
      <w:r w:rsidR="00F61F2F" w:rsidRPr="00303C63">
        <w:rPr>
          <w:rFonts w:cs="Times New Roman"/>
          <w:color w:val="000000"/>
          <w:sz w:val="24"/>
          <w:szCs w:val="24"/>
        </w:rPr>
        <w:t xml:space="preserve"> 35th Annual Conference on the First Year Experience in Orlando, Florida this past February. Dr. Clark and Dr. DeLuca presented “Begin with a Cornerstone: Building College-Wide Engagement for FYE”. Dr. DeLuca, Professor Scott </w:t>
      </w:r>
      <w:proofErr w:type="spellStart"/>
      <w:r w:rsidR="00F61F2F" w:rsidRPr="00303C63">
        <w:rPr>
          <w:rFonts w:cs="Times New Roman"/>
          <w:color w:val="000000"/>
          <w:sz w:val="24"/>
          <w:szCs w:val="24"/>
        </w:rPr>
        <w:t>Vanselow</w:t>
      </w:r>
      <w:proofErr w:type="spellEnd"/>
      <w:r w:rsidR="00F61F2F" w:rsidRPr="00303C63">
        <w:rPr>
          <w:rFonts w:cs="Times New Roman"/>
          <w:color w:val="000000"/>
          <w:sz w:val="24"/>
          <w:szCs w:val="24"/>
        </w:rPr>
        <w:t xml:space="preserve"> and Dr. Van Gaalen presented “Faculty Advancing Assessment of a First-Year Experience Course and Program” and Professor Jane Charles and Dr. DeLuca presented “Information Literacy as Truth Seeking: A Library and First-Year Course Partnership</w:t>
      </w:r>
      <w:r w:rsidRPr="00303C63">
        <w:rPr>
          <w:rFonts w:cs="Times New Roman"/>
          <w:color w:val="000000"/>
          <w:sz w:val="24"/>
          <w:szCs w:val="24"/>
        </w:rPr>
        <w:t>.</w:t>
      </w:r>
      <w:r w:rsidR="00303C63" w:rsidRPr="00303C63">
        <w:rPr>
          <w:rFonts w:cs="Times New Roman"/>
          <w:color w:val="000000"/>
          <w:sz w:val="24"/>
          <w:szCs w:val="24"/>
        </w:rPr>
        <w:t xml:space="preserve"> Faculty shared information about some of the interesting and useful sessions they attended.</w:t>
      </w:r>
    </w:p>
    <w:p w:rsidR="0096365F" w:rsidRPr="00303C63" w:rsidRDefault="00AD45E9" w:rsidP="00580466">
      <w:pPr>
        <w:rPr>
          <w:rFonts w:cs="Times New Roman"/>
          <w:b/>
          <w:sz w:val="24"/>
          <w:szCs w:val="24"/>
        </w:rPr>
      </w:pPr>
      <w:r w:rsidRPr="00303C63">
        <w:rPr>
          <w:rFonts w:cs="Times New Roman"/>
          <w:b/>
          <w:sz w:val="24"/>
          <w:szCs w:val="24"/>
        </w:rPr>
        <w:t xml:space="preserve">SEI </w:t>
      </w:r>
    </w:p>
    <w:p w:rsidR="000379C4" w:rsidRPr="00303C63" w:rsidRDefault="008B2402" w:rsidP="00580466">
      <w:pPr>
        <w:rPr>
          <w:rFonts w:cs="Times New Roman"/>
          <w:sz w:val="24"/>
          <w:szCs w:val="24"/>
        </w:rPr>
      </w:pPr>
      <w:r w:rsidRPr="00303C63">
        <w:rPr>
          <w:rFonts w:cs="Times New Roman"/>
          <w:sz w:val="24"/>
          <w:szCs w:val="24"/>
        </w:rPr>
        <w:t>Dr. v</w:t>
      </w:r>
      <w:r w:rsidR="0096365F" w:rsidRPr="00303C63">
        <w:rPr>
          <w:rFonts w:cs="Times New Roman"/>
          <w:sz w:val="24"/>
          <w:szCs w:val="24"/>
        </w:rPr>
        <w:t xml:space="preserve">an </w:t>
      </w:r>
      <w:r w:rsidRPr="00303C63">
        <w:rPr>
          <w:rFonts w:cs="Times New Roman"/>
          <w:sz w:val="24"/>
          <w:szCs w:val="24"/>
        </w:rPr>
        <w:t>G</w:t>
      </w:r>
      <w:r w:rsidR="0096365F" w:rsidRPr="00303C63">
        <w:rPr>
          <w:rFonts w:cs="Times New Roman"/>
          <w:sz w:val="24"/>
          <w:szCs w:val="24"/>
        </w:rPr>
        <w:t>a</w:t>
      </w:r>
      <w:r w:rsidRPr="00303C63">
        <w:rPr>
          <w:rFonts w:cs="Times New Roman"/>
          <w:sz w:val="24"/>
          <w:szCs w:val="24"/>
        </w:rPr>
        <w:t>a</w:t>
      </w:r>
      <w:r w:rsidR="0096365F" w:rsidRPr="00303C63">
        <w:rPr>
          <w:rFonts w:cs="Times New Roman"/>
          <w:sz w:val="24"/>
          <w:szCs w:val="24"/>
        </w:rPr>
        <w:t>len report</w:t>
      </w:r>
      <w:r w:rsidRPr="00303C63">
        <w:rPr>
          <w:rFonts w:cs="Times New Roman"/>
          <w:sz w:val="24"/>
          <w:szCs w:val="24"/>
        </w:rPr>
        <w:t>ed</w:t>
      </w:r>
      <w:r w:rsidR="0096365F" w:rsidRPr="00303C63">
        <w:rPr>
          <w:rFonts w:cs="Times New Roman"/>
          <w:sz w:val="24"/>
          <w:szCs w:val="24"/>
        </w:rPr>
        <w:t xml:space="preserve"> on SEI data (see attached).  It was noted that</w:t>
      </w:r>
      <w:r w:rsidRPr="00303C63">
        <w:rPr>
          <w:rFonts w:cs="Times New Roman"/>
          <w:sz w:val="24"/>
          <w:szCs w:val="24"/>
        </w:rPr>
        <w:t xml:space="preserve"> SLS 1515 and EAP 1640 courses had high response rates in comparison to several other courses. REA 0019 SEI response rates were higher than response rates of other developmental courses. Upon comparing mean SEI scores by modality and/or learning strategy, EAP 1640 and SLS 1515 scores were above 3.5 and the REA scores</w:t>
      </w:r>
      <w:r w:rsidR="003D175F" w:rsidRPr="00303C63">
        <w:rPr>
          <w:rFonts w:cs="Times New Roman"/>
          <w:sz w:val="24"/>
          <w:szCs w:val="24"/>
        </w:rPr>
        <w:t xml:space="preserve"> were comparable, based on modality.</w:t>
      </w:r>
    </w:p>
    <w:p w:rsidR="000379C4" w:rsidRPr="00303C63" w:rsidRDefault="000379C4" w:rsidP="00580466">
      <w:pPr>
        <w:rPr>
          <w:rFonts w:cs="Times New Roman"/>
          <w:b/>
          <w:sz w:val="24"/>
          <w:szCs w:val="24"/>
        </w:rPr>
      </w:pPr>
      <w:r w:rsidRPr="00303C63">
        <w:rPr>
          <w:rFonts w:cs="Times New Roman"/>
          <w:b/>
          <w:sz w:val="24"/>
          <w:szCs w:val="24"/>
        </w:rPr>
        <w:t>Other</w:t>
      </w:r>
    </w:p>
    <w:p w:rsidR="003D175F" w:rsidRPr="00303C63" w:rsidRDefault="00303C63" w:rsidP="00580466">
      <w:pPr>
        <w:rPr>
          <w:rFonts w:cs="Times New Roman"/>
          <w:sz w:val="24"/>
          <w:szCs w:val="24"/>
        </w:rPr>
      </w:pPr>
      <w:r w:rsidRPr="00303C63">
        <w:rPr>
          <w:rFonts w:cs="Times New Roman"/>
          <w:sz w:val="24"/>
          <w:szCs w:val="24"/>
        </w:rPr>
        <w:t>Dr. DeLuca gave an overview of</w:t>
      </w:r>
      <w:r w:rsidR="003D175F" w:rsidRPr="00303C63">
        <w:rPr>
          <w:rFonts w:cs="Times New Roman"/>
          <w:sz w:val="24"/>
          <w:szCs w:val="24"/>
        </w:rPr>
        <w:t xml:space="preserve"> the importance of handling public records correctl</w:t>
      </w:r>
      <w:r w:rsidRPr="00303C63">
        <w:rPr>
          <w:rFonts w:cs="Times New Roman"/>
          <w:sz w:val="24"/>
          <w:szCs w:val="24"/>
        </w:rPr>
        <w:t>y and indicated that the TLC is offering workshops on the topic and there may</w:t>
      </w:r>
      <w:r w:rsidR="003D175F" w:rsidRPr="00303C63">
        <w:rPr>
          <w:rFonts w:cs="Times New Roman"/>
          <w:sz w:val="24"/>
          <w:szCs w:val="24"/>
        </w:rPr>
        <w:t xml:space="preserve"> be a </w:t>
      </w:r>
      <w:r w:rsidRPr="00303C63">
        <w:rPr>
          <w:rFonts w:cs="Times New Roman"/>
          <w:sz w:val="24"/>
          <w:szCs w:val="24"/>
        </w:rPr>
        <w:t xml:space="preserve">session during </w:t>
      </w:r>
      <w:r w:rsidR="003D175F" w:rsidRPr="00303C63">
        <w:rPr>
          <w:rFonts w:cs="Times New Roman"/>
          <w:sz w:val="24"/>
          <w:szCs w:val="24"/>
        </w:rPr>
        <w:t>p</w:t>
      </w:r>
      <w:r w:rsidRPr="00303C63">
        <w:rPr>
          <w:rFonts w:cs="Times New Roman"/>
          <w:sz w:val="24"/>
          <w:szCs w:val="24"/>
        </w:rPr>
        <w:t>rofessional duty days in the fall</w:t>
      </w:r>
      <w:r w:rsidR="003D175F" w:rsidRPr="00303C63">
        <w:rPr>
          <w:rFonts w:cs="Times New Roman"/>
          <w:sz w:val="24"/>
          <w:szCs w:val="24"/>
        </w:rPr>
        <w:t>.</w:t>
      </w:r>
      <w:r w:rsidRPr="00303C63">
        <w:rPr>
          <w:rFonts w:cs="Times New Roman"/>
          <w:sz w:val="24"/>
          <w:szCs w:val="24"/>
        </w:rPr>
        <w:t xml:space="preserve"> If anyone makes a public records request it is important to let them know that the General Counsel’s office will comply with their request.</w:t>
      </w:r>
    </w:p>
    <w:p w:rsidR="003D175F" w:rsidRPr="00303C63" w:rsidRDefault="003D175F" w:rsidP="00580466">
      <w:pPr>
        <w:rPr>
          <w:rFonts w:cs="Times New Roman"/>
          <w:sz w:val="24"/>
          <w:szCs w:val="24"/>
        </w:rPr>
      </w:pPr>
      <w:r w:rsidRPr="00303C63">
        <w:rPr>
          <w:rFonts w:cs="Times New Roman"/>
          <w:sz w:val="24"/>
          <w:szCs w:val="24"/>
        </w:rPr>
        <w:t xml:space="preserve">Dr. Clark distributed a draft of the Critical Thinking in Careers summer series. </w:t>
      </w:r>
    </w:p>
    <w:p w:rsidR="0096365F" w:rsidRPr="00303C63" w:rsidRDefault="003D175F" w:rsidP="00580466">
      <w:pPr>
        <w:rPr>
          <w:rFonts w:cs="Times New Roman"/>
          <w:sz w:val="24"/>
          <w:szCs w:val="24"/>
        </w:rPr>
      </w:pPr>
      <w:r w:rsidRPr="00303C63">
        <w:rPr>
          <w:rFonts w:cs="Times New Roman"/>
          <w:sz w:val="24"/>
          <w:szCs w:val="24"/>
        </w:rPr>
        <w:t xml:space="preserve">The summer pay process was discussed and a handout of the FLAC workflow on how to complete the process was distributed. </w:t>
      </w:r>
      <w:r w:rsidR="008B2402" w:rsidRPr="00303C63">
        <w:rPr>
          <w:rFonts w:cs="Times New Roman"/>
          <w:sz w:val="24"/>
          <w:szCs w:val="24"/>
        </w:rPr>
        <w:t xml:space="preserve">   </w:t>
      </w:r>
      <w:r w:rsidR="0096365F" w:rsidRPr="00303C63">
        <w:rPr>
          <w:rFonts w:cs="Times New Roman"/>
          <w:sz w:val="24"/>
          <w:szCs w:val="24"/>
        </w:rPr>
        <w:t xml:space="preserve"> </w:t>
      </w:r>
    </w:p>
    <w:p w:rsidR="00474F02" w:rsidRPr="00303C63" w:rsidRDefault="00AD45E9" w:rsidP="007B3965">
      <w:pPr>
        <w:rPr>
          <w:rFonts w:cs="Times New Roman"/>
          <w:sz w:val="24"/>
          <w:szCs w:val="24"/>
        </w:rPr>
      </w:pPr>
      <w:r w:rsidRPr="00303C63">
        <w:rPr>
          <w:rFonts w:cs="Times New Roman"/>
          <w:sz w:val="24"/>
          <w:szCs w:val="24"/>
        </w:rPr>
        <w:t xml:space="preserve">Dr. Clark </w:t>
      </w:r>
      <w:r w:rsidR="003D175F" w:rsidRPr="00303C63">
        <w:rPr>
          <w:rFonts w:cs="Times New Roman"/>
          <w:sz w:val="24"/>
          <w:szCs w:val="24"/>
        </w:rPr>
        <w:t>distributed the new C</w:t>
      </w:r>
      <w:r w:rsidRPr="00303C63">
        <w:rPr>
          <w:rFonts w:cs="Times New Roman"/>
          <w:sz w:val="24"/>
          <w:szCs w:val="24"/>
        </w:rPr>
        <w:t xml:space="preserve">ollege Operating Procedures </w:t>
      </w:r>
      <w:r w:rsidR="003D175F" w:rsidRPr="00303C63">
        <w:rPr>
          <w:rFonts w:cs="Times New Roman"/>
          <w:sz w:val="24"/>
          <w:szCs w:val="24"/>
        </w:rPr>
        <w:t>relating to finals week.</w:t>
      </w:r>
    </w:p>
    <w:p w:rsidR="00212878" w:rsidRPr="00303C63" w:rsidRDefault="003D2754" w:rsidP="007B3965">
      <w:pPr>
        <w:rPr>
          <w:rFonts w:cs="Times New Roman"/>
          <w:b/>
          <w:sz w:val="24"/>
          <w:szCs w:val="24"/>
        </w:rPr>
      </w:pPr>
      <w:r w:rsidRPr="00303C63">
        <w:rPr>
          <w:rFonts w:cs="Times New Roman"/>
          <w:b/>
          <w:sz w:val="24"/>
          <w:szCs w:val="24"/>
        </w:rPr>
        <w:t>Discipline breakout session:</w:t>
      </w:r>
    </w:p>
    <w:p w:rsidR="00371029" w:rsidRPr="00784422" w:rsidRDefault="00372E41" w:rsidP="007B3965">
      <w:pPr>
        <w:rPr>
          <w:rFonts w:cs="Times New Roman"/>
          <w:sz w:val="24"/>
          <w:szCs w:val="24"/>
        </w:rPr>
      </w:pPr>
      <w:r>
        <w:rPr>
          <w:rFonts w:cs="Times New Roman"/>
          <w:b/>
          <w:sz w:val="24"/>
          <w:szCs w:val="24"/>
        </w:rPr>
        <w:lastRenderedPageBreak/>
        <w:t xml:space="preserve">EAP </w:t>
      </w:r>
      <w:proofErr w:type="gramStart"/>
      <w:r>
        <w:rPr>
          <w:rFonts w:cs="Times New Roman"/>
          <w:b/>
          <w:sz w:val="24"/>
          <w:szCs w:val="24"/>
        </w:rPr>
        <w:t xml:space="preserve">– </w:t>
      </w:r>
      <w:r w:rsidR="00784422">
        <w:rPr>
          <w:rFonts w:cs="Times New Roman"/>
          <w:sz w:val="24"/>
          <w:szCs w:val="24"/>
        </w:rPr>
        <w:t xml:space="preserve"> Troy</w:t>
      </w:r>
      <w:proofErr w:type="gramEnd"/>
      <w:r w:rsidR="00784422">
        <w:rPr>
          <w:rFonts w:cs="Times New Roman"/>
          <w:sz w:val="24"/>
          <w:szCs w:val="24"/>
        </w:rPr>
        <w:t xml:space="preserve"> Tucker and Elizabeth Yates were present and discussed  new texts, online activities and the General Education Section IV assignment.  Professor Ya</w:t>
      </w:r>
      <w:r w:rsidR="00AB703A">
        <w:rPr>
          <w:rFonts w:cs="Times New Roman"/>
          <w:sz w:val="24"/>
          <w:szCs w:val="24"/>
        </w:rPr>
        <w:t>tes announced that she would not be returning to teach as she is moving.  EAP n</w:t>
      </w:r>
      <w:bookmarkStart w:id="0" w:name="_GoBack"/>
      <w:bookmarkEnd w:id="0"/>
      <w:r w:rsidR="00AB703A">
        <w:rPr>
          <w:rFonts w:cs="Times New Roman"/>
          <w:sz w:val="24"/>
          <w:szCs w:val="24"/>
        </w:rPr>
        <w:t>otes provided by Troy Tucker.</w:t>
      </w:r>
    </w:p>
    <w:p w:rsidR="00A7078F" w:rsidRPr="00A7078F" w:rsidRDefault="00A7078F" w:rsidP="00A7078F">
      <w:pPr>
        <w:spacing w:after="0" w:line="240" w:lineRule="auto"/>
        <w:rPr>
          <w:rFonts w:cs="Arial"/>
          <w:sz w:val="24"/>
          <w:szCs w:val="24"/>
        </w:rPr>
      </w:pPr>
      <w:r>
        <w:rPr>
          <w:rFonts w:cs="Times New Roman"/>
          <w:b/>
          <w:sz w:val="24"/>
          <w:szCs w:val="24"/>
        </w:rPr>
        <w:t xml:space="preserve">REA – </w:t>
      </w:r>
      <w:r w:rsidRPr="00A7078F">
        <w:rPr>
          <w:rFonts w:cs="Arial"/>
          <w:sz w:val="24"/>
          <w:szCs w:val="24"/>
        </w:rPr>
        <w:t>Present:  Melanie LeMaster, Wanda Day, Karen Maguire</w:t>
      </w:r>
    </w:p>
    <w:p w:rsidR="00A7078F" w:rsidRPr="00A7078F" w:rsidRDefault="00A7078F" w:rsidP="00A7078F">
      <w:pPr>
        <w:spacing w:after="0" w:line="240" w:lineRule="auto"/>
        <w:rPr>
          <w:rFonts w:cs="Arial"/>
          <w:sz w:val="24"/>
          <w:szCs w:val="24"/>
        </w:rPr>
      </w:pPr>
    </w:p>
    <w:p w:rsidR="00A7078F" w:rsidRPr="00A7078F" w:rsidRDefault="00A7078F" w:rsidP="00A7078F">
      <w:pPr>
        <w:spacing w:after="0" w:line="240" w:lineRule="auto"/>
        <w:rPr>
          <w:rFonts w:cs="Arial"/>
          <w:sz w:val="24"/>
          <w:szCs w:val="24"/>
        </w:rPr>
      </w:pPr>
      <w:r w:rsidRPr="00A7078F">
        <w:rPr>
          <w:rFonts w:cs="Arial"/>
          <w:sz w:val="24"/>
          <w:szCs w:val="24"/>
        </w:rPr>
        <w:t>The Reading Discipline professors met at noon on April 8 ahead of the Department Meeting at 1pm.</w:t>
      </w:r>
    </w:p>
    <w:p w:rsidR="00A7078F" w:rsidRPr="00A7078F" w:rsidRDefault="00A7078F" w:rsidP="00A7078F">
      <w:pPr>
        <w:spacing w:after="0" w:line="240" w:lineRule="auto"/>
        <w:rPr>
          <w:rFonts w:cs="Arial"/>
          <w:sz w:val="24"/>
          <w:szCs w:val="24"/>
        </w:rPr>
      </w:pPr>
      <w:r w:rsidRPr="00A7078F">
        <w:rPr>
          <w:rFonts w:cs="Arial"/>
          <w:sz w:val="24"/>
          <w:szCs w:val="24"/>
        </w:rPr>
        <w:t xml:space="preserve">  </w:t>
      </w:r>
    </w:p>
    <w:p w:rsidR="00A7078F" w:rsidRPr="00A7078F" w:rsidRDefault="00A7078F" w:rsidP="00A7078F">
      <w:pPr>
        <w:spacing w:after="0" w:line="240" w:lineRule="auto"/>
        <w:rPr>
          <w:rFonts w:cs="Arial"/>
          <w:color w:val="000000"/>
          <w:sz w:val="24"/>
          <w:szCs w:val="24"/>
          <w:shd w:val="clear" w:color="auto" w:fill="FFFFFF"/>
        </w:rPr>
      </w:pPr>
      <w:r w:rsidRPr="00A7078F">
        <w:rPr>
          <w:rFonts w:cs="Arial"/>
          <w:color w:val="000000"/>
          <w:sz w:val="24"/>
          <w:szCs w:val="24"/>
          <w:shd w:val="clear" w:color="auto" w:fill="FFFFFF"/>
        </w:rPr>
        <w:t xml:space="preserve">Our Gen Ed paperwork has been turned in.  Dr. Clark forwarded it to Alison </w:t>
      </w:r>
      <w:proofErr w:type="spellStart"/>
      <w:r w:rsidRPr="00A7078F">
        <w:rPr>
          <w:rFonts w:cs="Arial"/>
          <w:color w:val="000000"/>
          <w:sz w:val="24"/>
          <w:szCs w:val="24"/>
          <w:shd w:val="clear" w:color="auto" w:fill="FFFFFF"/>
        </w:rPr>
        <w:t>Studer</w:t>
      </w:r>
      <w:proofErr w:type="spellEnd"/>
      <w:r w:rsidRPr="00A7078F">
        <w:rPr>
          <w:rFonts w:cs="Arial"/>
          <w:color w:val="000000"/>
          <w:sz w:val="24"/>
          <w:szCs w:val="24"/>
          <w:shd w:val="clear" w:color="auto" w:fill="FFFFFF"/>
        </w:rPr>
        <w:t>.  </w:t>
      </w:r>
    </w:p>
    <w:p w:rsidR="00A7078F" w:rsidRPr="00A7078F" w:rsidRDefault="00A7078F" w:rsidP="00A7078F">
      <w:pPr>
        <w:spacing w:after="0" w:line="240" w:lineRule="auto"/>
        <w:rPr>
          <w:rFonts w:cs="Arial"/>
          <w:color w:val="000000"/>
          <w:sz w:val="24"/>
          <w:szCs w:val="24"/>
          <w:shd w:val="clear" w:color="auto" w:fill="FFFFFF"/>
        </w:rPr>
      </w:pPr>
      <w:r w:rsidRPr="00A7078F">
        <w:rPr>
          <w:rFonts w:cs="Arial"/>
          <w:color w:val="000000"/>
          <w:sz w:val="24"/>
          <w:szCs w:val="24"/>
          <w:shd w:val="clear" w:color="auto" w:fill="FFFFFF"/>
        </w:rPr>
        <w:t>Our textbook order for Fall Semester, 2016 has been completed.  Grace submitted it to the bookstore.</w:t>
      </w:r>
    </w:p>
    <w:p w:rsidR="00A7078F" w:rsidRPr="00A7078F" w:rsidRDefault="00A7078F" w:rsidP="00A7078F">
      <w:pPr>
        <w:spacing w:after="0" w:line="240" w:lineRule="auto"/>
        <w:rPr>
          <w:rFonts w:cs="Arial"/>
          <w:color w:val="000000"/>
          <w:sz w:val="24"/>
          <w:szCs w:val="24"/>
          <w:shd w:val="clear" w:color="auto" w:fill="FFFFFF"/>
        </w:rPr>
      </w:pPr>
    </w:p>
    <w:p w:rsidR="00A7078F" w:rsidRPr="00A7078F" w:rsidRDefault="00A7078F" w:rsidP="00A7078F">
      <w:pPr>
        <w:spacing w:after="0" w:line="240" w:lineRule="auto"/>
        <w:rPr>
          <w:rFonts w:cs="Arial"/>
          <w:color w:val="000000"/>
          <w:sz w:val="24"/>
          <w:szCs w:val="24"/>
          <w:shd w:val="clear" w:color="auto" w:fill="FFFFFF"/>
        </w:rPr>
      </w:pPr>
      <w:r w:rsidRPr="00A7078F">
        <w:rPr>
          <w:rFonts w:cs="Arial"/>
          <w:color w:val="000000"/>
          <w:sz w:val="24"/>
          <w:szCs w:val="24"/>
          <w:shd w:val="clear" w:color="auto" w:fill="FFFFFF"/>
        </w:rPr>
        <w:t xml:space="preserve">Professor Maguire is piloting the Contextualized REA 0019 for Business in the </w:t>
      </w:r>
      <w:proofErr w:type="gramStart"/>
      <w:r w:rsidRPr="00A7078F">
        <w:rPr>
          <w:rFonts w:cs="Arial"/>
          <w:color w:val="000000"/>
          <w:sz w:val="24"/>
          <w:szCs w:val="24"/>
          <w:shd w:val="clear" w:color="auto" w:fill="FFFFFF"/>
        </w:rPr>
        <w:t>Fall</w:t>
      </w:r>
      <w:proofErr w:type="gramEnd"/>
      <w:r w:rsidRPr="00A7078F">
        <w:rPr>
          <w:rFonts w:cs="Arial"/>
          <w:color w:val="000000"/>
          <w:sz w:val="24"/>
          <w:szCs w:val="24"/>
          <w:shd w:val="clear" w:color="auto" w:fill="FFFFFF"/>
        </w:rPr>
        <w:t xml:space="preserve"> on Collier Campus.  She also teaches a Contextualized REA 0019 for Health Sciences along with regular REA 0019 sections.  Other campuses will review the need for Contextualized REA sections as the year goes along.</w:t>
      </w:r>
    </w:p>
    <w:p w:rsidR="00A7078F" w:rsidRDefault="00A7078F" w:rsidP="00A7078F">
      <w:pPr>
        <w:spacing w:after="0" w:line="240" w:lineRule="auto"/>
        <w:rPr>
          <w:rFonts w:ascii="Arial" w:hAnsi="Arial" w:cs="Arial"/>
          <w:color w:val="000000"/>
          <w:sz w:val="24"/>
          <w:szCs w:val="24"/>
          <w:shd w:val="clear" w:color="auto" w:fill="FFFFFF"/>
        </w:rPr>
      </w:pPr>
    </w:p>
    <w:p w:rsidR="00371029" w:rsidRPr="00784422" w:rsidRDefault="00784422" w:rsidP="007B3965">
      <w:pPr>
        <w:rPr>
          <w:rFonts w:cs="Times New Roman"/>
          <w:sz w:val="24"/>
          <w:szCs w:val="24"/>
        </w:rPr>
      </w:pPr>
      <w:r>
        <w:rPr>
          <w:rFonts w:cs="Times New Roman"/>
          <w:sz w:val="24"/>
          <w:szCs w:val="24"/>
        </w:rPr>
        <w:t>Reading notes submitted by Professor Maguire</w:t>
      </w:r>
    </w:p>
    <w:p w:rsidR="00371029" w:rsidRPr="00303C63" w:rsidRDefault="00371029" w:rsidP="007B3965">
      <w:pPr>
        <w:rPr>
          <w:rFonts w:cs="Times New Roman"/>
          <w:sz w:val="24"/>
          <w:szCs w:val="24"/>
        </w:rPr>
      </w:pPr>
      <w:r w:rsidRPr="00303C63">
        <w:rPr>
          <w:rFonts w:cs="Times New Roman"/>
          <w:b/>
          <w:sz w:val="24"/>
          <w:szCs w:val="24"/>
        </w:rPr>
        <w:t xml:space="preserve">SLS 1515 </w:t>
      </w:r>
      <w:r w:rsidR="00AD45E9" w:rsidRPr="00303C63">
        <w:rPr>
          <w:rFonts w:cs="Times New Roman"/>
          <w:b/>
          <w:sz w:val="24"/>
          <w:szCs w:val="24"/>
        </w:rPr>
        <w:t>–</w:t>
      </w:r>
      <w:r w:rsidRPr="00303C63">
        <w:rPr>
          <w:rFonts w:cs="Times New Roman"/>
          <w:b/>
          <w:sz w:val="24"/>
          <w:szCs w:val="24"/>
        </w:rPr>
        <w:t xml:space="preserve"> </w:t>
      </w:r>
      <w:r w:rsidR="00AD45E9" w:rsidRPr="00303C63">
        <w:rPr>
          <w:rFonts w:cs="Times New Roman"/>
          <w:sz w:val="24"/>
          <w:szCs w:val="24"/>
        </w:rPr>
        <w:t>Faculty discussed assignment revisions</w:t>
      </w:r>
      <w:r w:rsidR="00303C63" w:rsidRPr="00303C63">
        <w:rPr>
          <w:rFonts w:cs="Times New Roman"/>
          <w:sz w:val="24"/>
          <w:szCs w:val="24"/>
        </w:rPr>
        <w:t xml:space="preserve">.  The GPS assignment revisions are completing and will be added to the course shell for fall.  Kelley and Heather shared ideas compiled for the journals and final essays.  After some discussion, faculty agreed to continue to review these assignments </w:t>
      </w:r>
      <w:r w:rsidR="00303C63" w:rsidRPr="00303C63">
        <w:rPr>
          <w:bCs/>
          <w:sz w:val="24"/>
          <w:szCs w:val="24"/>
        </w:rPr>
        <w:t>vis</w:t>
      </w:r>
      <w:r w:rsidR="00303C63" w:rsidRPr="00303C63">
        <w:rPr>
          <w:sz w:val="24"/>
          <w:szCs w:val="24"/>
        </w:rPr>
        <w:t>-à-</w:t>
      </w:r>
      <w:r w:rsidR="00303C63" w:rsidRPr="00303C63">
        <w:rPr>
          <w:bCs/>
          <w:sz w:val="24"/>
          <w:szCs w:val="24"/>
        </w:rPr>
        <w:t>vis</w:t>
      </w:r>
      <w:r w:rsidR="00303C63" w:rsidRPr="00303C63">
        <w:rPr>
          <w:b/>
          <w:bCs/>
          <w:sz w:val="24"/>
          <w:szCs w:val="24"/>
        </w:rPr>
        <w:t xml:space="preserve"> </w:t>
      </w:r>
      <w:r w:rsidR="00303C63" w:rsidRPr="00303C63">
        <w:rPr>
          <w:rFonts w:cs="Times New Roman"/>
          <w:sz w:val="24"/>
          <w:szCs w:val="24"/>
        </w:rPr>
        <w:t>the course learning outcomes before finalizing revisions.</w:t>
      </w:r>
      <w:r w:rsidR="00303C63">
        <w:rPr>
          <w:rFonts w:cs="Times New Roman"/>
          <w:sz w:val="24"/>
          <w:szCs w:val="24"/>
        </w:rPr>
        <w:t xml:space="preserve">  Additionally faculty will need to engage in further discussion about revising the Group Project and incorporating the MSSL into the course. The faculty discussed the need for coordination of the curriculum revision.  Eileen shared that a faculty coordinator should be established for fall 2016.  The faculty discussed</w:t>
      </w:r>
      <w:r w:rsidR="00AD45E9" w:rsidRPr="00303C63">
        <w:rPr>
          <w:rFonts w:cs="Times New Roman"/>
          <w:sz w:val="24"/>
          <w:szCs w:val="24"/>
        </w:rPr>
        <w:t xml:space="preserve"> the possible percentage/grade that </w:t>
      </w:r>
      <w:proofErr w:type="gramStart"/>
      <w:r w:rsidR="00AD45E9" w:rsidRPr="00303C63">
        <w:rPr>
          <w:rFonts w:cs="Times New Roman"/>
          <w:sz w:val="24"/>
          <w:szCs w:val="24"/>
        </w:rPr>
        <w:t>the  Conley</w:t>
      </w:r>
      <w:proofErr w:type="gramEnd"/>
      <w:r w:rsidR="00303C63">
        <w:rPr>
          <w:rFonts w:cs="Times New Roman"/>
          <w:sz w:val="24"/>
          <w:szCs w:val="24"/>
        </w:rPr>
        <w:t xml:space="preserve"> Readiness Index (CRI) pre/post-</w:t>
      </w:r>
      <w:r w:rsidR="00AD45E9" w:rsidRPr="00303C63">
        <w:rPr>
          <w:rFonts w:cs="Times New Roman"/>
          <w:sz w:val="24"/>
          <w:szCs w:val="24"/>
        </w:rPr>
        <w:t xml:space="preserve">test should carry. Professor Newhouse made a motion that the Critical Thinking Journal percentage be reduced from 30% to 25% and that the professor assignments </w:t>
      </w:r>
      <w:proofErr w:type="gramStart"/>
      <w:r w:rsidR="00AD45E9" w:rsidRPr="00303C63">
        <w:rPr>
          <w:rFonts w:cs="Times New Roman"/>
          <w:sz w:val="24"/>
          <w:szCs w:val="24"/>
        </w:rPr>
        <w:t>be</w:t>
      </w:r>
      <w:proofErr w:type="gramEnd"/>
      <w:r w:rsidR="00AD45E9" w:rsidRPr="00303C63">
        <w:rPr>
          <w:rFonts w:cs="Times New Roman"/>
          <w:sz w:val="24"/>
          <w:szCs w:val="24"/>
        </w:rPr>
        <w:t xml:space="preserve"> increased from</w:t>
      </w:r>
      <w:r w:rsidR="00303C63" w:rsidRPr="00303C63">
        <w:rPr>
          <w:rFonts w:cs="Times New Roman"/>
          <w:sz w:val="24"/>
          <w:szCs w:val="24"/>
        </w:rPr>
        <w:t xml:space="preserve"> </w:t>
      </w:r>
      <w:r w:rsidR="00AD45E9" w:rsidRPr="00303C63">
        <w:rPr>
          <w:rFonts w:cs="Times New Roman"/>
          <w:sz w:val="24"/>
          <w:szCs w:val="24"/>
        </w:rPr>
        <w:t>10% to 15%</w:t>
      </w:r>
      <w:r w:rsidR="000379C4" w:rsidRPr="00303C63">
        <w:rPr>
          <w:rFonts w:cs="Times New Roman"/>
          <w:sz w:val="24"/>
          <w:szCs w:val="24"/>
        </w:rPr>
        <w:t xml:space="preserve"> in order to allow more freedom for faculty to make the decision regarding classroom assignment weights.</w:t>
      </w:r>
      <w:r w:rsidR="00AD45E9" w:rsidRPr="00303C63">
        <w:rPr>
          <w:rFonts w:cs="Times New Roman"/>
          <w:sz w:val="24"/>
          <w:szCs w:val="24"/>
        </w:rPr>
        <w:t xml:space="preserve">  Dr. Tawil seconded the motion.  The mo</w:t>
      </w:r>
      <w:r w:rsidR="00303C63" w:rsidRPr="00303C63">
        <w:rPr>
          <w:rFonts w:cs="Times New Roman"/>
          <w:sz w:val="24"/>
          <w:szCs w:val="24"/>
        </w:rPr>
        <w:t>tion carried with one dissenting vote</w:t>
      </w:r>
      <w:r w:rsidR="00AD45E9" w:rsidRPr="00303C63">
        <w:rPr>
          <w:rFonts w:cs="Times New Roman"/>
          <w:sz w:val="24"/>
          <w:szCs w:val="24"/>
        </w:rPr>
        <w:t xml:space="preserve">.  A discussion ensued about placing the </w:t>
      </w:r>
      <w:proofErr w:type="spellStart"/>
      <w:r w:rsidR="00AD45E9" w:rsidRPr="00303C63">
        <w:rPr>
          <w:rFonts w:cs="Times New Roman"/>
          <w:sz w:val="24"/>
          <w:szCs w:val="24"/>
        </w:rPr>
        <w:t>EverFi</w:t>
      </w:r>
      <w:proofErr w:type="spellEnd"/>
      <w:r w:rsidR="00AD45E9" w:rsidRPr="00303C63">
        <w:rPr>
          <w:rFonts w:cs="Times New Roman"/>
          <w:sz w:val="24"/>
          <w:szCs w:val="24"/>
        </w:rPr>
        <w:t xml:space="preserve"> Financial Literacy and the Title IX Online Training material in the CANVAS shell. Faculty agreed that this material should be included in the CANVAS shell.</w:t>
      </w:r>
    </w:p>
    <w:p w:rsidR="00371029" w:rsidRPr="00303C63" w:rsidRDefault="000379C4" w:rsidP="007B3965">
      <w:pPr>
        <w:rPr>
          <w:rFonts w:cs="Times New Roman"/>
          <w:sz w:val="24"/>
          <w:szCs w:val="24"/>
        </w:rPr>
      </w:pPr>
      <w:r w:rsidRPr="00303C63">
        <w:rPr>
          <w:rFonts w:cs="Times New Roman"/>
          <w:sz w:val="24"/>
          <w:szCs w:val="24"/>
        </w:rPr>
        <w:t>The meeting concluded at 2:40.</w:t>
      </w:r>
    </w:p>
    <w:p w:rsidR="00474F02" w:rsidRPr="00303C63" w:rsidRDefault="00474F02" w:rsidP="00DF69F1">
      <w:pPr>
        <w:spacing w:after="0" w:line="240" w:lineRule="auto"/>
        <w:rPr>
          <w:rFonts w:cs="Times New Roman"/>
          <w:b/>
          <w:sz w:val="24"/>
          <w:szCs w:val="24"/>
        </w:rPr>
      </w:pPr>
    </w:p>
    <w:p w:rsidR="009F4C8C" w:rsidRPr="00303C63" w:rsidRDefault="009F4C8C" w:rsidP="008F7E0A">
      <w:pPr>
        <w:rPr>
          <w:rFonts w:cs="Times New Roman"/>
          <w:sz w:val="24"/>
          <w:szCs w:val="24"/>
        </w:rPr>
      </w:pPr>
      <w:r w:rsidRPr="00303C63">
        <w:rPr>
          <w:rFonts w:cs="Times New Roman"/>
          <w:sz w:val="24"/>
          <w:szCs w:val="24"/>
        </w:rPr>
        <w:t>Min</w:t>
      </w:r>
      <w:r w:rsidR="003D2754" w:rsidRPr="00303C63">
        <w:rPr>
          <w:rFonts w:cs="Times New Roman"/>
          <w:sz w:val="24"/>
          <w:szCs w:val="24"/>
        </w:rPr>
        <w:t xml:space="preserve">utes submitted by </w:t>
      </w:r>
      <w:r w:rsidRPr="00303C63">
        <w:rPr>
          <w:rFonts w:cs="Times New Roman"/>
          <w:sz w:val="24"/>
          <w:szCs w:val="24"/>
        </w:rPr>
        <w:t xml:space="preserve">Dr. </w:t>
      </w:r>
      <w:r w:rsidR="00E006B4" w:rsidRPr="00303C63">
        <w:rPr>
          <w:rFonts w:cs="Times New Roman"/>
          <w:sz w:val="24"/>
          <w:szCs w:val="24"/>
        </w:rPr>
        <w:t>Kathy Clark</w:t>
      </w:r>
      <w:r w:rsidR="001C1A29" w:rsidRPr="00303C63">
        <w:rPr>
          <w:rFonts w:cs="Times New Roman"/>
          <w:sz w:val="24"/>
          <w:szCs w:val="24"/>
        </w:rPr>
        <w:t xml:space="preserve"> and Dr. Eileen DeLuca</w:t>
      </w:r>
    </w:p>
    <w:p w:rsidR="008F7E0A" w:rsidRPr="00303C63" w:rsidRDefault="008F7E0A" w:rsidP="008F7E0A">
      <w:pPr>
        <w:rPr>
          <w:rFonts w:cs="Times New Roman"/>
          <w:sz w:val="24"/>
          <w:szCs w:val="24"/>
        </w:rPr>
      </w:pPr>
    </w:p>
    <w:p w:rsidR="006527B7" w:rsidRPr="00303C63" w:rsidRDefault="006527B7">
      <w:pPr>
        <w:rPr>
          <w:rFonts w:cs="Times New Roman"/>
          <w:sz w:val="24"/>
          <w:szCs w:val="24"/>
        </w:rPr>
      </w:pPr>
    </w:p>
    <w:sectPr w:rsidR="006527B7" w:rsidRPr="00303C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8B" w:rsidRDefault="001B048B" w:rsidP="002E5C29">
      <w:pPr>
        <w:spacing w:after="0" w:line="240" w:lineRule="auto"/>
      </w:pPr>
      <w:r>
        <w:separator/>
      </w:r>
    </w:p>
  </w:endnote>
  <w:endnote w:type="continuationSeparator" w:id="0">
    <w:p w:rsidR="001B048B" w:rsidRDefault="001B048B" w:rsidP="002E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8B" w:rsidRDefault="001B048B" w:rsidP="002E5C29">
      <w:pPr>
        <w:spacing w:after="0" w:line="240" w:lineRule="auto"/>
      </w:pPr>
      <w:r>
        <w:separator/>
      </w:r>
    </w:p>
  </w:footnote>
  <w:footnote w:type="continuationSeparator" w:id="0">
    <w:p w:rsidR="001B048B" w:rsidRDefault="001B048B" w:rsidP="002E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D3F03"/>
    <w:multiLevelType w:val="hybridMultilevel"/>
    <w:tmpl w:val="1FAC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01016"/>
    <w:multiLevelType w:val="hybridMultilevel"/>
    <w:tmpl w:val="EC5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500C3"/>
    <w:multiLevelType w:val="hybridMultilevel"/>
    <w:tmpl w:val="CF22013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025A9"/>
    <w:multiLevelType w:val="hybridMultilevel"/>
    <w:tmpl w:val="D94C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D773E0"/>
    <w:multiLevelType w:val="hybridMultilevel"/>
    <w:tmpl w:val="520E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C61EB9"/>
    <w:multiLevelType w:val="hybridMultilevel"/>
    <w:tmpl w:val="A84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4209A"/>
    <w:multiLevelType w:val="hybridMultilevel"/>
    <w:tmpl w:val="36B2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B3377"/>
    <w:multiLevelType w:val="hybridMultilevel"/>
    <w:tmpl w:val="8CA8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C21E42"/>
    <w:multiLevelType w:val="hybridMultilevel"/>
    <w:tmpl w:val="E7B2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68206E"/>
    <w:multiLevelType w:val="hybridMultilevel"/>
    <w:tmpl w:val="8C4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E2C89"/>
    <w:multiLevelType w:val="hybridMultilevel"/>
    <w:tmpl w:val="98E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C45AA"/>
    <w:multiLevelType w:val="hybridMultilevel"/>
    <w:tmpl w:val="A6B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
  </w:num>
  <w:num w:numId="4">
    <w:abstractNumId w:val="13"/>
  </w:num>
  <w:num w:numId="5">
    <w:abstractNumId w:val="31"/>
  </w:num>
  <w:num w:numId="6">
    <w:abstractNumId w:val="32"/>
  </w:num>
  <w:num w:numId="7">
    <w:abstractNumId w:val="25"/>
  </w:num>
  <w:num w:numId="8">
    <w:abstractNumId w:val="10"/>
  </w:num>
  <w:num w:numId="9">
    <w:abstractNumId w:val="9"/>
  </w:num>
  <w:num w:numId="10">
    <w:abstractNumId w:val="0"/>
  </w:num>
  <w:num w:numId="11">
    <w:abstractNumId w:val="18"/>
  </w:num>
  <w:num w:numId="12">
    <w:abstractNumId w:val="11"/>
  </w:num>
  <w:num w:numId="13">
    <w:abstractNumId w:val="1"/>
  </w:num>
  <w:num w:numId="14">
    <w:abstractNumId w:val="12"/>
  </w:num>
  <w:num w:numId="15">
    <w:abstractNumId w:val="5"/>
  </w:num>
  <w:num w:numId="16">
    <w:abstractNumId w:val="17"/>
  </w:num>
  <w:num w:numId="17">
    <w:abstractNumId w:val="20"/>
  </w:num>
  <w:num w:numId="18">
    <w:abstractNumId w:val="26"/>
  </w:num>
  <w:num w:numId="19">
    <w:abstractNumId w:val="15"/>
  </w:num>
  <w:num w:numId="20">
    <w:abstractNumId w:val="19"/>
  </w:num>
  <w:num w:numId="21">
    <w:abstractNumId w:val="23"/>
  </w:num>
  <w:num w:numId="22">
    <w:abstractNumId w:val="6"/>
  </w:num>
  <w:num w:numId="23">
    <w:abstractNumId w:val="28"/>
  </w:num>
  <w:num w:numId="24">
    <w:abstractNumId w:val="30"/>
  </w:num>
  <w:num w:numId="25">
    <w:abstractNumId w:val="24"/>
  </w:num>
  <w:num w:numId="26">
    <w:abstractNumId w:val="21"/>
  </w:num>
  <w:num w:numId="27">
    <w:abstractNumId w:val="8"/>
  </w:num>
  <w:num w:numId="28">
    <w:abstractNumId w:val="4"/>
  </w:num>
  <w:num w:numId="29">
    <w:abstractNumId w:val="29"/>
  </w:num>
  <w:num w:numId="30">
    <w:abstractNumId w:val="14"/>
  </w:num>
  <w:num w:numId="31">
    <w:abstractNumId w:val="7"/>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A"/>
    <w:rsid w:val="00005341"/>
    <w:rsid w:val="00031CD1"/>
    <w:rsid w:val="00031D03"/>
    <w:rsid w:val="00033CD1"/>
    <w:rsid w:val="000379C4"/>
    <w:rsid w:val="000610CB"/>
    <w:rsid w:val="00063C88"/>
    <w:rsid w:val="00073197"/>
    <w:rsid w:val="000838B6"/>
    <w:rsid w:val="000A702E"/>
    <w:rsid w:val="000C6ADA"/>
    <w:rsid w:val="000F6F3E"/>
    <w:rsid w:val="00116322"/>
    <w:rsid w:val="00135894"/>
    <w:rsid w:val="001427B1"/>
    <w:rsid w:val="00153985"/>
    <w:rsid w:val="00155B94"/>
    <w:rsid w:val="00181B0B"/>
    <w:rsid w:val="00185317"/>
    <w:rsid w:val="00185C45"/>
    <w:rsid w:val="001B048B"/>
    <w:rsid w:val="001C1A29"/>
    <w:rsid w:val="001D6BC3"/>
    <w:rsid w:val="001E2004"/>
    <w:rsid w:val="001E388F"/>
    <w:rsid w:val="001F53CB"/>
    <w:rsid w:val="00212878"/>
    <w:rsid w:val="002141B8"/>
    <w:rsid w:val="0022271C"/>
    <w:rsid w:val="002261BA"/>
    <w:rsid w:val="00260598"/>
    <w:rsid w:val="00264453"/>
    <w:rsid w:val="002645E7"/>
    <w:rsid w:val="002748E5"/>
    <w:rsid w:val="00275C65"/>
    <w:rsid w:val="0028465F"/>
    <w:rsid w:val="0028570D"/>
    <w:rsid w:val="002B04ED"/>
    <w:rsid w:val="002B3096"/>
    <w:rsid w:val="002C3154"/>
    <w:rsid w:val="002D1C07"/>
    <w:rsid w:val="002E19A1"/>
    <w:rsid w:val="002E5C29"/>
    <w:rsid w:val="002E66C1"/>
    <w:rsid w:val="00303C63"/>
    <w:rsid w:val="00322115"/>
    <w:rsid w:val="003233C5"/>
    <w:rsid w:val="00371029"/>
    <w:rsid w:val="00372E41"/>
    <w:rsid w:val="003A0B9B"/>
    <w:rsid w:val="003A2D2D"/>
    <w:rsid w:val="003B3D10"/>
    <w:rsid w:val="003C386D"/>
    <w:rsid w:val="003C6CA4"/>
    <w:rsid w:val="003C6CD8"/>
    <w:rsid w:val="003D175F"/>
    <w:rsid w:val="003D2754"/>
    <w:rsid w:val="003E30DB"/>
    <w:rsid w:val="003F65D8"/>
    <w:rsid w:val="00413766"/>
    <w:rsid w:val="00426C2C"/>
    <w:rsid w:val="00426CF6"/>
    <w:rsid w:val="00451CB7"/>
    <w:rsid w:val="00474F02"/>
    <w:rsid w:val="004B41AB"/>
    <w:rsid w:val="004B47CC"/>
    <w:rsid w:val="004F7376"/>
    <w:rsid w:val="00503E53"/>
    <w:rsid w:val="00503EEE"/>
    <w:rsid w:val="00512582"/>
    <w:rsid w:val="00531097"/>
    <w:rsid w:val="00537820"/>
    <w:rsid w:val="005433A4"/>
    <w:rsid w:val="00562E87"/>
    <w:rsid w:val="00580466"/>
    <w:rsid w:val="00592EF5"/>
    <w:rsid w:val="005A1805"/>
    <w:rsid w:val="005A47CB"/>
    <w:rsid w:val="005D1044"/>
    <w:rsid w:val="005D5B66"/>
    <w:rsid w:val="005F7B7C"/>
    <w:rsid w:val="006113DF"/>
    <w:rsid w:val="0062333D"/>
    <w:rsid w:val="0064688C"/>
    <w:rsid w:val="006527B7"/>
    <w:rsid w:val="00682EF0"/>
    <w:rsid w:val="00683906"/>
    <w:rsid w:val="0069576F"/>
    <w:rsid w:val="006A2A99"/>
    <w:rsid w:val="006B2467"/>
    <w:rsid w:val="006C22FD"/>
    <w:rsid w:val="006D3970"/>
    <w:rsid w:val="006E63ED"/>
    <w:rsid w:val="006E74F4"/>
    <w:rsid w:val="006F4356"/>
    <w:rsid w:val="006F7783"/>
    <w:rsid w:val="00704166"/>
    <w:rsid w:val="007166E1"/>
    <w:rsid w:val="0075638F"/>
    <w:rsid w:val="00772663"/>
    <w:rsid w:val="00776095"/>
    <w:rsid w:val="007771A3"/>
    <w:rsid w:val="00784422"/>
    <w:rsid w:val="00784A47"/>
    <w:rsid w:val="007865CE"/>
    <w:rsid w:val="00786827"/>
    <w:rsid w:val="007A2B1E"/>
    <w:rsid w:val="007B3965"/>
    <w:rsid w:val="007D512A"/>
    <w:rsid w:val="007E15FF"/>
    <w:rsid w:val="0080145E"/>
    <w:rsid w:val="0083768C"/>
    <w:rsid w:val="0085365A"/>
    <w:rsid w:val="00871F74"/>
    <w:rsid w:val="00873F39"/>
    <w:rsid w:val="008B2402"/>
    <w:rsid w:val="008B5F5F"/>
    <w:rsid w:val="008E320A"/>
    <w:rsid w:val="008F7E0A"/>
    <w:rsid w:val="009019DB"/>
    <w:rsid w:val="009205EB"/>
    <w:rsid w:val="00926245"/>
    <w:rsid w:val="00926B82"/>
    <w:rsid w:val="00957CBB"/>
    <w:rsid w:val="009629E7"/>
    <w:rsid w:val="0096365F"/>
    <w:rsid w:val="009964C6"/>
    <w:rsid w:val="009A5074"/>
    <w:rsid w:val="009F4C8C"/>
    <w:rsid w:val="009F7FC0"/>
    <w:rsid w:val="00A23430"/>
    <w:rsid w:val="00A32F79"/>
    <w:rsid w:val="00A34CCD"/>
    <w:rsid w:val="00A4646F"/>
    <w:rsid w:val="00A67C0A"/>
    <w:rsid w:val="00A7078F"/>
    <w:rsid w:val="00AB678D"/>
    <w:rsid w:val="00AB703A"/>
    <w:rsid w:val="00AD1122"/>
    <w:rsid w:val="00AD45E9"/>
    <w:rsid w:val="00AE3D03"/>
    <w:rsid w:val="00B20B8B"/>
    <w:rsid w:val="00B35185"/>
    <w:rsid w:val="00B75326"/>
    <w:rsid w:val="00B86063"/>
    <w:rsid w:val="00B952CB"/>
    <w:rsid w:val="00BA1635"/>
    <w:rsid w:val="00BA2C07"/>
    <w:rsid w:val="00BE07C5"/>
    <w:rsid w:val="00C012B2"/>
    <w:rsid w:val="00C0527E"/>
    <w:rsid w:val="00C17404"/>
    <w:rsid w:val="00C221BB"/>
    <w:rsid w:val="00C2323D"/>
    <w:rsid w:val="00C30291"/>
    <w:rsid w:val="00C71733"/>
    <w:rsid w:val="00C7390A"/>
    <w:rsid w:val="00C90A68"/>
    <w:rsid w:val="00CA3FCF"/>
    <w:rsid w:val="00CA7703"/>
    <w:rsid w:val="00CD4DEF"/>
    <w:rsid w:val="00CF5CFD"/>
    <w:rsid w:val="00D02841"/>
    <w:rsid w:val="00D14C80"/>
    <w:rsid w:val="00D2544D"/>
    <w:rsid w:val="00D3155A"/>
    <w:rsid w:val="00DB416D"/>
    <w:rsid w:val="00DC3D16"/>
    <w:rsid w:val="00DF38E4"/>
    <w:rsid w:val="00DF69F1"/>
    <w:rsid w:val="00E006B4"/>
    <w:rsid w:val="00E075C9"/>
    <w:rsid w:val="00E153E8"/>
    <w:rsid w:val="00E40D8C"/>
    <w:rsid w:val="00E633EC"/>
    <w:rsid w:val="00E720C3"/>
    <w:rsid w:val="00E8163A"/>
    <w:rsid w:val="00E8671B"/>
    <w:rsid w:val="00EA2F07"/>
    <w:rsid w:val="00EB084A"/>
    <w:rsid w:val="00EC1E61"/>
    <w:rsid w:val="00ED2BD2"/>
    <w:rsid w:val="00ED704D"/>
    <w:rsid w:val="00EF73D4"/>
    <w:rsid w:val="00F0191F"/>
    <w:rsid w:val="00F2717A"/>
    <w:rsid w:val="00F526AC"/>
    <w:rsid w:val="00F57822"/>
    <w:rsid w:val="00F61F2F"/>
    <w:rsid w:val="00F83894"/>
    <w:rsid w:val="00F87540"/>
    <w:rsid w:val="00FC42F4"/>
    <w:rsid w:val="00FC6CC6"/>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 w:type="paragraph" w:customStyle="1" w:styleId="Default">
    <w:name w:val="Default"/>
    <w:rsid w:val="0058046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 w:type="paragraph" w:customStyle="1" w:styleId="Default">
    <w:name w:val="Default"/>
    <w:rsid w:val="005804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7734">
      <w:bodyDiv w:val="1"/>
      <w:marLeft w:val="0"/>
      <w:marRight w:val="0"/>
      <w:marTop w:val="0"/>
      <w:marBottom w:val="0"/>
      <w:divBdr>
        <w:top w:val="none" w:sz="0" w:space="0" w:color="auto"/>
        <w:left w:val="none" w:sz="0" w:space="0" w:color="auto"/>
        <w:bottom w:val="none" w:sz="0" w:space="0" w:color="auto"/>
        <w:right w:val="none" w:sz="0" w:space="0" w:color="auto"/>
      </w:divBdr>
    </w:div>
    <w:div w:id="843320390">
      <w:bodyDiv w:val="1"/>
      <w:marLeft w:val="0"/>
      <w:marRight w:val="0"/>
      <w:marTop w:val="0"/>
      <w:marBottom w:val="0"/>
      <w:divBdr>
        <w:top w:val="none" w:sz="0" w:space="0" w:color="auto"/>
        <w:left w:val="none" w:sz="0" w:space="0" w:color="auto"/>
        <w:bottom w:val="none" w:sz="0" w:space="0" w:color="auto"/>
        <w:right w:val="none" w:sz="0" w:space="0" w:color="auto"/>
      </w:divBdr>
    </w:div>
    <w:div w:id="17806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D4B29-9F6F-4846-B1B0-519F3071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2016-02-16T14:59:00Z</cp:lastPrinted>
  <dcterms:created xsi:type="dcterms:W3CDTF">2016-04-20T16:41:00Z</dcterms:created>
  <dcterms:modified xsi:type="dcterms:W3CDTF">2016-04-20T16:41:00Z</dcterms:modified>
</cp:coreProperties>
</file>