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A65" w:rsidRPr="00485A65" w:rsidRDefault="00485A65">
      <w:pPr>
        <w:rPr>
          <w:b/>
        </w:rPr>
      </w:pPr>
      <w:r w:rsidRPr="00485A65">
        <w:rPr>
          <w:b/>
        </w:rPr>
        <w:t>Curriculum Meeting – Summary Report February 5, 2016</w:t>
      </w:r>
    </w:p>
    <w:p w:rsidR="00485A65" w:rsidRDefault="00485A65">
      <w:r w:rsidRPr="007C5717">
        <w:rPr>
          <w:highlight w:val="yellow"/>
        </w:rPr>
        <w:t>Action Item 45</w:t>
      </w:r>
      <w:r w:rsidR="007C5717" w:rsidRPr="007C5717">
        <w:rPr>
          <w:highlight w:val="yellow"/>
        </w:rPr>
        <w:t xml:space="preserve">, </w:t>
      </w:r>
      <w:r w:rsidR="00696F6E">
        <w:rPr>
          <w:highlight w:val="yellow"/>
        </w:rPr>
        <w:t xml:space="preserve">Change of Course </w:t>
      </w:r>
      <w:r w:rsidR="007C5717" w:rsidRPr="007C5717">
        <w:rPr>
          <w:highlight w:val="yellow"/>
        </w:rPr>
        <w:t>HIM 2510</w:t>
      </w:r>
      <w:r>
        <w:t xml:space="preserve">: </w:t>
      </w:r>
      <w:r w:rsidRPr="007C5717">
        <w:rPr>
          <w:u w:val="single"/>
        </w:rPr>
        <w:t xml:space="preserve">Rescind </w:t>
      </w:r>
      <w:r w:rsidRPr="00485A65">
        <w:rPr>
          <w:u w:val="single"/>
        </w:rPr>
        <w:t>portion</w:t>
      </w:r>
      <w:r>
        <w:t xml:space="preserve"> of proposal to change </w:t>
      </w:r>
      <w:r w:rsidRPr="00485A65">
        <w:rPr>
          <w:u w:val="single"/>
        </w:rPr>
        <w:t xml:space="preserve">“Number of credit and contact hours changed from 2 to 3 due to the addition of content related to the course topics.” </w:t>
      </w:r>
    </w:p>
    <w:p w:rsidR="007C5717" w:rsidRDefault="007C5717" w:rsidP="00485A65">
      <w:r w:rsidRPr="007C5717">
        <w:rPr>
          <w:highlight w:val="yellow"/>
        </w:rPr>
        <w:t>Action Item 55, Change of Program</w:t>
      </w:r>
      <w:r>
        <w:t xml:space="preserve">: incorporate change above into the listing of program courses and credits: HIM 2510 will </w:t>
      </w:r>
      <w:r w:rsidR="0013731E">
        <w:t>change to</w:t>
      </w:r>
      <w:r>
        <w:t xml:space="preserve"> </w:t>
      </w:r>
      <w:r w:rsidR="0013731E">
        <w:t xml:space="preserve">from 3 to </w:t>
      </w:r>
      <w:r>
        <w:t>2 credits.</w:t>
      </w:r>
      <w:r w:rsidR="0013731E">
        <w:t xml:space="preserve"> </w:t>
      </w:r>
      <w:proofErr w:type="gramStart"/>
      <w:r w:rsidR="0013731E">
        <w:t>HIM</w:t>
      </w:r>
      <w:proofErr w:type="gramEnd"/>
      <w:r w:rsidR="0013731E">
        <w:t xml:space="preserve"> 2813 will change from 2 to 3 credits. </w:t>
      </w:r>
    </w:p>
    <w:p w:rsidR="00346725" w:rsidRDefault="00696F6E" w:rsidP="00485A65">
      <w:r w:rsidRPr="00127845">
        <w:rPr>
          <w:highlight w:val="yellow"/>
        </w:rPr>
        <w:t>Action Item 49, Change of Course HIM 1000:</w:t>
      </w:r>
      <w:r>
        <w:t xml:space="preserve"> </w:t>
      </w:r>
      <w:r w:rsidR="00346725">
        <w:t>AS degree HIT p</w:t>
      </w:r>
      <w:r w:rsidRPr="005951DB">
        <w:t xml:space="preserve">rogram is moving from </w:t>
      </w:r>
      <w:r w:rsidR="00346725">
        <w:t>competitive admission to open enrollment</w:t>
      </w:r>
      <w:r w:rsidRPr="005951DB">
        <w:t xml:space="preserve">. Students entering the program will not have to complete a separate </w:t>
      </w:r>
      <w:r w:rsidR="00346725">
        <w:t xml:space="preserve">admissions </w:t>
      </w:r>
      <w:r w:rsidRPr="005951DB">
        <w:t xml:space="preserve">application. The prerequisites are </w:t>
      </w:r>
      <w:r w:rsidR="00346725">
        <w:t xml:space="preserve">still </w:t>
      </w:r>
      <w:r w:rsidRPr="005951DB">
        <w:t xml:space="preserve">needed to ensure success in the HIM1000 course. </w:t>
      </w:r>
    </w:p>
    <w:p w:rsidR="00696F6E" w:rsidRDefault="00696F6E" w:rsidP="00485A65">
      <w:r>
        <w:t>In the newly proposed Certificate, ENC1101 will not be a required course. However, it is important that students have a mastery of composition skills. Therefore, the prerequisite language has been updated to allow either ENC1101 or exemptions via other mechanisms listed.</w:t>
      </w:r>
    </w:p>
    <w:p w:rsidR="00696F6E" w:rsidRDefault="00696F6E" w:rsidP="00485A65">
      <w:r w:rsidRPr="005951DB">
        <w:t>CGS1100</w:t>
      </w:r>
      <w:r>
        <w:t xml:space="preserve"> and</w:t>
      </w:r>
      <w:r w:rsidRPr="005951DB">
        <w:t xml:space="preserve"> HSC1531</w:t>
      </w:r>
      <w:r>
        <w:t xml:space="preserve"> with a grade of ‘C’ or higher; </w:t>
      </w:r>
      <w:r w:rsidRPr="00A27CE1">
        <w:t>SB 1720 Testing Exemption or Testing into ENC 1101; or completion of {(ENC 0025 and REA 0017) or (ENC 0022 and REA 0019)} with a</w:t>
      </w:r>
      <w:r>
        <w:t xml:space="preserve"> grade of ‘</w:t>
      </w:r>
      <w:r w:rsidRPr="00A27CE1">
        <w:t>C</w:t>
      </w:r>
      <w:r>
        <w:t>’</w:t>
      </w:r>
      <w:r w:rsidRPr="00A27CE1">
        <w:t xml:space="preserve"> or higher; or EAP 1620 and EAP 1640 with a </w:t>
      </w:r>
      <w:r>
        <w:t>grade of ‘</w:t>
      </w:r>
      <w:r w:rsidRPr="00A27CE1">
        <w:t>C</w:t>
      </w:r>
      <w:r>
        <w:t>’</w:t>
      </w:r>
      <w:r w:rsidRPr="00A27CE1">
        <w:t xml:space="preserve"> or higher; or an eligible testing/course completion combination</w:t>
      </w:r>
    </w:p>
    <w:p w:rsidR="00485A65" w:rsidRPr="00485A65" w:rsidRDefault="00485A65" w:rsidP="00485A65">
      <w:pPr>
        <w:rPr>
          <w:b/>
        </w:rPr>
      </w:pPr>
      <w:r w:rsidRPr="00485A65">
        <w:rPr>
          <w:b/>
        </w:rPr>
        <w:t>Curriculum Meeting – Summary Report March 4, 2016</w:t>
      </w:r>
    </w:p>
    <w:p w:rsidR="00485A65" w:rsidRDefault="007C5717">
      <w:r w:rsidRPr="007C5717">
        <w:rPr>
          <w:highlight w:val="yellow"/>
        </w:rPr>
        <w:t xml:space="preserve">Action Item 37, </w:t>
      </w:r>
      <w:r w:rsidR="00696F6E">
        <w:rPr>
          <w:highlight w:val="yellow"/>
        </w:rPr>
        <w:t xml:space="preserve">Change of Course </w:t>
      </w:r>
      <w:r w:rsidRPr="007C5717">
        <w:rPr>
          <w:highlight w:val="yellow"/>
        </w:rPr>
        <w:t>HIM 2813</w:t>
      </w:r>
      <w:r>
        <w:t xml:space="preserve">: Rescind portion of proposal to change credits to 2-3 variable. Instead, change from 2 to 3 </w:t>
      </w:r>
      <w:r w:rsidR="0074684D" w:rsidRPr="0074684D">
        <w:rPr>
          <w:u w:val="single"/>
        </w:rPr>
        <w:t>fixed</w:t>
      </w:r>
      <w:r w:rsidR="0074684D">
        <w:t xml:space="preserve"> </w:t>
      </w:r>
      <w:r>
        <w:t xml:space="preserve">credits. This </w:t>
      </w:r>
      <w:proofErr w:type="spellStart"/>
      <w:r>
        <w:t>cha</w:t>
      </w:r>
      <w:r w:rsidR="00AD36CB">
        <w:t>Th</w:t>
      </w:r>
      <w:r>
        <w:t>nge</w:t>
      </w:r>
      <w:proofErr w:type="spellEnd"/>
      <w:r>
        <w:t xml:space="preserve"> will allow the newly proposed Certificate in Action Item 38 to contain the same courses within the AS degree. Adding the 1 credit hour in this course will allow the Certificate students the content to prepare for the C</w:t>
      </w:r>
      <w:r w:rsidR="0074684D">
        <w:t xml:space="preserve">ertified </w:t>
      </w:r>
      <w:r>
        <w:t>C</w:t>
      </w:r>
      <w:r w:rsidR="0074684D">
        <w:t xml:space="preserve">oding </w:t>
      </w:r>
      <w:r>
        <w:t>A</w:t>
      </w:r>
      <w:r w:rsidR="0074684D">
        <w:t>ssociate (CCA)</w:t>
      </w:r>
      <w:r>
        <w:t xml:space="preserve"> credentialing examination. </w:t>
      </w:r>
      <w:bookmarkStart w:id="0" w:name="_GoBack"/>
      <w:bookmarkEnd w:id="0"/>
    </w:p>
    <w:p w:rsidR="001D55A0" w:rsidRDefault="001D55A0"/>
    <w:p w:rsidR="001D55A0" w:rsidRDefault="001D55A0"/>
    <w:p w:rsidR="007C5717" w:rsidRDefault="007C5717" w:rsidP="007C5717">
      <w:r w:rsidRPr="007C5717">
        <w:rPr>
          <w:highlight w:val="yellow"/>
        </w:rPr>
        <w:t>Action Item 38, New Certificate</w:t>
      </w:r>
      <w:r>
        <w:t xml:space="preserve">: </w:t>
      </w:r>
      <w:r w:rsidR="0074684D">
        <w:t>no change</w:t>
      </w:r>
      <w:r w:rsidR="0013731E">
        <w:t>,</w:t>
      </w:r>
      <w:r w:rsidR="0074684D">
        <w:t xml:space="preserve"> HIM 2813 is listed correctly at the proposed </w:t>
      </w:r>
      <w:r w:rsidRPr="00137BA7">
        <w:rPr>
          <w:u w:val="single"/>
        </w:rPr>
        <w:t xml:space="preserve">3 </w:t>
      </w:r>
      <w:r w:rsidR="0074684D" w:rsidRPr="00137BA7">
        <w:rPr>
          <w:u w:val="single"/>
        </w:rPr>
        <w:t xml:space="preserve">fixed </w:t>
      </w:r>
      <w:r w:rsidRPr="00137BA7">
        <w:rPr>
          <w:u w:val="single"/>
        </w:rPr>
        <w:t>credits</w:t>
      </w:r>
      <w:r>
        <w:t>.</w:t>
      </w:r>
    </w:p>
    <w:p w:rsidR="0074684D" w:rsidRDefault="0074684D" w:rsidP="007C5717"/>
    <w:p w:rsidR="00485A65" w:rsidRDefault="00485A65"/>
    <w:p w:rsidR="007C5717" w:rsidRDefault="007C5717"/>
    <w:p w:rsidR="007C5717" w:rsidRDefault="007C5717"/>
    <w:p w:rsidR="007C5717" w:rsidRDefault="007C5717"/>
    <w:p w:rsidR="00A27CE1" w:rsidRDefault="00A27CE1">
      <w:r>
        <w:lastRenderedPageBreak/>
        <w:t xml:space="preserve">HIM 1000 Introduction to Health Information Management </w:t>
      </w:r>
    </w:p>
    <w:p w:rsidR="000C549B" w:rsidRDefault="00A27CE1">
      <w:r w:rsidRPr="00A27CE1">
        <w:t>SB 1720 Testing Exemption or Testing into ENC 1101; or completion of {(ENC 0025 and REA 0017) or (ENC 0022 and REA 0019)} with a “C” or higher; or EAP 1620 and EAP 1640 with a “C” or higher; or an eligible testing/course completion combination</w:t>
      </w:r>
    </w:p>
    <w:p w:rsidR="007C5717" w:rsidRDefault="007C5717"/>
    <w:p w:rsidR="007C5717" w:rsidRDefault="007C5717" w:rsidP="007C5717">
      <w:r>
        <w:t>HIM 2813 - Professional Practice Experience II - AS</w:t>
      </w:r>
    </w:p>
    <w:p w:rsidR="007C5717" w:rsidRDefault="007C5717" w:rsidP="007C5717"/>
    <w:p w:rsidR="007C5717" w:rsidRDefault="007C5717" w:rsidP="007C5717">
      <w:r>
        <w:t>2 credits</w:t>
      </w:r>
    </w:p>
    <w:p w:rsidR="007C5717" w:rsidRDefault="007C5717" w:rsidP="007C5717">
      <w:r>
        <w:t>Prerequisites: HIM 1000, HIM 2222, HIM 2253, HIM 1140-all with a grade of “C” or higher-and permission of the Health Information Technology Program Director</w:t>
      </w:r>
    </w:p>
    <w:p w:rsidR="007C5717" w:rsidRDefault="007C5717" w:rsidP="007C5717">
      <w:r>
        <w:t>Corequisites: HIM 2283</w:t>
      </w:r>
    </w:p>
    <w:p w:rsidR="007C5717" w:rsidRDefault="007C5717" w:rsidP="007C5717">
      <w:r>
        <w:t>Directed practice designed to provide the student with a strong foundation in medical coding and revenue management. Activities will include inpatient, ambulatory surgery, emergency room and physician office coding and billing.</w:t>
      </w:r>
    </w:p>
    <w:sectPr w:rsidR="007C57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CE1"/>
    <w:rsid w:val="000C549B"/>
    <w:rsid w:val="00127845"/>
    <w:rsid w:val="0013731E"/>
    <w:rsid w:val="00137BA7"/>
    <w:rsid w:val="001D55A0"/>
    <w:rsid w:val="00346725"/>
    <w:rsid w:val="00485A65"/>
    <w:rsid w:val="005B43E8"/>
    <w:rsid w:val="00696F6E"/>
    <w:rsid w:val="0074684D"/>
    <w:rsid w:val="007C5717"/>
    <w:rsid w:val="00A27CE1"/>
    <w:rsid w:val="00AD36CB"/>
    <w:rsid w:val="00C86227"/>
    <w:rsid w:val="00D7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30468C-3CB0-4405-85C2-15AFA11D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Theme="minorHAnsi" w:hAnsi="Georgia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9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Collins</dc:creator>
  <cp:keywords/>
  <dc:description/>
  <cp:lastModifiedBy>Michelle Fanslau</cp:lastModifiedBy>
  <cp:revision>7</cp:revision>
  <dcterms:created xsi:type="dcterms:W3CDTF">2016-03-23T18:15:00Z</dcterms:created>
  <dcterms:modified xsi:type="dcterms:W3CDTF">2016-04-01T17:09:00Z</dcterms:modified>
</cp:coreProperties>
</file>