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DFEC9" w14:textId="722154C1" w:rsidR="00657529" w:rsidRDefault="00657529" w:rsidP="00657529">
      <w:pPr>
        <w:jc w:val="center"/>
      </w:pPr>
      <w:r>
        <w:t>Learning Assessment Committee</w:t>
      </w:r>
    </w:p>
    <w:p w14:paraId="686126FB" w14:textId="152609A1" w:rsidR="00657529" w:rsidRDefault="00657529" w:rsidP="00657529">
      <w:pPr>
        <w:jc w:val="center"/>
      </w:pPr>
      <w:r>
        <w:t>2/5/2016</w:t>
      </w:r>
    </w:p>
    <w:p w14:paraId="03BD6DB2" w14:textId="7519F4A3" w:rsidR="00657529" w:rsidRDefault="00657529" w:rsidP="00657529">
      <w:pPr>
        <w:jc w:val="center"/>
      </w:pPr>
      <w:r>
        <w:t>12:00pm – 1:00pm</w:t>
      </w:r>
    </w:p>
    <w:p w14:paraId="6267B9E7" w14:textId="6A8C614B" w:rsidR="00AA72C6" w:rsidRDefault="00AA72C6" w:rsidP="00657529">
      <w:pPr>
        <w:jc w:val="center"/>
      </w:pPr>
      <w:r>
        <w:t>AA-168 (Lee Campus); E-105 (Charlotte Campus);</w:t>
      </w:r>
    </w:p>
    <w:p w14:paraId="4053D12C" w14:textId="267D720F" w:rsidR="00AA72C6" w:rsidRDefault="00AA72C6" w:rsidP="00657529">
      <w:pPr>
        <w:jc w:val="center"/>
      </w:pPr>
      <w:r>
        <w:t>G-109 (Collier Campus); A-114 (Hendry/Glades)</w:t>
      </w:r>
    </w:p>
    <w:p w14:paraId="744E2623" w14:textId="77777777" w:rsidR="00657529" w:rsidRDefault="00657529" w:rsidP="00657529">
      <w:pPr>
        <w:jc w:val="center"/>
      </w:pPr>
    </w:p>
    <w:p w14:paraId="4C346C57" w14:textId="77777777" w:rsidR="00657529" w:rsidRDefault="00657529"/>
    <w:p w14:paraId="501C0327" w14:textId="156D8D56" w:rsidR="00F52D84" w:rsidRDefault="001215D9">
      <w:r>
        <w:t xml:space="preserve">Present:  </w:t>
      </w:r>
      <w:r w:rsidR="00F52D84">
        <w:t xml:space="preserve">Amy Trogan; Eileen DeLuca; Joe Van Gaalen; Barbara Miley; </w:t>
      </w:r>
      <w:r w:rsidR="007A5F0C">
        <w:t>Michael Engdahl</w:t>
      </w:r>
      <w:r w:rsidR="00F52D84">
        <w:t xml:space="preserve">; Stuart Brown; Marty Ambrose; Don Ransford; </w:t>
      </w:r>
      <w:r w:rsidR="00F55D4C">
        <w:t>Sarah Lublink; Fernando Mayoral; Richard Worch; Tom Donaldson; Katie Paschall; Marius Coman</w:t>
      </w:r>
      <w:r w:rsidR="007A5F0C">
        <w:t xml:space="preserve">; Kristi Moran; </w:t>
      </w:r>
      <w:r w:rsidR="00657529">
        <w:t>Jane Charles</w:t>
      </w:r>
      <w:r w:rsidR="002B5EAF">
        <w:t xml:space="preserve">; Alison </w:t>
      </w:r>
      <w:r w:rsidR="00CB0AFF">
        <w:t>Sutter</w:t>
      </w:r>
    </w:p>
    <w:p w14:paraId="3F1801C3" w14:textId="1E66B511" w:rsidR="007A5F0C" w:rsidRDefault="007A5F0C">
      <w:r>
        <w:t>Abs</w:t>
      </w:r>
      <w:r w:rsidR="00657529">
        <w:t xml:space="preserve">ent:  John Meyer; </w:t>
      </w:r>
      <w:r>
        <w:t>Caroline Seefchak</w:t>
      </w:r>
    </w:p>
    <w:p w14:paraId="0B7B80BE" w14:textId="77777777" w:rsidR="00F52D84" w:rsidRDefault="00F52D84"/>
    <w:p w14:paraId="5DB1DD16" w14:textId="77777777" w:rsidR="00F52D84" w:rsidRDefault="00F52D84"/>
    <w:p w14:paraId="64F8E548" w14:textId="0CA4A81B" w:rsidR="001B069F" w:rsidRDefault="008E1A3B">
      <w:r>
        <w:t>Amy opened the meeting at 12:00; the committee approved the December minutes.  Ri</w:t>
      </w:r>
      <w:r w:rsidR="00CB0AFF">
        <w:t>ch</w:t>
      </w:r>
      <w:r w:rsidR="002768BC">
        <w:t>ard motioned to approve.  Barbara Miley</w:t>
      </w:r>
      <w:r>
        <w:t xml:space="preserve"> seconded.  The committee </w:t>
      </w:r>
      <w:r w:rsidR="001215D9">
        <w:t xml:space="preserve">unanimously agreed with the addition of Michael </w:t>
      </w:r>
      <w:proofErr w:type="spellStart"/>
      <w:r w:rsidR="001215D9">
        <w:t>Engdahl’s</w:t>
      </w:r>
      <w:proofErr w:type="spellEnd"/>
      <w:r w:rsidR="001215D9">
        <w:t xml:space="preserve"> name.</w:t>
      </w:r>
    </w:p>
    <w:p w14:paraId="5B5FB235" w14:textId="77777777" w:rsidR="00F264A9" w:rsidRDefault="00F264A9"/>
    <w:p w14:paraId="3A4CEB64" w14:textId="61BF7D73" w:rsidR="00F264A9" w:rsidRDefault="00F264A9" w:rsidP="00F264A9">
      <w:pPr>
        <w:pStyle w:val="ListParagraph"/>
        <w:numPr>
          <w:ilvl w:val="0"/>
          <w:numId w:val="1"/>
        </w:numPr>
      </w:pPr>
      <w:r>
        <w:t>Joe Van Ga</w:t>
      </w:r>
      <w:r w:rsidR="001215D9">
        <w:t>ale</w:t>
      </w:r>
      <w:r>
        <w:t xml:space="preserve">n opened </w:t>
      </w:r>
      <w:r w:rsidR="001215D9">
        <w:t xml:space="preserve">the meeting </w:t>
      </w:r>
      <w:r>
        <w:t>with the names of faculty who have volunteered to be on the scoring teams.  As soon as the team members are finalized, they will receive their packets and will be ready to score</w:t>
      </w:r>
      <w:r w:rsidR="00740A7A">
        <w:t>.  Joe gave an example of Group #2 that is already set to go; he reviewed the process of scoring</w:t>
      </w:r>
      <w:r w:rsidR="00F52D84">
        <w:t xml:space="preserve"> and gave a sample.</w:t>
      </w:r>
    </w:p>
    <w:p w14:paraId="46BA7E59" w14:textId="6C07E2B8" w:rsidR="005A746D" w:rsidRDefault="002B5EAF" w:rsidP="005A746D">
      <w:pPr>
        <w:pStyle w:val="ListParagraph"/>
        <w:numPr>
          <w:ilvl w:val="0"/>
          <w:numId w:val="1"/>
        </w:numPr>
      </w:pPr>
      <w:r>
        <w:t>Amy discussed the process of General Education syllabus revision.  She posed the i</w:t>
      </w:r>
      <w:r w:rsidR="00CB0AFF">
        <w:t>ssue of the deadline; May 1</w:t>
      </w:r>
      <w:r w:rsidR="001215D9">
        <w:rPr>
          <w:vertAlign w:val="superscript"/>
        </w:rPr>
        <w:t>st</w:t>
      </w:r>
      <w:r w:rsidR="00CB0AFF">
        <w:t>.  Katie asked about submitting the syllabus</w:t>
      </w:r>
      <w:r w:rsidR="001215D9">
        <w:t xml:space="preserve"> for review first and who would review them.  Don Ransford said he could look at them.  </w:t>
      </w:r>
      <w:r w:rsidR="005A746D">
        <w:t>We will then collect the syllabi and then map the competen</w:t>
      </w:r>
      <w:r w:rsidR="001215D9">
        <w:t xml:space="preserve">cies.  Eileen stated that </w:t>
      </w:r>
      <w:r w:rsidR="00571823">
        <w:t xml:space="preserve">once we receive the syllabi, </w:t>
      </w:r>
      <w:r w:rsidR="00E05897">
        <w:t xml:space="preserve">the faculty </w:t>
      </w:r>
      <w:r w:rsidR="00571823">
        <w:t xml:space="preserve">can then review </w:t>
      </w:r>
      <w:r w:rsidR="00E05897">
        <w:t xml:space="preserve">alignment among the competencies and course content.  Once the competencies are finalized and a program map establishes adequate coverage of each, LAC and interested faculty can build the assessment model. </w:t>
      </w:r>
      <w:r w:rsidR="00C0488F">
        <w:t xml:space="preserve">The </w:t>
      </w:r>
      <w:r w:rsidR="001226EF">
        <w:t>Roman</w:t>
      </w:r>
      <w:bookmarkStart w:id="0" w:name="_GoBack"/>
      <w:bookmarkEnd w:id="0"/>
      <w:r w:rsidR="001226EF">
        <w:t xml:space="preserve"> IV is now </w:t>
      </w:r>
      <w:r w:rsidR="001226EF" w:rsidRPr="001215D9">
        <w:rPr>
          <w:b/>
        </w:rPr>
        <w:t>not</w:t>
      </w:r>
      <w:r w:rsidR="001226EF">
        <w:t xml:space="preserve"> a table.</w:t>
      </w:r>
    </w:p>
    <w:p w14:paraId="65DF8005" w14:textId="6A8D9520" w:rsidR="00AF728A" w:rsidRDefault="00CF1ED7" w:rsidP="002E080C">
      <w:pPr>
        <w:pStyle w:val="ListParagraph"/>
        <w:numPr>
          <w:ilvl w:val="0"/>
          <w:numId w:val="1"/>
        </w:numPr>
      </w:pPr>
      <w:r>
        <w:t>Some faculty questions</w:t>
      </w:r>
      <w:r w:rsidR="001215D9">
        <w:t xml:space="preserve"> about the Gen. Ed. syllabus process were</w:t>
      </w:r>
      <w:r>
        <w:t xml:space="preserve"> addressed by D</w:t>
      </w:r>
      <w:r w:rsidR="00E05897">
        <w:t xml:space="preserve">on Ransford and Eileen DeLuca; </w:t>
      </w:r>
      <w:r>
        <w:t>he said we wanted to address it with honesty</w:t>
      </w:r>
      <w:r w:rsidR="002B257E">
        <w:t xml:space="preserve"> in terms of what faculty are</w:t>
      </w:r>
      <w:r w:rsidR="001E6CE0">
        <w:t xml:space="preserve"> doing in their cou</w:t>
      </w:r>
      <w:r w:rsidR="001073BC">
        <w:t xml:space="preserve">rses.  The number of competencies that need to be covered in each program also was discussed; the General Education </w:t>
      </w:r>
      <w:r w:rsidR="00CA61AD">
        <w:t>program will cover all eight competencies.  A</w:t>
      </w:r>
      <w:r w:rsidR="001215D9">
        <w:t>.</w:t>
      </w:r>
      <w:r w:rsidR="00CA61AD">
        <w:t>S</w:t>
      </w:r>
      <w:r w:rsidR="001215D9">
        <w:t>.</w:t>
      </w:r>
      <w:r w:rsidR="00CA61AD">
        <w:t xml:space="preserve"> programs may not</w:t>
      </w:r>
      <w:r w:rsidR="00E05897">
        <w:t xml:space="preserve"> </w:t>
      </w:r>
      <w:r w:rsidR="007D02E7">
        <w:t>necessarily</w:t>
      </w:r>
      <w:r w:rsidR="00CA61AD">
        <w:t xml:space="preserve"> address all eight competencies</w:t>
      </w:r>
      <w:r w:rsidR="00E05897">
        <w:t xml:space="preserve"> within the core program courses</w:t>
      </w:r>
      <w:r w:rsidR="00CA61AD">
        <w:t>.</w:t>
      </w:r>
      <w:r w:rsidR="00E05897">
        <w:t xml:space="preserve"> </w:t>
      </w:r>
      <w:r w:rsidR="00F914FA">
        <w:t xml:space="preserve">  Some faculty received varying information from administrators about the number of co</w:t>
      </w:r>
      <w:r w:rsidR="001F1ED2">
        <w:t>mpetencies covered in a program or the status of the grid.  Don Ransford</w:t>
      </w:r>
      <w:r w:rsidR="00B01F40">
        <w:t xml:space="preserve"> is going to attend the next Deans’ meeting to review where we are in the process.</w:t>
      </w:r>
      <w:r w:rsidR="002E080C">
        <w:t xml:space="preserve">  </w:t>
      </w:r>
    </w:p>
    <w:p w14:paraId="31C2DD07" w14:textId="27683BC2" w:rsidR="00E1676B" w:rsidRDefault="00E05897" w:rsidP="002E080C">
      <w:pPr>
        <w:pStyle w:val="ListParagraph"/>
        <w:numPr>
          <w:ilvl w:val="0"/>
          <w:numId w:val="1"/>
        </w:numPr>
      </w:pPr>
      <w:r>
        <w:t xml:space="preserve">Don, Joe, and </w:t>
      </w:r>
      <w:r w:rsidR="00E1676B">
        <w:t>Eileen</w:t>
      </w:r>
      <w:r>
        <w:t xml:space="preserve"> are</w:t>
      </w:r>
      <w:r w:rsidR="00E1676B">
        <w:t xml:space="preserve"> going to cover mappin</w:t>
      </w:r>
      <w:r w:rsidR="008C518A">
        <w:t>g the General Education program in the next communication</w:t>
      </w:r>
      <w:r w:rsidR="001215D9">
        <w:t xml:space="preserve"> to faculty</w:t>
      </w:r>
      <w:r w:rsidR="008C518A">
        <w:t>.</w:t>
      </w:r>
    </w:p>
    <w:p w14:paraId="3923D9CD" w14:textId="00B21D55" w:rsidR="008C518A" w:rsidRDefault="0074269A" w:rsidP="002E080C">
      <w:pPr>
        <w:pStyle w:val="ListParagraph"/>
        <w:numPr>
          <w:ilvl w:val="0"/>
          <w:numId w:val="1"/>
        </w:numPr>
      </w:pPr>
      <w:r>
        <w:t>Richard asked the General Education Committee could send out a communication about Section IV.</w:t>
      </w:r>
      <w:r w:rsidR="00E05897">
        <w:t xml:space="preserve"> This will be included in the communication to faculty and be part of Don’s presentation to the deans.</w:t>
      </w:r>
    </w:p>
    <w:p w14:paraId="01B06574" w14:textId="09E02B72" w:rsidR="0074269A" w:rsidRDefault="0074269A" w:rsidP="002E080C">
      <w:pPr>
        <w:pStyle w:val="ListParagraph"/>
        <w:numPr>
          <w:ilvl w:val="0"/>
          <w:numId w:val="1"/>
        </w:numPr>
      </w:pPr>
      <w:r>
        <w:lastRenderedPageBreak/>
        <w:t xml:space="preserve">Amy </w:t>
      </w:r>
      <w:r w:rsidR="0087126A">
        <w:t>said the Assessment Workshop (online) has about 40 participants</w:t>
      </w:r>
      <w:r w:rsidR="001D7957">
        <w:t xml:space="preserve">; Amy is facilitating the workshop, and colleagues are engaging in the workshop.  She will bring the insights back to the LAC.  </w:t>
      </w:r>
      <w:r w:rsidR="007E3D0A">
        <w:t>One of our PD assessment work</w:t>
      </w:r>
      <w:r w:rsidR="001215D9">
        <w:t>shops in the TLC with Jane Charles covered</w:t>
      </w:r>
      <w:r w:rsidR="007E3D0A">
        <w:t xml:space="preserve"> “Truth Seeking.”  </w:t>
      </w:r>
      <w:r w:rsidR="001215D9">
        <w:t xml:space="preserve">Also, </w:t>
      </w:r>
      <w:r w:rsidR="007E3D0A">
        <w:t>Kristi Moran has her workshop next Friday on “Ciphering and Decoding.”</w:t>
      </w:r>
      <w:r w:rsidR="00124704">
        <w:t xml:space="preserve">  </w:t>
      </w:r>
      <w:r w:rsidR="00A32B72">
        <w:t>Amy is working with a group</w:t>
      </w:r>
      <w:r w:rsidR="001215D9">
        <w:t xml:space="preserve"> to address writing guidelines; </w:t>
      </w:r>
      <w:r w:rsidR="00A32B72">
        <w:t xml:space="preserve">she is meeting with a group of people to create a panel on </w:t>
      </w:r>
      <w:r w:rsidR="002054D6">
        <w:t>Writing Assignments around the en</w:t>
      </w:r>
      <w:r w:rsidR="00892EEF">
        <w:t xml:space="preserve">d of March or early April.  </w:t>
      </w:r>
      <w:r w:rsidR="00253C9E">
        <w:t>We can begin to plan fall workshops in the March meeting.</w:t>
      </w:r>
    </w:p>
    <w:p w14:paraId="43CE5442" w14:textId="77EF627E" w:rsidR="00892EEF" w:rsidRDefault="00892EEF" w:rsidP="002E080C">
      <w:pPr>
        <w:pStyle w:val="ListParagraph"/>
        <w:numPr>
          <w:ilvl w:val="0"/>
          <w:numId w:val="1"/>
        </w:numPr>
      </w:pPr>
      <w:r>
        <w:t>Joe</w:t>
      </w:r>
      <w:r w:rsidR="001215D9">
        <w:t xml:space="preserve"> then</w:t>
      </w:r>
      <w:r>
        <w:t xml:space="preserve"> discussed course-level assignments; he said we were moving along quickly.  Our goal is to have everything set in mid-March</w:t>
      </w:r>
      <w:r w:rsidR="00E40F90">
        <w:t>, and we will have 15 courses finished, with perhaps 4-5 coming in next week.  These reports are on the assessment website.  Joe puts them up after the department discusses them.</w:t>
      </w:r>
      <w:r w:rsidR="00253C9E">
        <w:t xml:space="preserve">  These reports are file</w:t>
      </w:r>
      <w:r w:rsidR="007D2E6D">
        <w:t>d</w:t>
      </w:r>
      <w:r w:rsidR="00253C9E">
        <w:t xml:space="preserve"> on Compliance Assist.</w:t>
      </w:r>
    </w:p>
    <w:p w14:paraId="4C3F1991" w14:textId="35A270D0" w:rsidR="00E40F90" w:rsidRDefault="007D2E6D" w:rsidP="002E080C">
      <w:pPr>
        <w:pStyle w:val="ListParagraph"/>
        <w:numPr>
          <w:ilvl w:val="0"/>
          <w:numId w:val="1"/>
        </w:numPr>
      </w:pPr>
      <w:r>
        <w:t xml:space="preserve">We </w:t>
      </w:r>
      <w:r w:rsidR="00761E08">
        <w:t xml:space="preserve">will be featuring Richard in the next </w:t>
      </w:r>
      <w:r w:rsidR="001215D9">
        <w:t xml:space="preserve">LAC </w:t>
      </w:r>
      <w:r w:rsidR="00761E08">
        <w:t>newslett</w:t>
      </w:r>
      <w:r w:rsidR="00057C05">
        <w:t>er, along with Scott Ortolano.  Mid-March we will have a short newsletter, then a full-sized one in April.</w:t>
      </w:r>
    </w:p>
    <w:p w14:paraId="31812D66" w14:textId="60953BFE" w:rsidR="00057C05" w:rsidRDefault="00057C05" w:rsidP="002E080C">
      <w:pPr>
        <w:pStyle w:val="ListParagraph"/>
        <w:numPr>
          <w:ilvl w:val="0"/>
          <w:numId w:val="1"/>
        </w:numPr>
      </w:pPr>
      <w:r>
        <w:t>New business.</w:t>
      </w:r>
    </w:p>
    <w:p w14:paraId="6EE84B14" w14:textId="77777777" w:rsidR="00057C05" w:rsidRDefault="00057C05" w:rsidP="00057C05"/>
    <w:p w14:paraId="249F62C2" w14:textId="16503755" w:rsidR="00057C05" w:rsidRDefault="00057C05" w:rsidP="00057C05">
      <w:r>
        <w:t>Motion to adjourn.  Jane</w:t>
      </w:r>
      <w:r w:rsidR="0016444A">
        <w:t xml:space="preserve"> Charles</w:t>
      </w:r>
    </w:p>
    <w:p w14:paraId="119C6AF8" w14:textId="004F1694" w:rsidR="00057C05" w:rsidRDefault="0016444A" w:rsidP="00057C05">
      <w:r>
        <w:t>Meeting ends at 1:00pm.</w:t>
      </w:r>
    </w:p>
    <w:p w14:paraId="2C7CC320" w14:textId="77777777" w:rsidR="00790962" w:rsidRDefault="00790962" w:rsidP="00C0488F">
      <w:pPr>
        <w:pStyle w:val="ListParagraph"/>
      </w:pPr>
    </w:p>
    <w:sectPr w:rsidR="00790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C661E"/>
    <w:multiLevelType w:val="hybridMultilevel"/>
    <w:tmpl w:val="BEB2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9F"/>
    <w:rsid w:val="00015228"/>
    <w:rsid w:val="00057C05"/>
    <w:rsid w:val="00075700"/>
    <w:rsid w:val="001073BC"/>
    <w:rsid w:val="001215D9"/>
    <w:rsid w:val="001226EF"/>
    <w:rsid w:val="00124704"/>
    <w:rsid w:val="0016444A"/>
    <w:rsid w:val="001B069F"/>
    <w:rsid w:val="001D7957"/>
    <w:rsid w:val="001E6CE0"/>
    <w:rsid w:val="001F1ED2"/>
    <w:rsid w:val="002054D6"/>
    <w:rsid w:val="00253C9E"/>
    <w:rsid w:val="002768BC"/>
    <w:rsid w:val="002B257E"/>
    <w:rsid w:val="002B5EAF"/>
    <w:rsid w:val="002E080C"/>
    <w:rsid w:val="003771BD"/>
    <w:rsid w:val="00571823"/>
    <w:rsid w:val="005A746D"/>
    <w:rsid w:val="00646A6C"/>
    <w:rsid w:val="00657529"/>
    <w:rsid w:val="00740A7A"/>
    <w:rsid w:val="0074269A"/>
    <w:rsid w:val="00761E08"/>
    <w:rsid w:val="00790962"/>
    <w:rsid w:val="007A5F0C"/>
    <w:rsid w:val="007D02E7"/>
    <w:rsid w:val="007D2E6D"/>
    <w:rsid w:val="007E3D0A"/>
    <w:rsid w:val="0087126A"/>
    <w:rsid w:val="00892EEF"/>
    <w:rsid w:val="008C518A"/>
    <w:rsid w:val="008E1A3B"/>
    <w:rsid w:val="00A27786"/>
    <w:rsid w:val="00A32B72"/>
    <w:rsid w:val="00A7094E"/>
    <w:rsid w:val="00AA72C6"/>
    <w:rsid w:val="00AF728A"/>
    <w:rsid w:val="00B01F40"/>
    <w:rsid w:val="00B170EF"/>
    <w:rsid w:val="00C0488F"/>
    <w:rsid w:val="00C81802"/>
    <w:rsid w:val="00CA61AD"/>
    <w:rsid w:val="00CB0AFF"/>
    <w:rsid w:val="00CF1ED7"/>
    <w:rsid w:val="00E05897"/>
    <w:rsid w:val="00E1676B"/>
    <w:rsid w:val="00E40F90"/>
    <w:rsid w:val="00F264A9"/>
    <w:rsid w:val="00F52D84"/>
    <w:rsid w:val="00F55D4C"/>
    <w:rsid w:val="00F9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B5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Trogan</cp:lastModifiedBy>
  <cp:revision>2</cp:revision>
  <dcterms:created xsi:type="dcterms:W3CDTF">2016-02-23T18:58:00Z</dcterms:created>
  <dcterms:modified xsi:type="dcterms:W3CDTF">2016-02-23T18:58:00Z</dcterms:modified>
</cp:coreProperties>
</file>