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B4" w:rsidRDefault="002F0EB4" w:rsidP="002F0EB4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D15FB" wp14:editId="12010E0F">
            <wp:simplePos x="0" y="0"/>
            <wp:positionH relativeFrom="column">
              <wp:posOffset>1800225</wp:posOffset>
            </wp:positionH>
            <wp:positionV relativeFrom="paragraph">
              <wp:posOffset>-783377</wp:posOffset>
            </wp:positionV>
            <wp:extent cx="2311400" cy="1017905"/>
            <wp:effectExtent l="0" t="0" r="0" b="0"/>
            <wp:wrapNone/>
            <wp:docPr id="1" name="Picture 1" descr="https://fbcdn-photos-d-a.akamaihd.net/hphotos-ak-xlp1/v/t1.0-0/s200x200/10897742_864739570213525_5938612683309496226_n.jpg?oh=fec6cb2a2cf63987be6446f8ae28313e&amp;oe=5687603C&amp;__gda__=1455129090_9f73839fdb97aef041ccb891c8d6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d-a.akamaihd.net/hphotos-ak-xlp1/v/t1.0-0/s200x200/10897742_864739570213525_5938612683309496226_n.jpg?oh=fec6cb2a2cf63987be6446f8ae28313e&amp;oe=5687603C&amp;__gda__=1455129090_9f73839fdb97aef041ccb891c8d6bb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B4" w:rsidRDefault="00FD79C9" w:rsidP="002F0EB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</w:t>
      </w:r>
      <w:bookmarkStart w:id="0" w:name="_GoBack"/>
      <w:bookmarkEnd w:id="0"/>
      <w:r w:rsidR="002F0EB4">
        <w:rPr>
          <w:rFonts w:ascii="Times New Roman" w:hAnsi="Times New Roman" w:cs="Times New Roman"/>
          <w:sz w:val="24"/>
        </w:rPr>
        <w:t xml:space="preserve"> 8</w:t>
      </w:r>
      <w:r w:rsidR="002F0EB4" w:rsidRPr="002F0EB4">
        <w:rPr>
          <w:rFonts w:ascii="Times New Roman" w:hAnsi="Times New Roman" w:cs="Times New Roman"/>
          <w:sz w:val="24"/>
          <w:vertAlign w:val="superscript"/>
        </w:rPr>
        <w:t>th</w:t>
      </w:r>
      <w:r w:rsidR="002F0EB4">
        <w:rPr>
          <w:rFonts w:ascii="Times New Roman" w:hAnsi="Times New Roman" w:cs="Times New Roman"/>
          <w:sz w:val="24"/>
        </w:rPr>
        <w:t>, 2016</w:t>
      </w:r>
      <w:r w:rsidR="002F0EB4">
        <w:rPr>
          <w:rFonts w:ascii="Times New Roman" w:hAnsi="Times New Roman" w:cs="Times New Roman"/>
          <w:sz w:val="24"/>
        </w:rPr>
        <w:br/>
        <w:t>12:30</w:t>
      </w:r>
      <w:r w:rsidR="002F0EB4" w:rsidRPr="00360C7D">
        <w:rPr>
          <w:rFonts w:ascii="Times New Roman" w:hAnsi="Times New Roman" w:cs="Times New Roman"/>
          <w:sz w:val="24"/>
        </w:rPr>
        <w:t xml:space="preserve">pm </w:t>
      </w:r>
      <w:r w:rsidR="002F0EB4" w:rsidRPr="00360C7D">
        <w:rPr>
          <w:rFonts w:ascii="Times New Roman" w:hAnsi="Times New Roman" w:cs="Times New Roman"/>
          <w:sz w:val="24"/>
        </w:rPr>
        <w:br/>
        <w:t>Faculty Meeting Minutes</w:t>
      </w:r>
    </w:p>
    <w:p w:rsidR="002F0EB4" w:rsidRDefault="002F0EB4" w:rsidP="002F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Wend</w:t>
      </w:r>
      <w:r w:rsidR="00945FFC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Athens and Anne Angstrom PD presentation</w:t>
      </w:r>
    </w:p>
    <w:p w:rsidR="00945FFC" w:rsidRDefault="00945FFC" w:rsidP="00945F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Released this January and has high interest rate; participants are able to earn three certificates throughout the program</w:t>
      </w:r>
    </w:p>
    <w:p w:rsidR="00945FFC" w:rsidRDefault="00945FFC" w:rsidP="00945F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Developing professional development workshop to benefit FSW faculty</w:t>
      </w:r>
    </w:p>
    <w:p w:rsidR="00945FFC" w:rsidRDefault="00945FFC" w:rsidP="00945F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Developing this semester, piloting in the fall and launching in the spring</w:t>
      </w:r>
    </w:p>
    <w:p w:rsidR="00945FFC" w:rsidRDefault="00945FFC" w:rsidP="00945F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945FFC">
        <w:rPr>
          <w:rFonts w:ascii="Times New Roman" w:hAnsi="Times New Roman" w:cs="Times New Roman"/>
          <w:sz w:val="24"/>
        </w:rPr>
        <w:t xml:space="preserve">Program will last entire </w:t>
      </w:r>
      <w:r>
        <w:rPr>
          <w:rFonts w:ascii="Times New Roman" w:hAnsi="Times New Roman" w:cs="Times New Roman"/>
          <w:sz w:val="24"/>
        </w:rPr>
        <w:t>s</w:t>
      </w:r>
      <w:r w:rsidRPr="00945FFC">
        <w:rPr>
          <w:rFonts w:ascii="Times New Roman" w:hAnsi="Times New Roman" w:cs="Times New Roman"/>
          <w:sz w:val="24"/>
        </w:rPr>
        <w:t>pring semester</w:t>
      </w:r>
    </w:p>
    <w:p w:rsidR="00945FFC" w:rsidRDefault="00945FFC" w:rsidP="00945F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use instructional methods to promote active learning</w:t>
      </w:r>
    </w:p>
    <w:p w:rsidR="00945FFC" w:rsidRDefault="00945FFC" w:rsidP="00945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5FFC">
        <w:rPr>
          <w:rFonts w:ascii="Times New Roman" w:hAnsi="Times New Roman" w:cs="Times New Roman"/>
          <w:sz w:val="24"/>
        </w:rPr>
        <w:t>5th Annual Strides for Education 5k</w:t>
      </w:r>
    </w:p>
    <w:p w:rsidR="00945FFC" w:rsidRDefault="00945FFC" w:rsidP="00945F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turnout of graduates and alumni</w:t>
      </w:r>
    </w:p>
    <w:p w:rsidR="00312037" w:rsidRDefault="00945FFC" w:rsidP="003120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having </w:t>
      </w:r>
      <w:r w:rsidR="00312037">
        <w:rPr>
          <w:rFonts w:ascii="Times New Roman" w:hAnsi="Times New Roman" w:cs="Times New Roman"/>
          <w:sz w:val="24"/>
        </w:rPr>
        <w:t>an SOE tent to promote programs and engage and actively communicate with graduates, alumni and current students</w:t>
      </w:r>
    </w:p>
    <w:p w:rsidR="00312037" w:rsidRDefault="00312037" w:rsidP="00312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Draft SWOT analysis and priorities discussion</w:t>
      </w:r>
    </w:p>
    <w:p w:rsidR="00312037" w:rsidRDefault="00312037" w:rsidP="003120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the possibility of adding a human services branch to the SOE organizational chart</w:t>
      </w:r>
    </w:p>
    <w:p w:rsidR="00312037" w:rsidRDefault="00312037" w:rsidP="003120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Would most likely be turned into a guidance and counseling branch</w:t>
      </w:r>
    </w:p>
    <w:p w:rsidR="00312037" w:rsidRDefault="00312037" w:rsidP="003120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changing the way SOE reports enrollment</w:t>
      </w:r>
    </w:p>
    <w:p w:rsidR="00312037" w:rsidRDefault="00312037" w:rsidP="003120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does not include DE students, AS, ASE and prerequisites </w:t>
      </w:r>
    </w:p>
    <w:p w:rsidR="00312037" w:rsidRDefault="00312037" w:rsidP="003120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Performance reporting for online courses</w:t>
      </w:r>
    </w:p>
    <w:p w:rsidR="00312037" w:rsidRDefault="00312037" w:rsidP="003120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E-learning committee working on evaluation forums; should be available at the end of the year</w:t>
      </w:r>
    </w:p>
    <w:p w:rsidR="00312037" w:rsidRDefault="004B30FF" w:rsidP="004B30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focus on recruitment efforts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Few students know about BA programs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utilize ratio announcements, commercial slots</w:t>
      </w:r>
    </w:p>
    <w:p w:rsidR="004B30FF" w:rsidRDefault="004B30FF" w:rsidP="004B30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Biggest threat to program: GKT 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are rising, but admissions are dropping due to GKT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Larger focus on getting students to pass GKT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GKT Intervention Strategy</w:t>
      </w:r>
    </w:p>
    <w:p w:rsidR="004B30FF" w:rsidRDefault="004B30FF" w:rsidP="004B30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 Ed Teams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having more than one person per course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divisions completed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deadlines for department</w:t>
      </w:r>
    </w:p>
    <w:p w:rsidR="004B30FF" w:rsidRDefault="004B30FF" w:rsidP="004B30F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Break or April 1</w:t>
      </w:r>
      <w:r w:rsidRPr="004B30FF">
        <w:rPr>
          <w:rFonts w:ascii="Times New Roman" w:hAnsi="Times New Roman" w:cs="Times New Roman"/>
          <w:sz w:val="24"/>
          <w:vertAlign w:val="superscript"/>
        </w:rPr>
        <w:t>st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Forms must be submitted digitally and must be typed</w:t>
      </w:r>
    </w:p>
    <w:p w:rsidR="004B30FF" w:rsidRDefault="004B30FF" w:rsidP="004B30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decided to stay after at the next faculty meeting, March 21</w:t>
      </w:r>
      <w:r w:rsidRPr="004B30F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>, to finish.</w:t>
      </w:r>
    </w:p>
    <w:p w:rsidR="00A63B08" w:rsidRDefault="004B30FF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Currently determining who will be sending out </w:t>
      </w:r>
      <w:r w:rsidR="00A63B08">
        <w:rPr>
          <w:rFonts w:ascii="Times New Roman" w:hAnsi="Times New Roman" w:cs="Times New Roman"/>
          <w:sz w:val="24"/>
        </w:rPr>
        <w:t>service learning survey</w:t>
      </w:r>
    </w:p>
    <w:p w:rsidR="004B30FF" w:rsidRPr="00A63B08" w:rsidRDefault="004B30FF" w:rsidP="00A63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63B08">
        <w:rPr>
          <w:rFonts w:ascii="Times New Roman" w:hAnsi="Times New Roman" w:cs="Times New Roman"/>
          <w:sz w:val="24"/>
        </w:rPr>
        <w:t>GK Diagnostic</w:t>
      </w:r>
    </w:p>
    <w:p w:rsidR="00A63B08" w:rsidRDefault="004B30FF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GK Diagnostic to be posted in Canvas</w:t>
      </w:r>
    </w:p>
    <w:p w:rsidR="004B30FF" w:rsidRPr="00A63B08" w:rsidRDefault="004B30FF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A63B08">
        <w:rPr>
          <w:rFonts w:ascii="Times New Roman" w:hAnsi="Times New Roman" w:cs="Times New Roman"/>
          <w:sz w:val="24"/>
        </w:rPr>
        <w:t>Could possibly be entered i</w:t>
      </w:r>
      <w:r w:rsidR="00A63B08" w:rsidRPr="00A63B08">
        <w:rPr>
          <w:rFonts w:ascii="Times New Roman" w:hAnsi="Times New Roman" w:cs="Times New Roman"/>
          <w:sz w:val="24"/>
        </w:rPr>
        <w:t>n as a quiz or assignment, or used for bonus points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earn points, the student must complete the diagnostic and schedule a meeting with David Koe</w:t>
      </w:r>
      <w:r w:rsidR="00197EF9">
        <w:rPr>
          <w:rFonts w:ascii="Times New Roman" w:hAnsi="Times New Roman" w:cs="Times New Roman"/>
          <w:sz w:val="24"/>
        </w:rPr>
        <w:t>hler</w:t>
      </w:r>
      <w:r>
        <w:rPr>
          <w:rFonts w:ascii="Times New Roman" w:hAnsi="Times New Roman" w:cs="Times New Roman"/>
          <w:sz w:val="24"/>
        </w:rPr>
        <w:t xml:space="preserve"> to review sections that need improvement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A63B08">
        <w:rPr>
          <w:rFonts w:ascii="Times New Roman" w:hAnsi="Times New Roman" w:cs="Times New Roman"/>
          <w:sz w:val="24"/>
        </w:rPr>
        <w:t>GK study guide will be removed from Canvas until the diagnostic is completed</w:t>
      </w:r>
    </w:p>
    <w:p w:rsidR="00A63B08" w:rsidRP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63B08">
        <w:rPr>
          <w:rFonts w:ascii="Times New Roman" w:hAnsi="Times New Roman" w:cs="Times New Roman"/>
          <w:sz w:val="24"/>
        </w:rPr>
        <w:t>The same quiz will be used in all classes, meaning the points can only be used for one class</w:t>
      </w:r>
    </w:p>
    <w:p w:rsid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possibly create a spreadsheet to inform professors of bonus points</w:t>
      </w:r>
    </w:p>
    <w:p w:rsidR="00A63B08" w:rsidRP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63B08">
        <w:rPr>
          <w:rFonts w:ascii="Times New Roman" w:hAnsi="Times New Roman" w:cs="Times New Roman"/>
          <w:sz w:val="24"/>
        </w:rPr>
        <w:t>Students need to understand that the meeting with David is not a tutoring session</w:t>
      </w:r>
    </w:p>
    <w:p w:rsidR="00A63B08" w:rsidRDefault="00A63B08" w:rsidP="00A63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 House Event</w:t>
      </w:r>
    </w:p>
    <w:p w:rsid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order handouts</w:t>
      </w:r>
    </w:p>
    <w:p w:rsid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count as a service learning opportunity</w:t>
      </w:r>
    </w:p>
    <w:p w:rsidR="00A63B08" w:rsidRP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Students considered SOE Ambassador  </w:t>
      </w:r>
    </w:p>
    <w:p w:rsidR="00A63B08" w:rsidRDefault="00A63B08" w:rsidP="00A63B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Dates: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Monday, April 11</w:t>
      </w:r>
      <w:r w:rsidRPr="00A63B0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– Hendry-Glades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Tuesday, April 12</w:t>
      </w:r>
      <w:r w:rsidRPr="00A63B0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– Charlotte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Wednesday, April 13</w:t>
      </w:r>
      <w:r w:rsidRPr="00A63B0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– Collier</w:t>
      </w:r>
    </w:p>
    <w:p w:rsidR="00A63B08" w:rsidRDefault="00A63B08" w:rsidP="00A63B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April 14</w:t>
      </w:r>
      <w:r w:rsidRPr="00A63B0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– Lee </w:t>
      </w:r>
    </w:p>
    <w:p w:rsidR="00A63B08" w:rsidRPr="00A63B08" w:rsidRDefault="00A63B08" w:rsidP="00A63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can submit agenda items up to 15 minutes before the next meeting</w:t>
      </w:r>
    </w:p>
    <w:p w:rsidR="00BA2528" w:rsidRDefault="00BA2528"/>
    <w:sectPr w:rsidR="00BA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9344A"/>
    <w:multiLevelType w:val="hybridMultilevel"/>
    <w:tmpl w:val="5FAA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B4"/>
    <w:rsid w:val="00197EF9"/>
    <w:rsid w:val="002F0EB4"/>
    <w:rsid w:val="00312037"/>
    <w:rsid w:val="004B30FF"/>
    <w:rsid w:val="00945FFC"/>
    <w:rsid w:val="00A63B08"/>
    <w:rsid w:val="00BA2528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dcterms:created xsi:type="dcterms:W3CDTF">2016-02-08T19:29:00Z</dcterms:created>
  <dcterms:modified xsi:type="dcterms:W3CDTF">2016-02-08T20:29:00Z</dcterms:modified>
</cp:coreProperties>
</file>