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2E4D96" w:rsidRDefault="00FB1F41"/>
    <w:p w:rsidR="0045650F" w:rsidRPr="002E4D96" w:rsidRDefault="0045650F">
      <w:pPr>
        <w:rPr>
          <w:i/>
        </w:rPr>
      </w:pPr>
      <w:r w:rsidRPr="002E4D96">
        <w:rPr>
          <w:i/>
        </w:rPr>
        <w:t xml:space="preserve">Note before completing this proposal that all core courses for a new program or certificate must have already been reviewed </w:t>
      </w:r>
      <w:r w:rsidR="009F514D" w:rsidRPr="002E4D96">
        <w:rPr>
          <w:i/>
        </w:rPr>
        <w:t xml:space="preserve">(or submitted for the same meeting) </w:t>
      </w:r>
      <w:r w:rsidRPr="002E4D96">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891"/>
        <w:gridCol w:w="5459"/>
      </w:tblGrid>
      <w:tr w:rsidR="002E4D96" w:rsidRPr="002E4D96" w:rsidTr="00B24563">
        <w:tc>
          <w:tcPr>
            <w:tcW w:w="3978" w:type="dxa"/>
          </w:tcPr>
          <w:p w:rsidR="00B24563" w:rsidRPr="002E4D96" w:rsidRDefault="00B24563" w:rsidP="00B24563">
            <w:pPr>
              <w:spacing w:line="360" w:lineRule="auto"/>
              <w:rPr>
                <w:b/>
              </w:rPr>
            </w:pPr>
            <w:r w:rsidRPr="002E4D96">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2E4D96" w:rsidRDefault="00CE43FE" w:rsidP="00B24563">
                <w:pPr>
                  <w:spacing w:line="360" w:lineRule="auto"/>
                </w:pPr>
                <w:r w:rsidRPr="002E4D96">
                  <w:t>School of Business and Technology</w:t>
                </w:r>
              </w:p>
            </w:tc>
          </w:sdtContent>
        </w:sdt>
      </w:tr>
      <w:tr w:rsidR="002E4D96" w:rsidRPr="002E4D96" w:rsidTr="00B24563">
        <w:tc>
          <w:tcPr>
            <w:tcW w:w="3978" w:type="dxa"/>
          </w:tcPr>
          <w:p w:rsidR="00B24563" w:rsidRPr="002E4D96" w:rsidRDefault="00B24563" w:rsidP="00B24563">
            <w:pPr>
              <w:spacing w:line="360" w:lineRule="auto"/>
              <w:rPr>
                <w:b/>
              </w:rPr>
            </w:pPr>
            <w:r w:rsidRPr="002E4D96">
              <w:rPr>
                <w:b/>
              </w:rPr>
              <w:t>Proposed by (faculty only)</w:t>
            </w:r>
          </w:p>
        </w:tc>
        <w:tc>
          <w:tcPr>
            <w:tcW w:w="5598" w:type="dxa"/>
          </w:tcPr>
          <w:p w:rsidR="00B24563" w:rsidRPr="002E4D96" w:rsidRDefault="00CE43FE" w:rsidP="00B24563">
            <w:pPr>
              <w:spacing w:line="360" w:lineRule="auto"/>
            </w:pPr>
            <w:r w:rsidRPr="002E4D96">
              <w:t>Andrew Blitz</w:t>
            </w:r>
          </w:p>
        </w:tc>
      </w:tr>
      <w:tr w:rsidR="002E4D96" w:rsidRPr="002E4D96" w:rsidTr="00B24563">
        <w:tc>
          <w:tcPr>
            <w:tcW w:w="3978" w:type="dxa"/>
          </w:tcPr>
          <w:p w:rsidR="00B24563" w:rsidRPr="002E4D96" w:rsidRDefault="00B24563" w:rsidP="00B24563">
            <w:pPr>
              <w:spacing w:line="360" w:lineRule="auto"/>
              <w:rPr>
                <w:b/>
              </w:rPr>
            </w:pPr>
            <w:r w:rsidRPr="002E4D96">
              <w:rPr>
                <w:b/>
              </w:rPr>
              <w:t>Presenter (faculty only)</w:t>
            </w:r>
          </w:p>
        </w:tc>
        <w:tc>
          <w:tcPr>
            <w:tcW w:w="5598" w:type="dxa"/>
          </w:tcPr>
          <w:p w:rsidR="00B24563" w:rsidRPr="002E4D96" w:rsidRDefault="00CE43FE" w:rsidP="00B24563">
            <w:pPr>
              <w:spacing w:line="360" w:lineRule="auto"/>
            </w:pPr>
            <w:r w:rsidRPr="002E4D96">
              <w:t>Andrew Blitz</w:t>
            </w:r>
          </w:p>
        </w:tc>
      </w:tr>
      <w:tr w:rsidR="002E4D96" w:rsidRPr="002E4D96" w:rsidTr="009F514D">
        <w:tc>
          <w:tcPr>
            <w:tcW w:w="9576" w:type="dxa"/>
            <w:gridSpan w:val="2"/>
          </w:tcPr>
          <w:p w:rsidR="0042396F" w:rsidRPr="002E4D96" w:rsidRDefault="0042396F" w:rsidP="008F0BBA">
            <w:r w:rsidRPr="002E4D96">
              <w:t xml:space="preserve">Note that the presenter (faculty) listed above must be present at the Curriculum Committee </w:t>
            </w:r>
            <w:r w:rsidR="008F0BBA" w:rsidRPr="002E4D96">
              <w:t xml:space="preserve">meeting </w:t>
            </w:r>
            <w:r w:rsidRPr="002E4D96">
              <w:t xml:space="preserve">or the proposal will be returned to the School or Division and </w:t>
            </w:r>
            <w:r w:rsidR="007A2162" w:rsidRPr="002E4D96">
              <w:t xml:space="preserve">must </w:t>
            </w:r>
            <w:r w:rsidRPr="002E4D96">
              <w:t>be submitted for a later date.</w:t>
            </w:r>
          </w:p>
        </w:tc>
      </w:tr>
      <w:tr w:rsidR="002E4D96" w:rsidRPr="002E4D96" w:rsidTr="00B24563">
        <w:tc>
          <w:tcPr>
            <w:tcW w:w="3978" w:type="dxa"/>
          </w:tcPr>
          <w:p w:rsidR="00B24563" w:rsidRPr="002E4D96" w:rsidRDefault="00B24563" w:rsidP="00B24563">
            <w:pPr>
              <w:spacing w:line="360" w:lineRule="auto"/>
              <w:rPr>
                <w:b/>
              </w:rPr>
            </w:pPr>
            <w:r w:rsidRPr="002E4D96">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2E4D96" w:rsidRDefault="00CE43FE" w:rsidP="00B24563">
                <w:pPr>
                  <w:spacing w:line="360" w:lineRule="auto"/>
                </w:pPr>
                <w:r w:rsidRPr="002E4D96">
                  <w:t>11/30/2015</w:t>
                </w:r>
              </w:p>
            </w:tc>
          </w:sdtContent>
        </w:sdt>
      </w:tr>
    </w:tbl>
    <w:p w:rsidR="00B24563" w:rsidRPr="002E4D96" w:rsidRDefault="00B24563"/>
    <w:p w:rsidR="00B24563" w:rsidRPr="002E4D96" w:rsidRDefault="00054A5D">
      <w:pPr>
        <w:rPr>
          <w:b/>
          <w:sz w:val="24"/>
          <w:u w:val="single"/>
        </w:rPr>
      </w:pPr>
      <w:r w:rsidRPr="002E4D96">
        <w:rPr>
          <w:b/>
          <w:sz w:val="24"/>
          <w:u w:val="single"/>
        </w:rPr>
        <w:t xml:space="preserve">Section I, New </w:t>
      </w:r>
      <w:r w:rsidR="00F92723" w:rsidRPr="002E4D96">
        <w:rPr>
          <w:b/>
          <w:sz w:val="24"/>
          <w:u w:val="single"/>
        </w:rPr>
        <w:t>Program or Certificate</w:t>
      </w:r>
      <w:r w:rsidRPr="002E4D96">
        <w:rPr>
          <w:b/>
          <w:sz w:val="24"/>
          <w:u w:val="single"/>
        </w:rPr>
        <w:t xml:space="preserve"> Information (must complete all items)</w:t>
      </w:r>
    </w:p>
    <w:tbl>
      <w:tblPr>
        <w:tblStyle w:val="TableGrid"/>
        <w:tblW w:w="0" w:type="auto"/>
        <w:tblLook w:val="04A0" w:firstRow="1" w:lastRow="0" w:firstColumn="1" w:lastColumn="0" w:noHBand="0" w:noVBand="1"/>
      </w:tblPr>
      <w:tblGrid>
        <w:gridCol w:w="4676"/>
        <w:gridCol w:w="4674"/>
      </w:tblGrid>
      <w:tr w:rsidR="002E4D96" w:rsidRPr="002E4D96" w:rsidTr="00B24563">
        <w:tc>
          <w:tcPr>
            <w:tcW w:w="4788" w:type="dxa"/>
          </w:tcPr>
          <w:p w:rsidR="0042396F" w:rsidRPr="002E4D96" w:rsidRDefault="00EA1C9D" w:rsidP="00F92723">
            <w:r w:rsidRPr="002E4D96">
              <w:rPr>
                <w:b/>
              </w:rPr>
              <w:t xml:space="preserve">List </w:t>
            </w:r>
            <w:r w:rsidR="00F92723" w:rsidRPr="002E4D96">
              <w:rPr>
                <w:b/>
              </w:rPr>
              <w:t>new program or certificate</w:t>
            </w:r>
            <w:r w:rsidR="002A5D4B" w:rsidRPr="002E4D96">
              <w:rPr>
                <w:b/>
              </w:rPr>
              <w:t xml:space="preserve"> </w:t>
            </w:r>
          </w:p>
        </w:tc>
        <w:tc>
          <w:tcPr>
            <w:tcW w:w="4788" w:type="dxa"/>
          </w:tcPr>
          <w:p w:rsidR="00B24563" w:rsidRPr="002E4D96" w:rsidRDefault="00992593" w:rsidP="0004692F">
            <w:pPr>
              <w:spacing w:line="360" w:lineRule="auto"/>
            </w:pPr>
            <w:r w:rsidRPr="002E4D96">
              <w:t>CCC Digital Forensics</w:t>
            </w:r>
          </w:p>
        </w:tc>
      </w:tr>
      <w:tr w:rsidR="002E4D96" w:rsidRPr="002E4D96" w:rsidTr="00F92723">
        <w:tc>
          <w:tcPr>
            <w:tcW w:w="9576" w:type="dxa"/>
            <w:gridSpan w:val="2"/>
          </w:tcPr>
          <w:p w:rsidR="00C703F2" w:rsidRPr="002E4D96" w:rsidRDefault="00C703F2" w:rsidP="00F92723">
            <w:pPr>
              <w:spacing w:line="360" w:lineRule="auto"/>
              <w:rPr>
                <w:b/>
              </w:rPr>
            </w:pPr>
            <w:r w:rsidRPr="002E4D96">
              <w:rPr>
                <w:b/>
              </w:rPr>
              <w:t>Describe (below)  the process by which the need for the new program or certificate was identified</w:t>
            </w:r>
          </w:p>
        </w:tc>
      </w:tr>
      <w:tr w:rsidR="002E4D96" w:rsidRPr="002E4D96" w:rsidTr="00F92723">
        <w:tc>
          <w:tcPr>
            <w:tcW w:w="9576" w:type="dxa"/>
            <w:gridSpan w:val="2"/>
          </w:tcPr>
          <w:p w:rsidR="00C703F2" w:rsidRPr="002E4D96" w:rsidRDefault="00EC4F5F" w:rsidP="00EC4F5F">
            <w:pPr>
              <w:spacing w:line="360" w:lineRule="auto"/>
            </w:pPr>
            <w:r w:rsidRPr="002E4D96">
              <w:t xml:space="preserve">This </w:t>
            </w:r>
            <w:r w:rsidR="008F28C3" w:rsidRPr="002E4D96">
              <w:t xml:space="preserve">program was </w:t>
            </w:r>
            <w:r w:rsidRPr="002E4D96">
              <w:t>suggested</w:t>
            </w:r>
            <w:r w:rsidR="008F28C3" w:rsidRPr="002E4D96">
              <w:t xml:space="preserve"> by </w:t>
            </w:r>
            <w:r w:rsidRPr="002E4D96">
              <w:t>the</w:t>
            </w:r>
            <w:r w:rsidR="008F28C3" w:rsidRPr="002E4D96">
              <w:t xml:space="preserve"> program advisory board members interested in hiring AS Networking Systems Technology program completers with digital forensics experience. The certificate already exists in the Florida Department of Education Curriculum </w:t>
            </w:r>
            <w:r w:rsidRPr="002E4D96">
              <w:t>Inventory. In addition, regional employers in a variety of industries continue to add employees across the information technology spectrum, and workers with higher level skill sets such as digital forensics are in greater demand.</w:t>
            </w:r>
          </w:p>
          <w:p w:rsidR="00EC4F5F" w:rsidRPr="002E4D96" w:rsidRDefault="00324F4B" w:rsidP="00324F4B">
            <w:pPr>
              <w:spacing w:line="360" w:lineRule="auto"/>
            </w:pPr>
            <w:r w:rsidRPr="002E4D96">
              <w:t xml:space="preserve">Lastly, </w:t>
            </w:r>
            <w:r w:rsidR="00EC4F5F" w:rsidRPr="002E4D96">
              <w:rPr>
                <w:i/>
                <w:iCs/>
                <w:sz w:val="24"/>
                <w:szCs w:val="24"/>
              </w:rPr>
              <w:t>Workforce Now</w:t>
            </w:r>
            <w:r w:rsidRPr="002E4D96">
              <w:rPr>
                <w:i/>
                <w:iCs/>
                <w:sz w:val="24"/>
                <w:szCs w:val="24"/>
              </w:rPr>
              <w:t>’s</w:t>
            </w:r>
            <w:r w:rsidR="00EC4F5F" w:rsidRPr="002E4D96">
              <w:rPr>
                <w:sz w:val="24"/>
                <w:szCs w:val="24"/>
              </w:rPr>
              <w:t xml:space="preserve"> </w:t>
            </w:r>
            <w:r w:rsidR="00EC4F5F" w:rsidRPr="002E4D96">
              <w:rPr>
                <w:i/>
                <w:iCs/>
                <w:sz w:val="24"/>
                <w:szCs w:val="24"/>
              </w:rPr>
              <w:t>Annual Workforce Overview Study</w:t>
            </w:r>
            <w:r w:rsidR="00EC4F5F" w:rsidRPr="002E4D96">
              <w:rPr>
                <w:sz w:val="24"/>
                <w:szCs w:val="24"/>
              </w:rPr>
              <w:t xml:space="preserve"> and </w:t>
            </w:r>
            <w:r w:rsidR="00EC4F5F" w:rsidRPr="002E4D96">
              <w:rPr>
                <w:i/>
                <w:iCs/>
                <w:sz w:val="24"/>
                <w:szCs w:val="24"/>
              </w:rPr>
              <w:t>IT Employment in Southwest Florida: Opportunities and Challenges</w:t>
            </w:r>
            <w:r w:rsidRPr="002E4D96">
              <w:rPr>
                <w:sz w:val="24"/>
                <w:szCs w:val="24"/>
              </w:rPr>
              <w:t xml:space="preserve"> papers found significant availability of high skill, high wage IT jobs locally available with 32% of employers reporting difficulty in filling IT positions, largely due to training gaps.</w:t>
            </w:r>
            <w:r w:rsidRPr="002E4D96">
              <w:rPr>
                <w:rFonts w:ascii="Calibri Light" w:hAnsi="Calibri Light"/>
                <w:sz w:val="24"/>
                <w:szCs w:val="24"/>
              </w:rPr>
              <w:t xml:space="preserve"> </w:t>
            </w:r>
          </w:p>
        </w:tc>
      </w:tr>
      <w:tr w:rsidR="002E4D96" w:rsidRPr="002E4D96" w:rsidTr="00F92723">
        <w:tc>
          <w:tcPr>
            <w:tcW w:w="9576" w:type="dxa"/>
            <w:gridSpan w:val="2"/>
          </w:tcPr>
          <w:p w:rsidR="00C703F2" w:rsidRPr="002E4D96" w:rsidRDefault="00C703F2" w:rsidP="00F92723">
            <w:pPr>
              <w:spacing w:line="360" w:lineRule="auto"/>
              <w:rPr>
                <w:b/>
              </w:rPr>
            </w:pPr>
            <w:r w:rsidRPr="002E4D96">
              <w:rPr>
                <w:b/>
              </w:rPr>
              <w:t>Project (below) average enrollment for core courses</w:t>
            </w:r>
          </w:p>
        </w:tc>
      </w:tr>
      <w:tr w:rsidR="002E4D96" w:rsidRPr="002E4D96" w:rsidTr="00F92723">
        <w:tc>
          <w:tcPr>
            <w:tcW w:w="9576" w:type="dxa"/>
            <w:gridSpan w:val="2"/>
          </w:tcPr>
          <w:p w:rsidR="00C703F2" w:rsidRPr="002E4D96" w:rsidRDefault="00324F4B" w:rsidP="00F92723">
            <w:pPr>
              <w:spacing w:line="360" w:lineRule="auto"/>
            </w:pPr>
            <w:r w:rsidRPr="002E4D96">
              <w:t>Average projected enrollment in core courses is 15-20 students per course per year, with the courses offered during predetermined terms described on the 2-year plans. As enrollment grows, the frequency or number of offerings will be increased to meet demand.</w:t>
            </w:r>
          </w:p>
        </w:tc>
      </w:tr>
      <w:tr w:rsidR="002E4D96" w:rsidRPr="002E4D96" w:rsidTr="00F92723">
        <w:tc>
          <w:tcPr>
            <w:tcW w:w="9576" w:type="dxa"/>
            <w:gridSpan w:val="2"/>
          </w:tcPr>
          <w:p w:rsidR="00C703F2" w:rsidRPr="002E4D96" w:rsidRDefault="00C703F2" w:rsidP="00F92723">
            <w:pPr>
              <w:spacing w:line="360" w:lineRule="auto"/>
              <w:rPr>
                <w:b/>
              </w:rPr>
            </w:pPr>
            <w:r w:rsidRPr="002E4D96">
              <w:rPr>
                <w:b/>
              </w:rPr>
              <w:t>Describe (below) how this projection was determined</w:t>
            </w:r>
          </w:p>
        </w:tc>
      </w:tr>
      <w:tr w:rsidR="002E4D96" w:rsidRPr="002E4D96" w:rsidTr="00F92723">
        <w:tc>
          <w:tcPr>
            <w:tcW w:w="9576" w:type="dxa"/>
            <w:gridSpan w:val="2"/>
          </w:tcPr>
          <w:p w:rsidR="00C703F2" w:rsidRPr="002E4D96" w:rsidRDefault="00324F4B" w:rsidP="00F92723">
            <w:pPr>
              <w:spacing w:line="360" w:lineRule="auto"/>
            </w:pPr>
            <w:r w:rsidRPr="002E4D96">
              <w:t>Projections are based on existing enrollment patterns in courses in the IT programs.</w:t>
            </w:r>
          </w:p>
        </w:tc>
      </w:tr>
      <w:tr w:rsidR="002E4D96" w:rsidRPr="002E4D96" w:rsidTr="00F92723">
        <w:tc>
          <w:tcPr>
            <w:tcW w:w="9576" w:type="dxa"/>
            <w:gridSpan w:val="2"/>
          </w:tcPr>
          <w:p w:rsidR="009F514D" w:rsidRPr="002E4D96" w:rsidRDefault="009F514D" w:rsidP="00F92723">
            <w:pPr>
              <w:spacing w:line="360" w:lineRule="auto"/>
            </w:pPr>
            <w:r w:rsidRPr="002E4D96">
              <w:rPr>
                <w:b/>
              </w:rPr>
              <w:t>List (below) similar programs or certificates at other colleges and universities</w:t>
            </w:r>
          </w:p>
        </w:tc>
      </w:tr>
      <w:tr w:rsidR="002E4D96" w:rsidRPr="002E4D96" w:rsidTr="00F92723">
        <w:tc>
          <w:tcPr>
            <w:tcW w:w="9576" w:type="dxa"/>
            <w:gridSpan w:val="2"/>
          </w:tcPr>
          <w:p w:rsidR="00450B4F" w:rsidRPr="002E4D96" w:rsidRDefault="00450B4F" w:rsidP="00F92723">
            <w:pPr>
              <w:spacing w:line="360" w:lineRule="auto"/>
            </w:pPr>
            <w:r w:rsidRPr="002E4D96">
              <w:t xml:space="preserve">Digital Forensics </w:t>
            </w:r>
            <w:r w:rsidR="00324F4B" w:rsidRPr="002E4D96">
              <w:t>Technical Certificate, Lake Sumter State College</w:t>
            </w:r>
          </w:p>
          <w:p w:rsidR="00450B4F" w:rsidRPr="002E4D96" w:rsidRDefault="0034034E" w:rsidP="00F92723">
            <w:pPr>
              <w:spacing w:line="360" w:lineRule="auto"/>
            </w:pPr>
            <w:r w:rsidRPr="002E4D96">
              <w:t xml:space="preserve">Digital Forensics </w:t>
            </w:r>
            <w:r w:rsidR="00324F4B" w:rsidRPr="002E4D96">
              <w:t>College Credit Certificate, Gulf Coast State College</w:t>
            </w:r>
          </w:p>
          <w:p w:rsidR="00324F4B" w:rsidRPr="002E4D96" w:rsidRDefault="00324F4B" w:rsidP="00F92723">
            <w:pPr>
              <w:spacing w:line="360" w:lineRule="auto"/>
            </w:pPr>
            <w:r w:rsidRPr="002E4D96">
              <w:t xml:space="preserve">Digital Forensics College Credit Certificate, </w:t>
            </w:r>
            <w:r w:rsidR="006660DE" w:rsidRPr="002E4D96">
              <w:t>St. Johns River</w:t>
            </w:r>
            <w:r w:rsidRPr="002E4D96">
              <w:t xml:space="preserve"> State College</w:t>
            </w:r>
          </w:p>
        </w:tc>
      </w:tr>
    </w:tbl>
    <w:p w:rsidR="00C703F2" w:rsidRPr="002E4D96" w:rsidRDefault="00C703F2"/>
    <w:p w:rsidR="00C703F2" w:rsidRPr="002E4D96" w:rsidRDefault="00C703F2">
      <w:r w:rsidRPr="002E4D96">
        <w:rPr>
          <w:b/>
          <w:u w:val="single"/>
        </w:rPr>
        <w:t xml:space="preserve">Section II, Personnel and Resources </w:t>
      </w:r>
      <w:proofErr w:type="gramStart"/>
      <w:r w:rsidRPr="002E4D96">
        <w:rPr>
          <w:b/>
          <w:u w:val="single"/>
        </w:rPr>
        <w:t>Needed</w:t>
      </w:r>
      <w:proofErr w:type="gramEnd"/>
      <w:r w:rsidR="002A5D4B" w:rsidRPr="002E4D96">
        <w:t xml:space="preserve"> (add rows if necessary)</w:t>
      </w:r>
    </w:p>
    <w:tbl>
      <w:tblPr>
        <w:tblStyle w:val="TableGrid"/>
        <w:tblW w:w="0" w:type="auto"/>
        <w:tblLook w:val="04A0" w:firstRow="1" w:lastRow="0" w:firstColumn="1" w:lastColumn="0" w:noHBand="0" w:noVBand="1"/>
      </w:tblPr>
      <w:tblGrid>
        <w:gridCol w:w="3444"/>
        <w:gridCol w:w="2790"/>
        <w:gridCol w:w="3116"/>
      </w:tblGrid>
      <w:tr w:rsidR="002E4D96" w:rsidRPr="002E4D96" w:rsidTr="002A5D4B">
        <w:tc>
          <w:tcPr>
            <w:tcW w:w="3528" w:type="dxa"/>
          </w:tcPr>
          <w:p w:rsidR="00C703F2" w:rsidRPr="002E4D96" w:rsidRDefault="00C703F2" w:rsidP="00C703F2">
            <w:pPr>
              <w:spacing w:line="360" w:lineRule="auto"/>
              <w:rPr>
                <w:b/>
              </w:rPr>
            </w:pPr>
            <w:r w:rsidRPr="002E4D96">
              <w:rPr>
                <w:b/>
              </w:rPr>
              <w:t>Faculty position(s) (List discipline)</w:t>
            </w:r>
          </w:p>
        </w:tc>
        <w:tc>
          <w:tcPr>
            <w:tcW w:w="2856" w:type="dxa"/>
          </w:tcPr>
          <w:p w:rsidR="00C703F2" w:rsidRPr="002E4D96" w:rsidRDefault="00C703F2" w:rsidP="00C703F2">
            <w:pPr>
              <w:spacing w:line="360" w:lineRule="auto"/>
              <w:rPr>
                <w:b/>
              </w:rPr>
            </w:pPr>
            <w:r w:rsidRPr="002E4D96">
              <w:rPr>
                <w:b/>
              </w:rPr>
              <w:t>Full time or adjunct?</w:t>
            </w:r>
          </w:p>
        </w:tc>
        <w:tc>
          <w:tcPr>
            <w:tcW w:w="3192" w:type="dxa"/>
          </w:tcPr>
          <w:p w:rsidR="00C703F2" w:rsidRPr="002E4D96" w:rsidRDefault="00C703F2" w:rsidP="00C703F2">
            <w:pPr>
              <w:spacing w:line="360" w:lineRule="auto"/>
              <w:rPr>
                <w:b/>
                <w:highlight w:val="yellow"/>
              </w:rPr>
            </w:pPr>
            <w:r w:rsidRPr="002E4D96">
              <w:rPr>
                <w:b/>
              </w:rPr>
              <w:t>Total annual expenses</w:t>
            </w:r>
          </w:p>
        </w:tc>
      </w:tr>
      <w:tr w:rsidR="002E4D96" w:rsidRPr="002E4D96" w:rsidTr="002A5D4B">
        <w:tc>
          <w:tcPr>
            <w:tcW w:w="3528" w:type="dxa"/>
          </w:tcPr>
          <w:p w:rsidR="00C703F2" w:rsidRPr="002E4D96" w:rsidRDefault="008F28C3" w:rsidP="00C703F2">
            <w:pPr>
              <w:spacing w:line="360" w:lineRule="auto"/>
            </w:pPr>
            <w:r w:rsidRPr="002E4D96">
              <w:t>Andrew Blitz Computer Science</w:t>
            </w:r>
          </w:p>
        </w:tc>
        <w:tc>
          <w:tcPr>
            <w:tcW w:w="2856" w:type="dxa"/>
          </w:tcPr>
          <w:p w:rsidR="00C703F2" w:rsidRPr="002E4D96" w:rsidRDefault="008F28C3" w:rsidP="00C703F2">
            <w:pPr>
              <w:spacing w:line="360" w:lineRule="auto"/>
            </w:pPr>
            <w:r w:rsidRPr="002E4D96">
              <w:t>Full Time</w:t>
            </w:r>
          </w:p>
        </w:tc>
        <w:tc>
          <w:tcPr>
            <w:tcW w:w="3192" w:type="dxa"/>
          </w:tcPr>
          <w:p w:rsidR="00C703F2" w:rsidRPr="002E4D96" w:rsidRDefault="006660DE" w:rsidP="00C703F2">
            <w:pPr>
              <w:spacing w:line="360" w:lineRule="auto"/>
              <w:rPr>
                <w:highlight w:val="yellow"/>
              </w:rPr>
            </w:pPr>
            <w:r w:rsidRPr="002E4D96">
              <w:t>$4824</w:t>
            </w:r>
          </w:p>
        </w:tc>
      </w:tr>
      <w:tr w:rsidR="002E4D96" w:rsidRPr="002E4D96" w:rsidTr="002A5D4B">
        <w:tc>
          <w:tcPr>
            <w:tcW w:w="3528" w:type="dxa"/>
          </w:tcPr>
          <w:p w:rsidR="00C703F2" w:rsidRPr="002E4D96" w:rsidRDefault="008F28C3" w:rsidP="00C703F2">
            <w:pPr>
              <w:spacing w:line="360" w:lineRule="auto"/>
            </w:pPr>
            <w:r w:rsidRPr="002E4D96">
              <w:t>James H Stewart</w:t>
            </w:r>
          </w:p>
        </w:tc>
        <w:tc>
          <w:tcPr>
            <w:tcW w:w="2856" w:type="dxa"/>
          </w:tcPr>
          <w:p w:rsidR="00C703F2" w:rsidRPr="002E4D96" w:rsidRDefault="008F28C3" w:rsidP="00C703F2">
            <w:pPr>
              <w:spacing w:line="360" w:lineRule="auto"/>
            </w:pPr>
            <w:r w:rsidRPr="002E4D96">
              <w:t>Full Time</w:t>
            </w:r>
          </w:p>
        </w:tc>
        <w:tc>
          <w:tcPr>
            <w:tcW w:w="3192" w:type="dxa"/>
          </w:tcPr>
          <w:p w:rsidR="00C703F2" w:rsidRPr="002E4D96" w:rsidRDefault="006660DE" w:rsidP="00C703F2">
            <w:pPr>
              <w:spacing w:line="360" w:lineRule="auto"/>
              <w:rPr>
                <w:highlight w:val="yellow"/>
              </w:rPr>
            </w:pPr>
            <w:r w:rsidRPr="002E4D96">
              <w:t>$5346</w:t>
            </w:r>
          </w:p>
        </w:tc>
      </w:tr>
      <w:tr w:rsidR="002E4D96" w:rsidRPr="002E4D96" w:rsidTr="002A5D4B">
        <w:tc>
          <w:tcPr>
            <w:tcW w:w="3528" w:type="dxa"/>
          </w:tcPr>
          <w:p w:rsidR="006660DE" w:rsidRPr="002E4D96" w:rsidRDefault="006660DE" w:rsidP="00C703F2">
            <w:pPr>
              <w:spacing w:line="360" w:lineRule="auto"/>
            </w:pPr>
            <w:r w:rsidRPr="002E4D96">
              <w:t xml:space="preserve">James </w:t>
            </w:r>
            <w:proofErr w:type="spellStart"/>
            <w:r w:rsidRPr="002E4D96">
              <w:t>Barrell</w:t>
            </w:r>
            <w:proofErr w:type="spellEnd"/>
          </w:p>
        </w:tc>
        <w:tc>
          <w:tcPr>
            <w:tcW w:w="2856" w:type="dxa"/>
          </w:tcPr>
          <w:p w:rsidR="006660DE" w:rsidRPr="002E4D96" w:rsidRDefault="006660DE" w:rsidP="00C703F2">
            <w:pPr>
              <w:spacing w:line="360" w:lineRule="auto"/>
            </w:pPr>
            <w:r w:rsidRPr="002E4D96">
              <w:t>Full Time</w:t>
            </w:r>
          </w:p>
        </w:tc>
        <w:tc>
          <w:tcPr>
            <w:tcW w:w="3192" w:type="dxa"/>
          </w:tcPr>
          <w:p w:rsidR="006660DE" w:rsidRPr="002E4D96" w:rsidRDefault="006660DE" w:rsidP="00C703F2">
            <w:pPr>
              <w:spacing w:line="360" w:lineRule="auto"/>
              <w:rPr>
                <w:highlight w:val="yellow"/>
              </w:rPr>
            </w:pPr>
            <w:r w:rsidRPr="002E4D96">
              <w:t>$4824</w:t>
            </w:r>
          </w:p>
        </w:tc>
      </w:tr>
      <w:tr w:rsidR="002E4D96" w:rsidRPr="002E4D96" w:rsidTr="002A5D4B">
        <w:tc>
          <w:tcPr>
            <w:tcW w:w="3528" w:type="dxa"/>
          </w:tcPr>
          <w:p w:rsidR="002A5D4B" w:rsidRPr="002E4D96" w:rsidRDefault="002A5D4B" w:rsidP="00C703F2">
            <w:pPr>
              <w:spacing w:line="360" w:lineRule="auto"/>
              <w:rPr>
                <w:b/>
              </w:rPr>
            </w:pPr>
            <w:r w:rsidRPr="002E4D96">
              <w:rPr>
                <w:b/>
              </w:rPr>
              <w:t>Staff position(s) (List title)</w:t>
            </w:r>
          </w:p>
        </w:tc>
        <w:tc>
          <w:tcPr>
            <w:tcW w:w="2856" w:type="dxa"/>
          </w:tcPr>
          <w:p w:rsidR="002A5D4B" w:rsidRPr="002E4D96" w:rsidRDefault="002A5D4B" w:rsidP="00C703F2">
            <w:pPr>
              <w:spacing w:line="360" w:lineRule="auto"/>
              <w:rPr>
                <w:b/>
              </w:rPr>
            </w:pPr>
            <w:r w:rsidRPr="002E4D96">
              <w:rPr>
                <w:b/>
              </w:rPr>
              <w:t>Full time or part time?</w:t>
            </w:r>
          </w:p>
        </w:tc>
        <w:tc>
          <w:tcPr>
            <w:tcW w:w="3192" w:type="dxa"/>
          </w:tcPr>
          <w:p w:rsidR="002A5D4B" w:rsidRPr="002E4D96" w:rsidRDefault="002A5D4B" w:rsidP="00C703F2">
            <w:pPr>
              <w:spacing w:line="360" w:lineRule="auto"/>
              <w:rPr>
                <w:b/>
              </w:rPr>
            </w:pPr>
            <w:r w:rsidRPr="002E4D96">
              <w:rPr>
                <w:b/>
              </w:rPr>
              <w:t>Total annual expenses</w:t>
            </w:r>
          </w:p>
        </w:tc>
      </w:tr>
      <w:tr w:rsidR="002E4D96" w:rsidRPr="002E4D96" w:rsidTr="002A5D4B">
        <w:tc>
          <w:tcPr>
            <w:tcW w:w="3528" w:type="dxa"/>
          </w:tcPr>
          <w:p w:rsidR="002A5D4B" w:rsidRPr="002E4D96" w:rsidRDefault="006660DE" w:rsidP="00C703F2">
            <w:pPr>
              <w:spacing w:line="360" w:lineRule="auto"/>
            </w:pPr>
            <w:r w:rsidRPr="002E4D96">
              <w:t>N/A</w:t>
            </w:r>
          </w:p>
        </w:tc>
        <w:tc>
          <w:tcPr>
            <w:tcW w:w="2856" w:type="dxa"/>
          </w:tcPr>
          <w:p w:rsidR="002A5D4B" w:rsidRPr="002E4D96" w:rsidRDefault="002A5D4B" w:rsidP="00C703F2">
            <w:pPr>
              <w:spacing w:line="360" w:lineRule="auto"/>
            </w:pPr>
          </w:p>
        </w:tc>
        <w:tc>
          <w:tcPr>
            <w:tcW w:w="3192" w:type="dxa"/>
          </w:tcPr>
          <w:p w:rsidR="002A5D4B" w:rsidRPr="002E4D96" w:rsidRDefault="002A5D4B" w:rsidP="00C703F2">
            <w:pPr>
              <w:spacing w:line="360" w:lineRule="auto"/>
            </w:pPr>
          </w:p>
        </w:tc>
      </w:tr>
      <w:tr w:rsidR="002E4D96" w:rsidRPr="002E4D96" w:rsidTr="002A5D4B">
        <w:tc>
          <w:tcPr>
            <w:tcW w:w="3528" w:type="dxa"/>
          </w:tcPr>
          <w:p w:rsidR="002A5D4B" w:rsidRPr="002E4D96" w:rsidRDefault="002A5D4B" w:rsidP="00C703F2">
            <w:pPr>
              <w:spacing w:line="360" w:lineRule="auto"/>
            </w:pPr>
          </w:p>
        </w:tc>
        <w:tc>
          <w:tcPr>
            <w:tcW w:w="2856" w:type="dxa"/>
          </w:tcPr>
          <w:p w:rsidR="002A5D4B" w:rsidRPr="002E4D96" w:rsidRDefault="002A5D4B" w:rsidP="00C703F2">
            <w:pPr>
              <w:spacing w:line="360" w:lineRule="auto"/>
            </w:pPr>
          </w:p>
        </w:tc>
        <w:tc>
          <w:tcPr>
            <w:tcW w:w="3192" w:type="dxa"/>
          </w:tcPr>
          <w:p w:rsidR="002A5D4B" w:rsidRPr="002E4D96" w:rsidRDefault="002A5D4B" w:rsidP="00C703F2">
            <w:pPr>
              <w:spacing w:line="360" w:lineRule="auto"/>
            </w:pPr>
          </w:p>
        </w:tc>
      </w:tr>
      <w:tr w:rsidR="002E4D96" w:rsidRPr="002E4D96" w:rsidTr="002A5D4B">
        <w:tc>
          <w:tcPr>
            <w:tcW w:w="9576" w:type="dxa"/>
            <w:gridSpan w:val="3"/>
          </w:tcPr>
          <w:p w:rsidR="002A5D4B" w:rsidRPr="002E4D96" w:rsidRDefault="00F92723" w:rsidP="002A5D4B">
            <w:pPr>
              <w:spacing w:line="360" w:lineRule="auto"/>
              <w:rPr>
                <w:b/>
              </w:rPr>
            </w:pPr>
            <w:r w:rsidRPr="002E4D96">
              <w:br w:type="page"/>
            </w:r>
            <w:r w:rsidR="002A5D4B" w:rsidRPr="002E4D96">
              <w:rPr>
                <w:b/>
              </w:rPr>
              <w:t>Describe (below) library resources needed to support this program or certificate.  Explain rationale for response, even if answer is none</w:t>
            </w:r>
          </w:p>
        </w:tc>
      </w:tr>
      <w:tr w:rsidR="002E4D96" w:rsidRPr="002E4D96" w:rsidTr="002A5D4B">
        <w:tc>
          <w:tcPr>
            <w:tcW w:w="9576" w:type="dxa"/>
            <w:gridSpan w:val="3"/>
          </w:tcPr>
          <w:p w:rsidR="002A5D4B" w:rsidRPr="002E4D96" w:rsidRDefault="008F28C3" w:rsidP="006660DE">
            <w:pPr>
              <w:spacing w:line="360" w:lineRule="auto"/>
            </w:pPr>
            <w:r w:rsidRPr="002E4D96">
              <w:t xml:space="preserve">No additional resources </w:t>
            </w:r>
            <w:r w:rsidR="006660DE" w:rsidRPr="002E4D96">
              <w:t>required as resources for computer science, paralegal, and crime scene technology programs will adequately address programmatic need.</w:t>
            </w:r>
          </w:p>
        </w:tc>
      </w:tr>
      <w:tr w:rsidR="002E4D96" w:rsidRPr="002E4D96" w:rsidTr="002A5D4B">
        <w:tc>
          <w:tcPr>
            <w:tcW w:w="9576" w:type="dxa"/>
            <w:gridSpan w:val="3"/>
          </w:tcPr>
          <w:p w:rsidR="002A5D4B" w:rsidRPr="002E4D96" w:rsidRDefault="002A5D4B" w:rsidP="002A5D4B">
            <w:pPr>
              <w:spacing w:line="360" w:lineRule="auto"/>
              <w:rPr>
                <w:b/>
              </w:rPr>
            </w:pPr>
            <w:r w:rsidRPr="002E4D96">
              <w:rPr>
                <w:b/>
              </w:rPr>
              <w:t>Describe (below) the technology, facilities, laboratory, or other resources needed to support this program or certificate</w:t>
            </w:r>
          </w:p>
        </w:tc>
      </w:tr>
      <w:tr w:rsidR="002E4D96" w:rsidRPr="002E4D96" w:rsidTr="002A5D4B">
        <w:tc>
          <w:tcPr>
            <w:tcW w:w="9576" w:type="dxa"/>
            <w:gridSpan w:val="3"/>
          </w:tcPr>
          <w:p w:rsidR="002A5D4B" w:rsidRPr="002E4D96" w:rsidRDefault="008F28C3" w:rsidP="006660DE">
            <w:pPr>
              <w:spacing w:line="360" w:lineRule="auto"/>
            </w:pPr>
            <w:r w:rsidRPr="002E4D96">
              <w:t xml:space="preserve">This program will require the </w:t>
            </w:r>
            <w:r w:rsidR="006660DE" w:rsidRPr="002E4D96">
              <w:t xml:space="preserve">use of existing computer science classrooms and labs. The only additional requirement is specific forensics hardware and software. </w:t>
            </w:r>
          </w:p>
        </w:tc>
      </w:tr>
      <w:tr w:rsidR="002E4D96" w:rsidRPr="002E4D96" w:rsidTr="002A5D4B">
        <w:tc>
          <w:tcPr>
            <w:tcW w:w="9576" w:type="dxa"/>
            <w:gridSpan w:val="3"/>
          </w:tcPr>
          <w:p w:rsidR="002A5D4B" w:rsidRPr="002E4D96" w:rsidRDefault="002A5D4B" w:rsidP="002A5D4B">
            <w:pPr>
              <w:spacing w:line="360" w:lineRule="auto"/>
              <w:rPr>
                <w:b/>
              </w:rPr>
            </w:pPr>
            <w:r w:rsidRPr="002E4D96">
              <w:rPr>
                <w:b/>
              </w:rPr>
              <w:t>List (below) the estimated annual amount required for educational materials and supplies or other operating expenses for implementation of the new program or certificate</w:t>
            </w:r>
          </w:p>
        </w:tc>
      </w:tr>
      <w:tr w:rsidR="002E4D96" w:rsidRPr="002E4D96" w:rsidTr="002A5D4B">
        <w:tc>
          <w:tcPr>
            <w:tcW w:w="9576" w:type="dxa"/>
            <w:gridSpan w:val="3"/>
          </w:tcPr>
          <w:p w:rsidR="002A5D4B" w:rsidRPr="002E4D96" w:rsidRDefault="006660DE" w:rsidP="002A5D4B">
            <w:pPr>
              <w:spacing w:line="360" w:lineRule="auto"/>
            </w:pPr>
            <w:r w:rsidRPr="002E4D96">
              <w:t>Estimated expenditures at inception total ~$30,000.</w:t>
            </w:r>
          </w:p>
        </w:tc>
      </w:tr>
      <w:tr w:rsidR="002E4D96" w:rsidRPr="002E4D96" w:rsidTr="002A5D4B">
        <w:tc>
          <w:tcPr>
            <w:tcW w:w="9576" w:type="dxa"/>
            <w:gridSpan w:val="3"/>
          </w:tcPr>
          <w:p w:rsidR="002A5D4B" w:rsidRPr="002E4D96" w:rsidRDefault="002A5D4B" w:rsidP="002A5D4B">
            <w:pPr>
              <w:spacing w:line="360" w:lineRule="auto"/>
              <w:rPr>
                <w:b/>
              </w:rPr>
            </w:pPr>
            <w:r w:rsidRPr="002E4D96">
              <w:rPr>
                <w:b/>
              </w:rPr>
              <w:t>Identify (below) the funding source to be used for personnel and operating expenses</w:t>
            </w:r>
          </w:p>
        </w:tc>
      </w:tr>
      <w:tr w:rsidR="002E4D96" w:rsidRPr="002E4D96" w:rsidTr="002A5D4B">
        <w:tc>
          <w:tcPr>
            <w:tcW w:w="9576" w:type="dxa"/>
            <w:gridSpan w:val="3"/>
          </w:tcPr>
          <w:p w:rsidR="002A5D4B" w:rsidRPr="002E4D96" w:rsidRDefault="006660DE" w:rsidP="002A5D4B">
            <w:pPr>
              <w:spacing w:line="360" w:lineRule="auto"/>
            </w:pPr>
            <w:r w:rsidRPr="002E4D96">
              <w:t>Perkins funding.</w:t>
            </w:r>
          </w:p>
        </w:tc>
      </w:tr>
    </w:tbl>
    <w:p w:rsidR="00E3785C" w:rsidRPr="002E4D96" w:rsidRDefault="00E3785C"/>
    <w:p w:rsidR="00970B5D" w:rsidRPr="002E4D96" w:rsidRDefault="00970B5D">
      <w:pPr>
        <w:rPr>
          <w:b/>
          <w:sz w:val="24"/>
          <w:u w:val="single"/>
        </w:rPr>
      </w:pPr>
      <w:r w:rsidRPr="002E4D96">
        <w:rPr>
          <w:b/>
          <w:sz w:val="24"/>
          <w:u w:val="single"/>
        </w:rPr>
        <w:t xml:space="preserve">Section </w:t>
      </w:r>
      <w:r w:rsidR="002A5D4B" w:rsidRPr="002E4D96">
        <w:rPr>
          <w:b/>
          <w:sz w:val="24"/>
          <w:u w:val="single"/>
        </w:rPr>
        <w:t>I</w:t>
      </w:r>
      <w:r w:rsidRPr="002E4D96">
        <w:rPr>
          <w:b/>
          <w:sz w:val="24"/>
          <w:u w:val="single"/>
        </w:rPr>
        <w:t>II,</w:t>
      </w:r>
      <w:r w:rsidR="00054A5D" w:rsidRPr="002E4D96">
        <w:rPr>
          <w:b/>
          <w:sz w:val="24"/>
          <w:u w:val="single"/>
        </w:rPr>
        <w:t xml:space="preserve"> </w:t>
      </w:r>
      <w:r w:rsidRPr="002E4D96">
        <w:rPr>
          <w:b/>
          <w:sz w:val="24"/>
          <w:u w:val="single"/>
        </w:rPr>
        <w:t>Justification for proposal</w:t>
      </w:r>
    </w:p>
    <w:tbl>
      <w:tblPr>
        <w:tblStyle w:val="TableGrid"/>
        <w:tblW w:w="0" w:type="auto"/>
        <w:tblLook w:val="04A0" w:firstRow="1" w:lastRow="0" w:firstColumn="1" w:lastColumn="0" w:noHBand="0" w:noVBand="1"/>
      </w:tblPr>
      <w:tblGrid>
        <w:gridCol w:w="9350"/>
      </w:tblGrid>
      <w:tr w:rsidR="002E4D96" w:rsidRPr="002E4D96" w:rsidTr="00970B5D">
        <w:tc>
          <w:tcPr>
            <w:tcW w:w="9576" w:type="dxa"/>
          </w:tcPr>
          <w:p w:rsidR="00970B5D" w:rsidRPr="002E4D96" w:rsidRDefault="00970B5D" w:rsidP="00BE2299">
            <w:pPr>
              <w:spacing w:line="360" w:lineRule="auto"/>
              <w:rPr>
                <w:b/>
              </w:rPr>
            </w:pPr>
            <w:r w:rsidRPr="002E4D96">
              <w:rPr>
                <w:b/>
              </w:rPr>
              <w:t xml:space="preserve">Provide justification </w:t>
            </w:r>
            <w:r w:rsidR="007A2162" w:rsidRPr="002E4D96">
              <w:rPr>
                <w:b/>
              </w:rPr>
              <w:t xml:space="preserve">(below) </w:t>
            </w:r>
            <w:r w:rsidRPr="002E4D96">
              <w:rPr>
                <w:b/>
              </w:rPr>
              <w:t xml:space="preserve">for </w:t>
            </w:r>
            <w:r w:rsidR="00992AC1" w:rsidRPr="002E4D96">
              <w:rPr>
                <w:b/>
              </w:rPr>
              <w:t>this proposed curriculum action</w:t>
            </w:r>
            <w:r w:rsidRPr="002E4D96">
              <w:rPr>
                <w:b/>
              </w:rPr>
              <w:t xml:space="preserve"> </w:t>
            </w:r>
          </w:p>
        </w:tc>
      </w:tr>
      <w:tr w:rsidR="002E4D96" w:rsidRPr="002E4D96" w:rsidTr="00970B5D">
        <w:tc>
          <w:tcPr>
            <w:tcW w:w="9576" w:type="dxa"/>
          </w:tcPr>
          <w:p w:rsidR="00970B5D" w:rsidRPr="002E4D96" w:rsidRDefault="008F28C3" w:rsidP="006660DE">
            <w:pPr>
              <w:spacing w:line="360" w:lineRule="auto"/>
            </w:pPr>
            <w:r w:rsidRPr="002E4D96">
              <w:t xml:space="preserve">The Digital Forensics certificate is part of the AS Network Systems Technology listed in the Florida Department of Education curriculum framework. Completion of the courses in this certificate will prepare students </w:t>
            </w:r>
            <w:r w:rsidR="006660DE" w:rsidRPr="002E4D96">
              <w:t>for</w:t>
            </w:r>
            <w:r w:rsidRPr="002E4D96">
              <w:t xml:space="preserve"> employment</w:t>
            </w:r>
            <w:r w:rsidR="006660DE" w:rsidRPr="002E4D96">
              <w:t xml:space="preserve"> or advancement</w:t>
            </w:r>
            <w:r w:rsidRPr="002E4D96">
              <w:t xml:space="preserve"> in cybersecurity or computer forensics</w:t>
            </w:r>
            <w:r w:rsidR="006660DE" w:rsidRPr="002E4D96">
              <w:t xml:space="preserve"> positions</w:t>
            </w:r>
            <w:r w:rsidRPr="002E4D96">
              <w:t>.</w:t>
            </w:r>
          </w:p>
        </w:tc>
      </w:tr>
    </w:tbl>
    <w:p w:rsidR="00970B5D" w:rsidRPr="002E4D96" w:rsidRDefault="00970B5D"/>
    <w:p w:rsidR="00970B5D" w:rsidRPr="002E4D96" w:rsidRDefault="00970B5D">
      <w:pPr>
        <w:rPr>
          <w:b/>
          <w:sz w:val="24"/>
          <w:u w:val="single"/>
        </w:rPr>
      </w:pPr>
      <w:r w:rsidRPr="002E4D96">
        <w:rPr>
          <w:b/>
          <w:sz w:val="24"/>
          <w:u w:val="single"/>
        </w:rPr>
        <w:t xml:space="preserve">Section </w:t>
      </w:r>
      <w:r w:rsidR="00054A5D" w:rsidRPr="002E4D96">
        <w:rPr>
          <w:b/>
          <w:sz w:val="24"/>
          <w:u w:val="single"/>
        </w:rPr>
        <w:t>I</w:t>
      </w:r>
      <w:r w:rsidR="002A5D4B" w:rsidRPr="002E4D96">
        <w:rPr>
          <w:b/>
          <w:sz w:val="24"/>
          <w:u w:val="single"/>
        </w:rPr>
        <w:t>V</w:t>
      </w:r>
      <w:r w:rsidRPr="002E4D96">
        <w:rPr>
          <w:b/>
          <w:sz w:val="24"/>
          <w:u w:val="single"/>
        </w:rPr>
        <w:t xml:space="preserve">, Important Dates and </w:t>
      </w:r>
      <w:r w:rsidR="00992AC1" w:rsidRPr="002E4D96">
        <w:rPr>
          <w:b/>
          <w:sz w:val="24"/>
          <w:u w:val="single"/>
        </w:rPr>
        <w:t>Endorsements</w:t>
      </w:r>
      <w:r w:rsidRPr="002E4D96">
        <w:rPr>
          <w:b/>
          <w:sz w:val="24"/>
          <w:u w:val="single"/>
        </w:rPr>
        <w:t xml:space="preserve"> Required</w:t>
      </w:r>
    </w:p>
    <w:tbl>
      <w:tblPr>
        <w:tblStyle w:val="TableGrid"/>
        <w:tblW w:w="0" w:type="auto"/>
        <w:tblLook w:val="04A0" w:firstRow="1" w:lastRow="0" w:firstColumn="1" w:lastColumn="0" w:noHBand="0" w:noVBand="1"/>
      </w:tblPr>
      <w:tblGrid>
        <w:gridCol w:w="9350"/>
      </w:tblGrid>
      <w:tr w:rsidR="002E4D96" w:rsidRPr="002E4D96" w:rsidTr="00992AC1">
        <w:tc>
          <w:tcPr>
            <w:tcW w:w="9576" w:type="dxa"/>
          </w:tcPr>
          <w:p w:rsidR="00992AC1" w:rsidRPr="002E4D96" w:rsidRDefault="00992AC1" w:rsidP="008F0BBA">
            <w:pPr>
              <w:spacing w:line="360" w:lineRule="auto"/>
              <w:rPr>
                <w:b/>
              </w:rPr>
            </w:pPr>
            <w:r w:rsidRPr="002E4D96">
              <w:rPr>
                <w:b/>
              </w:rPr>
              <w:t xml:space="preserve">List all faculty endorsements below.  (Note that proposals will be returned </w:t>
            </w:r>
            <w:r w:rsidR="008F0BBA" w:rsidRPr="002E4D96">
              <w:rPr>
                <w:b/>
              </w:rPr>
              <w:t xml:space="preserve">to the School or Division </w:t>
            </w:r>
            <w:r w:rsidRPr="002E4D96">
              <w:rPr>
                <w:b/>
              </w:rPr>
              <w:t>if faculty endorsements are not provided).</w:t>
            </w:r>
          </w:p>
        </w:tc>
      </w:tr>
      <w:tr w:rsidR="002E4D96" w:rsidRPr="002E4D96" w:rsidTr="00992AC1">
        <w:tc>
          <w:tcPr>
            <w:tcW w:w="9576" w:type="dxa"/>
          </w:tcPr>
          <w:p w:rsidR="006660DE" w:rsidRPr="002E4D96" w:rsidRDefault="008F28C3" w:rsidP="006660DE">
            <w:pPr>
              <w:spacing w:line="360" w:lineRule="auto"/>
            </w:pPr>
            <w:r w:rsidRPr="002E4D96">
              <w:t xml:space="preserve">Andrew Blitz </w:t>
            </w:r>
          </w:p>
          <w:p w:rsidR="006660DE" w:rsidRPr="002E4D96" w:rsidRDefault="006660DE" w:rsidP="006660DE">
            <w:pPr>
              <w:spacing w:line="360" w:lineRule="auto"/>
            </w:pPr>
            <w:r w:rsidRPr="002E4D96">
              <w:t>Vincent Butler</w:t>
            </w:r>
            <w:r w:rsidR="008F28C3" w:rsidRPr="002E4D96">
              <w:t xml:space="preserve"> </w:t>
            </w:r>
          </w:p>
          <w:p w:rsidR="00992AC1" w:rsidRPr="002E4D96" w:rsidRDefault="008F28C3" w:rsidP="006660DE">
            <w:pPr>
              <w:spacing w:line="360" w:lineRule="auto"/>
            </w:pPr>
            <w:r w:rsidRPr="002E4D96">
              <w:t>James Stewart</w:t>
            </w:r>
          </w:p>
        </w:tc>
      </w:tr>
    </w:tbl>
    <w:p w:rsidR="001F6EB3" w:rsidRPr="002E4D96" w:rsidRDefault="001F6EB3" w:rsidP="001F6EB3">
      <w:pPr>
        <w:rPr>
          <w:b/>
          <w:caps/>
        </w:rPr>
      </w:pPr>
    </w:p>
    <w:p w:rsidR="0014771A" w:rsidRPr="002E4D96" w:rsidRDefault="0014771A" w:rsidP="0014771A">
      <w:r w:rsidRPr="002E4D96">
        <w:rPr>
          <w:b/>
          <w:caps/>
        </w:rPr>
        <w:t>nOTE:</w:t>
      </w:r>
      <w:r w:rsidRPr="002E4D96">
        <w:rPr>
          <w:caps/>
        </w:rPr>
        <w:t xml:space="preserve">   </w:t>
      </w:r>
      <w:r w:rsidRPr="002E4D9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2E4D96">
        <w:t>Spring</w:t>
      </w:r>
      <w:proofErr w:type="gramEnd"/>
      <w:r w:rsidRPr="002E4D96">
        <w:t xml:space="preserve"> 2016 or Summer 2016 term.</w:t>
      </w:r>
    </w:p>
    <w:tbl>
      <w:tblPr>
        <w:tblStyle w:val="TableGrid"/>
        <w:tblW w:w="0" w:type="auto"/>
        <w:tblLook w:val="04A0" w:firstRow="1" w:lastRow="0" w:firstColumn="1" w:lastColumn="0" w:noHBand="0" w:noVBand="1"/>
      </w:tblPr>
      <w:tblGrid>
        <w:gridCol w:w="4682"/>
        <w:gridCol w:w="4668"/>
      </w:tblGrid>
      <w:tr w:rsidR="002E4D96" w:rsidRPr="002E4D96" w:rsidTr="002E4D96">
        <w:tc>
          <w:tcPr>
            <w:tcW w:w="4682" w:type="dxa"/>
          </w:tcPr>
          <w:p w:rsidR="00970B5D" w:rsidRPr="002E4D96" w:rsidRDefault="00970B5D" w:rsidP="00992AC1">
            <w:pPr>
              <w:spacing w:line="360" w:lineRule="auto"/>
              <w:rPr>
                <w:b/>
              </w:rPr>
            </w:pPr>
            <w:r w:rsidRPr="002E4D96">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68" w:type="dxa"/>
              </w:tcPr>
              <w:p w:rsidR="00970B5D" w:rsidRPr="002E4D96" w:rsidRDefault="00A43DE8" w:rsidP="00992AC1">
                <w:pPr>
                  <w:spacing w:line="360" w:lineRule="auto"/>
                </w:pPr>
                <w:r w:rsidRPr="002E4D96">
                  <w:t>Fall 2016</w:t>
                </w:r>
              </w:p>
            </w:tc>
          </w:sdtContent>
        </w:sdt>
      </w:tr>
    </w:tbl>
    <w:p w:rsidR="007A2162" w:rsidRPr="002E4D96" w:rsidRDefault="007A2162">
      <w:pPr>
        <w:rPr>
          <w:b/>
          <w:caps/>
        </w:rPr>
      </w:pPr>
    </w:p>
    <w:tbl>
      <w:tblPr>
        <w:tblStyle w:val="TableGrid"/>
        <w:tblW w:w="0" w:type="auto"/>
        <w:tblLook w:val="04A0" w:firstRow="1" w:lastRow="0" w:firstColumn="1" w:lastColumn="0" w:noHBand="0" w:noVBand="1"/>
      </w:tblPr>
      <w:tblGrid>
        <w:gridCol w:w="2953"/>
        <w:gridCol w:w="3747"/>
        <w:gridCol w:w="2650"/>
      </w:tblGrid>
      <w:tr w:rsidR="002E4D96" w:rsidRPr="002E4D96" w:rsidTr="002E4D96">
        <w:tc>
          <w:tcPr>
            <w:tcW w:w="2953" w:type="dxa"/>
          </w:tcPr>
          <w:p w:rsidR="00A73BD8" w:rsidRPr="002E4D96" w:rsidRDefault="00A73BD8" w:rsidP="00A73BD8">
            <w:pPr>
              <w:spacing w:line="360" w:lineRule="auto"/>
              <w:rPr>
                <w:b/>
              </w:rPr>
            </w:pPr>
            <w:r w:rsidRPr="002E4D96">
              <w:rPr>
                <w:b/>
              </w:rPr>
              <w:t>Required Endorsements</w:t>
            </w:r>
          </w:p>
        </w:tc>
        <w:tc>
          <w:tcPr>
            <w:tcW w:w="3747" w:type="dxa"/>
          </w:tcPr>
          <w:p w:rsidR="00A73BD8" w:rsidRPr="002E4D96" w:rsidRDefault="00A73BD8" w:rsidP="00A73BD8">
            <w:pPr>
              <w:spacing w:line="360" w:lineRule="auto"/>
              <w:rPr>
                <w:b/>
              </w:rPr>
            </w:pPr>
            <w:r w:rsidRPr="002E4D96">
              <w:rPr>
                <w:b/>
              </w:rPr>
              <w:t>Type in Name</w:t>
            </w:r>
          </w:p>
        </w:tc>
        <w:tc>
          <w:tcPr>
            <w:tcW w:w="2650" w:type="dxa"/>
          </w:tcPr>
          <w:p w:rsidR="00A73BD8" w:rsidRPr="002E4D96" w:rsidRDefault="00A73BD8" w:rsidP="00A73BD8">
            <w:pPr>
              <w:spacing w:line="360" w:lineRule="auto"/>
              <w:rPr>
                <w:b/>
              </w:rPr>
            </w:pPr>
            <w:r w:rsidRPr="002E4D96">
              <w:rPr>
                <w:b/>
              </w:rPr>
              <w:t>Select Date</w:t>
            </w:r>
          </w:p>
        </w:tc>
      </w:tr>
      <w:tr w:rsidR="002E4D96" w:rsidRPr="002E4D96" w:rsidTr="002E4D96">
        <w:tc>
          <w:tcPr>
            <w:tcW w:w="2953" w:type="dxa"/>
          </w:tcPr>
          <w:p w:rsidR="00A73BD8" w:rsidRPr="002E4D96" w:rsidRDefault="00A73BD8" w:rsidP="00A73BD8">
            <w:pPr>
              <w:spacing w:line="360" w:lineRule="auto"/>
              <w:rPr>
                <w:b/>
              </w:rPr>
            </w:pPr>
            <w:r w:rsidRPr="002E4D96">
              <w:rPr>
                <w:b/>
              </w:rPr>
              <w:t>Department Chair or Program Coordinator</w:t>
            </w:r>
            <w:r w:rsidR="00150D77" w:rsidRPr="002E4D96">
              <w:rPr>
                <w:b/>
              </w:rPr>
              <w:t>/Director</w:t>
            </w:r>
          </w:p>
        </w:tc>
        <w:tc>
          <w:tcPr>
            <w:tcW w:w="3747" w:type="dxa"/>
          </w:tcPr>
          <w:p w:rsidR="00A73BD8" w:rsidRPr="002E4D96" w:rsidRDefault="00A43DE8" w:rsidP="00A73BD8">
            <w:pPr>
              <w:spacing w:line="360" w:lineRule="auto"/>
            </w:pPr>
            <w:r w:rsidRPr="002E4D96">
              <w:t>Andrew Blitz</w:t>
            </w:r>
          </w:p>
        </w:tc>
        <w:sdt>
          <w:sdtPr>
            <w:rPr>
              <w:sz w:val="20"/>
            </w:rPr>
            <w:id w:val="66694095"/>
            <w:placeholder>
              <w:docPart w:val="DefaultPlaceholder_1082065160"/>
            </w:placeholder>
            <w:date w:fullDate="2015-12-07T00:00:00Z">
              <w:dateFormat w:val="M/d/yyyy"/>
              <w:lid w:val="en-US"/>
              <w:storeMappedDataAs w:val="dateTime"/>
              <w:calendar w:val="gregorian"/>
            </w:date>
          </w:sdtPr>
          <w:sdtEndPr/>
          <w:sdtContent>
            <w:tc>
              <w:tcPr>
                <w:tcW w:w="2650" w:type="dxa"/>
              </w:tcPr>
              <w:p w:rsidR="00A73BD8" w:rsidRPr="002E4D96" w:rsidRDefault="00A43DE8" w:rsidP="00A73BD8">
                <w:pPr>
                  <w:spacing w:line="360" w:lineRule="auto"/>
                  <w:rPr>
                    <w:sz w:val="20"/>
                  </w:rPr>
                </w:pPr>
                <w:r w:rsidRPr="002E4D96">
                  <w:rPr>
                    <w:sz w:val="20"/>
                  </w:rPr>
                  <w:t>12/7/2015</w:t>
                </w:r>
              </w:p>
            </w:tc>
          </w:sdtContent>
        </w:sdt>
      </w:tr>
      <w:tr w:rsidR="002E4D96" w:rsidRPr="002E4D96" w:rsidTr="002E4D96">
        <w:tc>
          <w:tcPr>
            <w:tcW w:w="2953" w:type="dxa"/>
          </w:tcPr>
          <w:p w:rsidR="00A73BD8" w:rsidRPr="002E4D96" w:rsidRDefault="00A73BD8" w:rsidP="00150D77">
            <w:pPr>
              <w:spacing w:line="360" w:lineRule="auto"/>
              <w:rPr>
                <w:b/>
              </w:rPr>
            </w:pPr>
            <w:r w:rsidRPr="002E4D96">
              <w:rPr>
                <w:b/>
              </w:rPr>
              <w:t xml:space="preserve">Academic Dean or </w:t>
            </w:r>
            <w:r w:rsidR="00150D77" w:rsidRPr="002E4D96">
              <w:rPr>
                <w:b/>
              </w:rPr>
              <w:t>Associate</w:t>
            </w:r>
            <w:r w:rsidRPr="002E4D96">
              <w:rPr>
                <w:b/>
              </w:rPr>
              <w:t xml:space="preserve"> Vice President</w:t>
            </w:r>
          </w:p>
        </w:tc>
        <w:tc>
          <w:tcPr>
            <w:tcW w:w="3747" w:type="dxa"/>
          </w:tcPr>
          <w:p w:rsidR="00A73BD8" w:rsidRPr="002E4D96" w:rsidRDefault="00A43DE8" w:rsidP="00A73BD8">
            <w:pPr>
              <w:spacing w:line="360" w:lineRule="auto"/>
            </w:pPr>
            <w:r w:rsidRPr="002E4D96">
              <w:t>Dr John Meyer</w:t>
            </w:r>
          </w:p>
        </w:tc>
        <w:sdt>
          <w:sdtPr>
            <w:rPr>
              <w:sz w:val="20"/>
            </w:rPr>
            <w:id w:val="-1970279367"/>
            <w:placeholder>
              <w:docPart w:val="2A732A8D53F4455A8CCAF5A0B521D11D"/>
            </w:placeholder>
            <w:date w:fullDate="2015-12-07T00:00:00Z">
              <w:dateFormat w:val="M/d/yyyy"/>
              <w:lid w:val="en-US"/>
              <w:storeMappedDataAs w:val="dateTime"/>
              <w:calendar w:val="gregorian"/>
            </w:date>
          </w:sdtPr>
          <w:sdtEndPr/>
          <w:sdtContent>
            <w:tc>
              <w:tcPr>
                <w:tcW w:w="2650" w:type="dxa"/>
              </w:tcPr>
              <w:p w:rsidR="00A73BD8" w:rsidRPr="002E4D96" w:rsidRDefault="00A43DE8" w:rsidP="00A73BD8">
                <w:pPr>
                  <w:spacing w:line="360" w:lineRule="auto"/>
                  <w:rPr>
                    <w:sz w:val="20"/>
                  </w:rPr>
                </w:pPr>
                <w:r w:rsidRPr="002E4D96">
                  <w:rPr>
                    <w:sz w:val="20"/>
                  </w:rPr>
                  <w:t>12/7/2015</w:t>
                </w:r>
              </w:p>
            </w:tc>
          </w:sdtContent>
        </w:sdt>
      </w:tr>
    </w:tbl>
    <w:p w:rsidR="00992AC1" w:rsidRPr="002E4D96" w:rsidRDefault="00992AC1">
      <w:bookmarkStart w:id="0" w:name="_GoBack"/>
      <w:bookmarkEnd w:id="0"/>
    </w:p>
    <w:tbl>
      <w:tblPr>
        <w:tblStyle w:val="TableGrid"/>
        <w:tblW w:w="0" w:type="auto"/>
        <w:tblLook w:val="04A0" w:firstRow="1" w:lastRow="0" w:firstColumn="1" w:lastColumn="0" w:noHBand="0" w:noVBand="1"/>
      </w:tblPr>
      <w:tblGrid>
        <w:gridCol w:w="4678"/>
        <w:gridCol w:w="4672"/>
      </w:tblGrid>
      <w:tr w:rsidR="002E4D96" w:rsidRPr="002E4D96" w:rsidTr="00A73BD8">
        <w:tc>
          <w:tcPr>
            <w:tcW w:w="4788" w:type="dxa"/>
          </w:tcPr>
          <w:p w:rsidR="00A73BD8" w:rsidRPr="002E4D96" w:rsidRDefault="00A73BD8" w:rsidP="00A73BD8">
            <w:pPr>
              <w:spacing w:line="360" w:lineRule="auto"/>
              <w:rPr>
                <w:b/>
              </w:rPr>
            </w:pPr>
            <w:r w:rsidRPr="002E4D96">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2E4D96" w:rsidRDefault="00A43DE8" w:rsidP="00DE74AE">
                <w:pPr>
                  <w:spacing w:line="360" w:lineRule="auto"/>
                  <w:jc w:val="center"/>
                </w:pPr>
                <w:r w:rsidRPr="002E4D96">
                  <w:t>February 5, 2016</w:t>
                </w:r>
              </w:p>
            </w:tc>
          </w:sdtContent>
        </w:sdt>
      </w:tr>
    </w:tbl>
    <w:p w:rsidR="00150D77" w:rsidRPr="002E4D96" w:rsidRDefault="00150D77" w:rsidP="00150D77">
      <w:pPr>
        <w:spacing w:after="0"/>
        <w:contextualSpacing/>
        <w:rPr>
          <w:rFonts w:cs="Arial"/>
        </w:rPr>
      </w:pPr>
      <w:r w:rsidRPr="002E4D96">
        <w:rPr>
          <w:rFonts w:cs="Arial"/>
        </w:rPr>
        <w:t xml:space="preserve">Completed curriculum proposals must be uploaded to Dropbox by the deadline.  Please refer to the </w:t>
      </w:r>
      <w:r w:rsidRPr="002E4D96">
        <w:rPr>
          <w:rFonts w:cs="Arial"/>
          <w:i/>
        </w:rPr>
        <w:t>Curriculum Committee Calendar</w:t>
      </w:r>
      <w:r w:rsidRPr="002E4D96">
        <w:rPr>
          <w:rFonts w:cs="Arial"/>
        </w:rPr>
        <w:t xml:space="preserve"> document available in the document manager in the FSW Portal:</w:t>
      </w:r>
    </w:p>
    <w:p w:rsidR="00150D77" w:rsidRPr="002E4D96" w:rsidRDefault="00150D77" w:rsidP="00150D77">
      <w:pPr>
        <w:pStyle w:val="ListParagraph"/>
        <w:numPr>
          <w:ilvl w:val="0"/>
          <w:numId w:val="4"/>
        </w:numPr>
        <w:spacing w:after="0"/>
        <w:rPr>
          <w:rFonts w:cs="Arial"/>
        </w:rPr>
      </w:pPr>
      <w:r w:rsidRPr="002E4D96">
        <w:rPr>
          <w:rFonts w:cs="Arial"/>
        </w:rPr>
        <w:t>Document Manager</w:t>
      </w:r>
    </w:p>
    <w:p w:rsidR="00150D77" w:rsidRPr="002E4D96" w:rsidRDefault="00150D77" w:rsidP="00150D77">
      <w:pPr>
        <w:pStyle w:val="ListParagraph"/>
        <w:numPr>
          <w:ilvl w:val="0"/>
          <w:numId w:val="4"/>
        </w:numPr>
        <w:spacing w:after="0"/>
        <w:rPr>
          <w:rFonts w:cs="Arial"/>
        </w:rPr>
      </w:pPr>
      <w:r w:rsidRPr="002E4D96">
        <w:rPr>
          <w:rFonts w:cs="Arial"/>
        </w:rPr>
        <w:t>VP Academic Affairs</w:t>
      </w:r>
    </w:p>
    <w:p w:rsidR="00150D77" w:rsidRPr="002E4D96" w:rsidRDefault="00150D77" w:rsidP="00150D77">
      <w:pPr>
        <w:pStyle w:val="ListParagraph"/>
        <w:numPr>
          <w:ilvl w:val="0"/>
          <w:numId w:val="4"/>
        </w:numPr>
        <w:spacing w:after="0"/>
      </w:pPr>
      <w:r w:rsidRPr="002E4D96">
        <w:rPr>
          <w:rFonts w:cs="Arial"/>
        </w:rPr>
        <w:t>Curriculum Process Documents</w:t>
      </w:r>
      <w:r w:rsidRPr="002E4D96">
        <w:tab/>
      </w:r>
    </w:p>
    <w:p w:rsidR="00150D77" w:rsidRPr="002E4D96" w:rsidRDefault="00150D77" w:rsidP="00150D77">
      <w:pPr>
        <w:spacing w:after="0"/>
        <w:contextualSpacing/>
      </w:pPr>
    </w:p>
    <w:p w:rsidR="00150D77" w:rsidRPr="002E4D96" w:rsidRDefault="00150D77" w:rsidP="00150D77">
      <w:pPr>
        <w:contextualSpacing/>
        <w:rPr>
          <w:b/>
        </w:rPr>
      </w:pPr>
      <w:r w:rsidRPr="002E4D96">
        <w:rPr>
          <w:b/>
        </w:rPr>
        <w:t>Important Note to Faculty, Department Chairs or Program Coordinators, and Deans or an Associate Vice President:</w:t>
      </w:r>
    </w:p>
    <w:p w:rsidR="00150D77" w:rsidRPr="002E4D96" w:rsidRDefault="00150D77">
      <w:r w:rsidRPr="002E4D96">
        <w:t xml:space="preserve">Incomplete proposals or proposals requiring corrections will be returned to the School or Division.  If a proposal is incomplete or requires multiple corrections, the proposal will need to be completed or corrected and </w:t>
      </w:r>
      <w:r w:rsidRPr="002E4D96">
        <w:rPr>
          <w:b/>
        </w:rPr>
        <w:t>resubmitted to the Dropbox for the next Curriculum Committee meeting</w:t>
      </w:r>
      <w:r w:rsidRPr="002E4D96">
        <w:t>.  All Curriculum proposals require approval of the Provost and Vice President of Academic Affairs.  Final approval or denial of a proposal is reflected on the completed and signed Summary Report.</w:t>
      </w:r>
    </w:p>
    <w:p w:rsidR="00FC45C5" w:rsidRPr="002E4D96" w:rsidRDefault="00FC45C5">
      <w:pPr>
        <w:rPr>
          <w:b/>
          <w:i/>
          <w:sz w:val="28"/>
          <w:szCs w:val="24"/>
        </w:rPr>
      </w:pPr>
      <w:r w:rsidRPr="002E4D96">
        <w:rPr>
          <w:b/>
          <w:i/>
          <w:sz w:val="28"/>
          <w:szCs w:val="24"/>
        </w:rPr>
        <w:t xml:space="preserve">Include complete new catalog page below.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E4D96" w:rsidRPr="002E4D96" w:rsidTr="0051068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E4D96" w:rsidRPr="002E4D9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E4D96" w:rsidRPr="002E4D96">
                    <w:trPr>
                      <w:tblCellSpacing w:w="0" w:type="dxa"/>
                    </w:trPr>
                    <w:tc>
                      <w:tcPr>
                        <w:tcW w:w="0" w:type="auto"/>
                        <w:hideMark/>
                      </w:tcPr>
                      <w:p w:rsidR="00510682" w:rsidRPr="002E4D96" w:rsidRDefault="00E3059A" w:rsidP="00510682">
                        <w:pPr>
                          <w:spacing w:before="150" w:after="150" w:line="240" w:lineRule="auto"/>
                          <w:textAlignment w:val="baseline"/>
                          <w:outlineLvl w:val="0"/>
                          <w:rPr>
                            <w:rFonts w:ascii="Century Gothic" w:eastAsia="Times New Roman" w:hAnsi="Century Gothic" w:cs="Times New Roman"/>
                            <w:b/>
                            <w:bCs/>
                            <w:kern w:val="36"/>
                            <w:sz w:val="33"/>
                            <w:szCs w:val="33"/>
                          </w:rPr>
                        </w:pPr>
                        <w:r w:rsidRPr="002E4D96">
                          <w:rPr>
                            <w:rFonts w:ascii="Century Gothic" w:eastAsia="Times New Roman" w:hAnsi="Century Gothic" w:cs="Times New Roman"/>
                            <w:b/>
                            <w:bCs/>
                            <w:kern w:val="36"/>
                            <w:sz w:val="33"/>
                            <w:szCs w:val="33"/>
                          </w:rPr>
                          <w:t>Digital Forensics</w:t>
                        </w:r>
                        <w:r w:rsidR="00510682" w:rsidRPr="002E4D96">
                          <w:rPr>
                            <w:rFonts w:ascii="Century Gothic" w:eastAsia="Times New Roman" w:hAnsi="Century Gothic" w:cs="Times New Roman"/>
                            <w:b/>
                            <w:bCs/>
                            <w:kern w:val="36"/>
                            <w:sz w:val="33"/>
                            <w:szCs w:val="33"/>
                          </w:rPr>
                          <w:t>, CCC</w:t>
                        </w:r>
                      </w:p>
                    </w:tc>
                  </w:tr>
                  <w:tr w:rsidR="002E4D96" w:rsidRPr="002E4D96">
                    <w:trPr>
                      <w:tblCellSpacing w:w="0" w:type="dxa"/>
                    </w:trPr>
                    <w:tc>
                      <w:tcPr>
                        <w:tcW w:w="0" w:type="auto"/>
                        <w:hideMark/>
                      </w:tcPr>
                      <w:p w:rsidR="00510682" w:rsidRPr="002E4D96" w:rsidRDefault="006F3C3F" w:rsidP="00510682">
                        <w:pPr>
                          <w:spacing w:after="0" w:line="240" w:lineRule="auto"/>
                          <w:rPr>
                            <w:rFonts w:ascii="Century Gothic" w:eastAsia="Times New Roman" w:hAnsi="Century Gothic" w:cs="Times New Roman"/>
                            <w:sz w:val="21"/>
                            <w:szCs w:val="21"/>
                          </w:rPr>
                        </w:pPr>
                        <w:r w:rsidRPr="002E4D96">
                          <w:rPr>
                            <w:rFonts w:ascii="Century Gothic" w:eastAsia="Times New Roman" w:hAnsi="Century Gothic" w:cs="Times New Roman"/>
                            <w:sz w:val="21"/>
                            <w:szCs w:val="21"/>
                          </w:rPr>
                          <w:pict>
                            <v:rect id="_x0000_i1025" style="width:0;height:0" o:hralign="center" o:hrstd="t" o:hr="t" fillcolor="#a0a0a0" stroked="f"/>
                          </w:pict>
                        </w:r>
                      </w:p>
                    </w:tc>
                  </w:tr>
                </w:tbl>
                <w:p w:rsidR="00510682" w:rsidRPr="002E4D96" w:rsidRDefault="00510682" w:rsidP="00510682">
                  <w:pPr>
                    <w:spacing w:after="0" w:line="240" w:lineRule="auto"/>
                    <w:textAlignment w:val="baseline"/>
                    <w:outlineLvl w:val="2"/>
                    <w:rPr>
                      <w:rFonts w:ascii="Century Gothic" w:eastAsia="Times New Roman" w:hAnsi="Century Gothic" w:cs="Times New Roman"/>
                      <w:b/>
                      <w:bCs/>
                      <w:sz w:val="27"/>
                      <w:szCs w:val="27"/>
                    </w:rPr>
                  </w:pPr>
                  <w:r w:rsidRPr="002E4D96">
                    <w:rPr>
                      <w:rFonts w:ascii="inherit" w:eastAsia="Times New Roman" w:hAnsi="inherit" w:cs="Times New Roman"/>
                      <w:b/>
                      <w:bCs/>
                      <w:sz w:val="27"/>
                      <w:szCs w:val="27"/>
                      <w:bdr w:val="none" w:sz="0" w:space="0" w:color="auto" w:frame="1"/>
                    </w:rPr>
                    <w:t>Purpose</w:t>
                  </w:r>
                </w:p>
                <w:p w:rsidR="00510682" w:rsidRPr="002E4D96" w:rsidRDefault="00510682" w:rsidP="00510682">
                  <w:pPr>
                    <w:spacing w:before="150" w:after="150" w:line="240" w:lineRule="auto"/>
                    <w:textAlignment w:val="baseline"/>
                    <w:rPr>
                      <w:rFonts w:ascii="inherit" w:eastAsia="Times New Roman" w:hAnsi="inherit" w:cs="Times New Roman"/>
                      <w:sz w:val="21"/>
                      <w:szCs w:val="21"/>
                    </w:rPr>
                  </w:pPr>
                  <w:r w:rsidRPr="002E4D96">
                    <w:rPr>
                      <w:rFonts w:ascii="inherit" w:eastAsia="Times New Roman" w:hAnsi="inherit" w:cs="Times New Roman"/>
                      <w:sz w:val="21"/>
                      <w:szCs w:val="21"/>
                    </w:rPr>
                    <w:t>This certificate program is part of the Network Systems Technology AS degree program. A College Credit Certificate consists of a program of instruction of less than sixty (60) credits of college-level courses, which is part of an AS degree program and prepares students for entry into employment.</w:t>
                  </w:r>
                </w:p>
                <w:p w:rsidR="00510682" w:rsidRPr="002E4D96" w:rsidRDefault="00510682" w:rsidP="00510682">
                  <w:pPr>
                    <w:spacing w:before="150" w:after="150" w:line="240" w:lineRule="auto"/>
                    <w:textAlignment w:val="baseline"/>
                    <w:rPr>
                      <w:rFonts w:ascii="inherit" w:eastAsia="Times New Roman" w:hAnsi="inherit" w:cs="Times New Roman"/>
                      <w:sz w:val="21"/>
                      <w:szCs w:val="21"/>
                    </w:rPr>
                  </w:pPr>
                  <w:r w:rsidRPr="002E4D96">
                    <w:rPr>
                      <w:rFonts w:ascii="inherit" w:eastAsia="Times New Roman" w:hAnsi="inherit" w:cs="Times New Roman"/>
                      <w:sz w:val="21"/>
                      <w:szCs w:val="21"/>
                    </w:rPr>
                    <w:t>The College Credit Certificate (CCC) in Digital Forensics program offers a sequence of courses that provides coherent and rigorous content aligned with challenging academic standards and relevant technical knowledge and skills needed to prepare for further education and careers in the cybersecurity and computer forensics. In particular, the program is designed to help prepare students for employment opportunities as cybersecurity, computer forensics and data recovery. Furthermore, the program is designed to help students obtain the skills needed to earn various industry-recognized certifications.</w:t>
                  </w:r>
                </w:p>
                <w:p w:rsidR="00510682" w:rsidRPr="002E4D96" w:rsidRDefault="00510682" w:rsidP="00510682">
                  <w:pPr>
                    <w:spacing w:before="150" w:after="150" w:line="240" w:lineRule="auto"/>
                    <w:textAlignment w:val="baseline"/>
                    <w:rPr>
                      <w:rFonts w:ascii="inherit" w:eastAsia="Times New Roman" w:hAnsi="inherit" w:cs="Times New Roman"/>
                      <w:sz w:val="21"/>
                      <w:szCs w:val="21"/>
                    </w:rPr>
                  </w:pPr>
                  <w:r w:rsidRPr="002E4D96">
                    <w:rPr>
                      <w:rFonts w:ascii="inherit" w:eastAsia="Times New Roman" w:hAnsi="inherit" w:cs="Times New Roman"/>
                      <w:sz w:val="21"/>
                      <w:szCs w:val="21"/>
                    </w:rPr>
                    <w:t>The content includes but is not limited to creating digital forensics images of computers and network servers, obtaining the contents of volatile memory, decrypting passwords and documents. Students will be prepared to apply conceptual and theoretical knowledge to the workplace utilizing technical skills learned during the program.</w:t>
                  </w:r>
                </w:p>
                <w:p w:rsidR="00510682" w:rsidRPr="002E4D96" w:rsidRDefault="00510682" w:rsidP="00510682">
                  <w:pPr>
                    <w:spacing w:after="0" w:line="240" w:lineRule="auto"/>
                    <w:textAlignment w:val="baseline"/>
                    <w:outlineLvl w:val="2"/>
                    <w:rPr>
                      <w:rFonts w:ascii="Century Gothic" w:eastAsia="Times New Roman" w:hAnsi="Century Gothic" w:cs="Times New Roman"/>
                      <w:b/>
                      <w:bCs/>
                      <w:sz w:val="27"/>
                      <w:szCs w:val="27"/>
                    </w:rPr>
                  </w:pPr>
                  <w:r w:rsidRPr="002E4D96">
                    <w:rPr>
                      <w:rFonts w:ascii="inherit" w:eastAsia="Times New Roman" w:hAnsi="inherit" w:cs="Times New Roman"/>
                      <w:b/>
                      <w:bCs/>
                      <w:sz w:val="27"/>
                      <w:szCs w:val="27"/>
                      <w:bdr w:val="none" w:sz="0" w:space="0" w:color="auto" w:frame="1"/>
                    </w:rPr>
                    <w:t>Program Structure</w:t>
                  </w:r>
                </w:p>
                <w:p w:rsidR="00510682" w:rsidRPr="002E4D96" w:rsidRDefault="00510682" w:rsidP="00510682">
                  <w:pPr>
                    <w:spacing w:before="150" w:after="150" w:line="240" w:lineRule="auto"/>
                    <w:textAlignment w:val="baseline"/>
                    <w:rPr>
                      <w:rFonts w:ascii="inherit" w:eastAsia="Times New Roman" w:hAnsi="inherit" w:cs="Times New Roman"/>
                      <w:sz w:val="21"/>
                      <w:szCs w:val="21"/>
                    </w:rPr>
                  </w:pPr>
                  <w:r w:rsidRPr="002E4D96">
                    <w:rPr>
                      <w:rFonts w:ascii="inherit" w:eastAsia="Times New Roman" w:hAnsi="inherit" w:cs="Times New Roman"/>
                      <w:sz w:val="21"/>
                      <w:szCs w:val="21"/>
                    </w:rPr>
                    <w:t>This program is a planned sequence of instruction consisting of 32 credit hours of Digital Forensics coursework. Students completing this College Credit Certificate can apply many of the credits directly to the AS Network Systems Technology Degree.</w:t>
                  </w:r>
                </w:p>
                <w:p w:rsidR="00510682" w:rsidRPr="002E4D96" w:rsidRDefault="00510682" w:rsidP="00510682">
                  <w:pPr>
                    <w:spacing w:after="0" w:line="240" w:lineRule="auto"/>
                    <w:textAlignment w:val="baseline"/>
                    <w:outlineLvl w:val="2"/>
                    <w:rPr>
                      <w:rFonts w:ascii="Century Gothic" w:eastAsia="Times New Roman" w:hAnsi="Century Gothic" w:cs="Times New Roman"/>
                      <w:b/>
                      <w:bCs/>
                      <w:sz w:val="27"/>
                      <w:szCs w:val="27"/>
                    </w:rPr>
                  </w:pPr>
                  <w:r w:rsidRPr="002E4D96">
                    <w:rPr>
                      <w:rFonts w:ascii="inherit" w:eastAsia="Times New Roman" w:hAnsi="inherit" w:cs="Times New Roman"/>
                      <w:b/>
                      <w:bCs/>
                      <w:sz w:val="27"/>
                      <w:szCs w:val="27"/>
                      <w:bdr w:val="none" w:sz="0" w:space="0" w:color="auto" w:frame="1"/>
                    </w:rPr>
                    <w:t>Course Prerequisites</w:t>
                  </w:r>
                </w:p>
                <w:p w:rsidR="00510682" w:rsidRPr="002E4D96" w:rsidRDefault="00510682" w:rsidP="00510682">
                  <w:pPr>
                    <w:spacing w:after="0" w:line="240" w:lineRule="auto"/>
                    <w:textAlignment w:val="baseline"/>
                    <w:rPr>
                      <w:rFonts w:ascii="inherit" w:eastAsia="Times New Roman" w:hAnsi="inherit" w:cs="Times New Roman"/>
                      <w:sz w:val="21"/>
                      <w:szCs w:val="21"/>
                    </w:rPr>
                  </w:pPr>
                  <w:r w:rsidRPr="002E4D96">
                    <w:rPr>
                      <w:rFonts w:ascii="inherit" w:eastAsia="Times New Roman" w:hAnsi="inherit" w:cs="Times New Roman"/>
                      <w:b/>
                      <w:bCs/>
                      <w:i/>
                      <w:iCs/>
                      <w:sz w:val="21"/>
                      <w:szCs w:val="21"/>
                      <w:u w:val="single"/>
                      <w:bdr w:val="none" w:sz="0" w:space="0" w:color="auto" w:frame="1"/>
                    </w:rPr>
                    <w:t>Many courses require prerequisites.</w:t>
                  </w:r>
                  <w:r w:rsidRPr="002E4D96">
                    <w:rPr>
                      <w:rFonts w:ascii="inherit" w:eastAsia="Times New Roman" w:hAnsi="inherit" w:cs="Times New Roman"/>
                      <w:sz w:val="21"/>
                      <w:szCs w:val="21"/>
                    </w:rPr>
                    <w:t> Check the description of each course for prerequisites, minimum grade requirements, and other restrictions related to the course. Students must complete all prerequisites for a course prior to registering for it.</w:t>
                  </w:r>
                </w:p>
                <w:p w:rsidR="00510682" w:rsidRPr="002E4D96" w:rsidRDefault="00510682" w:rsidP="00510682">
                  <w:pPr>
                    <w:spacing w:after="0" w:line="240" w:lineRule="auto"/>
                    <w:textAlignment w:val="baseline"/>
                    <w:outlineLvl w:val="2"/>
                    <w:rPr>
                      <w:rFonts w:ascii="Century Gothic" w:eastAsia="Times New Roman" w:hAnsi="Century Gothic" w:cs="Times New Roman"/>
                      <w:b/>
                      <w:bCs/>
                      <w:sz w:val="27"/>
                      <w:szCs w:val="27"/>
                    </w:rPr>
                  </w:pPr>
                  <w:r w:rsidRPr="002E4D96">
                    <w:rPr>
                      <w:rFonts w:ascii="inherit" w:eastAsia="Times New Roman" w:hAnsi="inherit" w:cs="Times New Roman"/>
                      <w:b/>
                      <w:bCs/>
                      <w:sz w:val="27"/>
                      <w:szCs w:val="27"/>
                      <w:bdr w:val="none" w:sz="0" w:space="0" w:color="auto" w:frame="1"/>
                    </w:rPr>
                    <w:t>Certificate Completion/Graduation</w:t>
                  </w:r>
                  <w:r w:rsidRPr="002E4D96">
                    <w:rPr>
                      <w:rFonts w:ascii="Century Gothic" w:eastAsia="Times New Roman" w:hAnsi="Century Gothic" w:cs="Times New Roman"/>
                      <w:b/>
                      <w:bCs/>
                      <w:sz w:val="27"/>
                      <w:szCs w:val="27"/>
                    </w:rPr>
                    <w:t> </w:t>
                  </w:r>
                </w:p>
                <w:p w:rsidR="00510682" w:rsidRPr="002E4D96" w:rsidRDefault="00510682" w:rsidP="00510682">
                  <w:pPr>
                    <w:spacing w:after="0" w:line="240" w:lineRule="auto"/>
                    <w:textAlignment w:val="baseline"/>
                    <w:rPr>
                      <w:rFonts w:ascii="inherit" w:eastAsia="Times New Roman" w:hAnsi="inherit" w:cs="Times New Roman"/>
                      <w:sz w:val="21"/>
                      <w:szCs w:val="21"/>
                    </w:rPr>
                  </w:pPr>
                  <w:r w:rsidRPr="002E4D96">
                    <w:rPr>
                      <w:rFonts w:ascii="inherit" w:eastAsia="Times New Roman" w:hAnsi="inherit" w:cs="Times New Roman"/>
                      <w:sz w:val="21"/>
                      <w:szCs w:val="21"/>
                    </w:rPr>
                    <w:t>Students must fulfill all requirements of their program major after which, students must complete an application for graduation through the Office of the Registrar and enroll in the GRD 1500 course the semester in which they intend to graduate. Students must apply for graduation </w:t>
                  </w:r>
                  <w:r w:rsidRPr="002E4D96">
                    <w:rPr>
                      <w:rFonts w:ascii="inherit" w:eastAsia="Times New Roman" w:hAnsi="inherit" w:cs="Times New Roman"/>
                      <w:b/>
                      <w:bCs/>
                      <w:i/>
                      <w:iCs/>
                      <w:sz w:val="21"/>
                      <w:szCs w:val="21"/>
                      <w:u w:val="single"/>
                      <w:bdr w:val="none" w:sz="0" w:space="0" w:color="auto" w:frame="1"/>
                    </w:rPr>
                    <w:t>by the published deadline</w:t>
                  </w:r>
                  <w:r w:rsidRPr="002E4D96">
                    <w:rPr>
                      <w:rFonts w:ascii="inherit" w:eastAsia="Times New Roman" w:hAnsi="inherit" w:cs="Times New Roman"/>
                      <w:b/>
                      <w:bCs/>
                      <w:i/>
                      <w:iCs/>
                      <w:sz w:val="21"/>
                      <w:szCs w:val="21"/>
                      <w:bdr w:val="none" w:sz="0" w:space="0" w:color="auto" w:frame="1"/>
                    </w:rPr>
                    <w:t> </w:t>
                  </w:r>
                  <w:r w:rsidRPr="002E4D96">
                    <w:rPr>
                      <w:rFonts w:ascii="inherit" w:eastAsia="Times New Roman" w:hAnsi="inherit" w:cs="Times New Roman"/>
                      <w:sz w:val="21"/>
                      <w:szCs w:val="21"/>
                    </w:rPr>
                    <w:t>to be assured of final clearance for graduation, timely receipt of their certificate, and participation in the commencement ceremony.</w:t>
                  </w:r>
                </w:p>
              </w:tc>
            </w:tr>
            <w:tr w:rsidR="002E4D96" w:rsidRPr="002E4D96">
              <w:trPr>
                <w:tblCellSpacing w:w="0" w:type="dxa"/>
              </w:trPr>
              <w:tc>
                <w:tcPr>
                  <w:tcW w:w="5000" w:type="pct"/>
                  <w:hideMark/>
                </w:tcPr>
                <w:p w:rsidR="00510682" w:rsidRPr="002E4D96" w:rsidRDefault="00510682" w:rsidP="00510682">
                  <w:pPr>
                    <w:spacing w:after="0" w:line="240" w:lineRule="auto"/>
                    <w:textAlignment w:val="baseline"/>
                    <w:outlineLvl w:val="1"/>
                    <w:rPr>
                      <w:rFonts w:ascii="Century Gothic" w:eastAsia="Times New Roman" w:hAnsi="Century Gothic" w:cs="Times New Roman"/>
                      <w:b/>
                      <w:bCs/>
                      <w:sz w:val="30"/>
                      <w:szCs w:val="30"/>
                    </w:rPr>
                  </w:pPr>
                  <w:bookmarkStart w:id="1" w:name="NetworkEnterpriseAdministrationCertifica"/>
                  <w:bookmarkEnd w:id="1"/>
                  <w:r w:rsidRPr="002E4D96">
                    <w:rPr>
                      <w:rFonts w:ascii="Century Gothic" w:eastAsia="Times New Roman" w:hAnsi="Century Gothic" w:cs="Times New Roman"/>
                      <w:b/>
                      <w:bCs/>
                      <w:sz w:val="30"/>
                      <w:szCs w:val="30"/>
                    </w:rPr>
                    <w:t>Network Enterprise Administration Certificate Requirements: 32 Credit Hours</w:t>
                  </w:r>
                </w:p>
                <w:p w:rsidR="00510682" w:rsidRPr="002E4D96" w:rsidRDefault="006F3C3F" w:rsidP="00510682">
                  <w:pPr>
                    <w:spacing w:after="0" w:line="240" w:lineRule="auto"/>
                    <w:textAlignment w:val="baseline"/>
                    <w:rPr>
                      <w:rFonts w:ascii="inherit" w:eastAsia="Times New Roman" w:hAnsi="inherit" w:cs="Times New Roman"/>
                      <w:sz w:val="21"/>
                      <w:szCs w:val="21"/>
                    </w:rPr>
                  </w:pPr>
                  <w:r w:rsidRPr="002E4D96">
                    <w:rPr>
                      <w:rFonts w:ascii="inherit" w:eastAsia="Times New Roman" w:hAnsi="inherit" w:cs="Times New Roman"/>
                      <w:sz w:val="21"/>
                      <w:szCs w:val="21"/>
                    </w:rPr>
                    <w:pict>
                      <v:rect id="_x0000_i1026" style="width:0;height:0" o:hralign="center" o:hrstd="t" o:hr="t" fillcolor="#a0a0a0" stroked="f"/>
                    </w:pict>
                  </w:r>
                </w:p>
                <w:p w:rsidR="00510682" w:rsidRPr="002E4D96" w:rsidRDefault="00510682"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r w:rsidRPr="002E4D96">
                    <w:rPr>
                      <w:rFonts w:ascii="inherit" w:eastAsia="Times New Roman" w:hAnsi="inherit" w:cs="Times New Roman"/>
                      <w:b/>
                      <w:bCs/>
                      <w:sz w:val="21"/>
                      <w:szCs w:val="21"/>
                      <w:bdr w:val="none" w:sz="0" w:space="0" w:color="auto" w:frame="1"/>
                    </w:rPr>
                    <w:t>CAP</w:t>
                  </w:r>
                  <w:r w:rsidR="00F34354" w:rsidRPr="002E4D96">
                    <w:rPr>
                      <w:rFonts w:ascii="inherit" w:eastAsia="Times New Roman" w:hAnsi="inherit" w:cs="Times New Roman"/>
                      <w:b/>
                      <w:bCs/>
                      <w:sz w:val="21"/>
                      <w:szCs w:val="21"/>
                      <w:bdr w:val="none" w:sz="0" w:space="0" w:color="auto" w:frame="1"/>
                    </w:rPr>
                    <w:t xml:space="preserve"> </w:t>
                  </w:r>
                  <w:r w:rsidRPr="002E4D96">
                    <w:rPr>
                      <w:rFonts w:ascii="inherit" w:eastAsia="Times New Roman" w:hAnsi="inherit" w:cs="Times New Roman"/>
                      <w:b/>
                      <w:bCs/>
                      <w:sz w:val="21"/>
                      <w:szCs w:val="21"/>
                      <w:bdr w:val="none" w:sz="0" w:space="0" w:color="auto" w:frame="1"/>
                    </w:rPr>
                    <w:t xml:space="preserve">2140 </w:t>
                  </w:r>
                  <w:r w:rsidR="008970EF" w:rsidRPr="002E4D96">
                    <w:rPr>
                      <w:rFonts w:ascii="inherit" w:eastAsia="Times New Roman" w:hAnsi="inherit" w:cs="Times New Roman"/>
                      <w:b/>
                      <w:bCs/>
                      <w:sz w:val="21"/>
                      <w:szCs w:val="21"/>
                      <w:bdr w:val="none" w:sz="0" w:space="0" w:color="auto" w:frame="1"/>
                    </w:rPr>
                    <w:t xml:space="preserve">- </w:t>
                  </w:r>
                  <w:r w:rsidRPr="002E4D96">
                    <w:rPr>
                      <w:rFonts w:ascii="inherit" w:eastAsia="Times New Roman" w:hAnsi="inherit" w:cs="Times New Roman"/>
                      <w:b/>
                      <w:bCs/>
                      <w:sz w:val="21"/>
                      <w:szCs w:val="21"/>
                      <w:bdr w:val="none" w:sz="0" w:space="0" w:color="auto" w:frame="1"/>
                    </w:rPr>
                    <w:t>Digital Forensics I  4 Credits</w:t>
                  </w:r>
                </w:p>
                <w:p w:rsidR="00510682" w:rsidRPr="002E4D96" w:rsidRDefault="00510682"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r w:rsidRPr="002E4D96">
                    <w:rPr>
                      <w:rFonts w:ascii="inherit" w:eastAsia="Times New Roman" w:hAnsi="inherit" w:cs="Times New Roman"/>
                      <w:b/>
                      <w:bCs/>
                      <w:sz w:val="21"/>
                      <w:szCs w:val="21"/>
                      <w:bdr w:val="none" w:sz="0" w:space="0" w:color="auto" w:frame="1"/>
                    </w:rPr>
                    <w:t>CAP</w:t>
                  </w:r>
                  <w:r w:rsidR="00F34354" w:rsidRPr="002E4D96">
                    <w:rPr>
                      <w:rFonts w:ascii="inherit" w:eastAsia="Times New Roman" w:hAnsi="inherit" w:cs="Times New Roman"/>
                      <w:b/>
                      <w:bCs/>
                      <w:sz w:val="21"/>
                      <w:szCs w:val="21"/>
                      <w:bdr w:val="none" w:sz="0" w:space="0" w:color="auto" w:frame="1"/>
                    </w:rPr>
                    <w:t xml:space="preserve"> </w:t>
                  </w:r>
                  <w:r w:rsidRPr="002E4D96">
                    <w:rPr>
                      <w:rFonts w:ascii="inherit" w:eastAsia="Times New Roman" w:hAnsi="inherit" w:cs="Times New Roman"/>
                      <w:b/>
                      <w:bCs/>
                      <w:sz w:val="21"/>
                      <w:szCs w:val="21"/>
                      <w:bdr w:val="none" w:sz="0" w:space="0" w:color="auto" w:frame="1"/>
                    </w:rPr>
                    <w:t>2141</w:t>
                  </w:r>
                  <w:r w:rsidR="008970EF" w:rsidRPr="002E4D96">
                    <w:rPr>
                      <w:rFonts w:ascii="inherit" w:eastAsia="Times New Roman" w:hAnsi="inherit" w:cs="Times New Roman"/>
                      <w:b/>
                      <w:bCs/>
                      <w:sz w:val="21"/>
                      <w:szCs w:val="21"/>
                      <w:bdr w:val="none" w:sz="0" w:space="0" w:color="auto" w:frame="1"/>
                    </w:rPr>
                    <w:t xml:space="preserve"> - </w:t>
                  </w:r>
                  <w:r w:rsidRPr="002E4D96">
                    <w:rPr>
                      <w:rFonts w:ascii="inherit" w:eastAsia="Times New Roman" w:hAnsi="inherit" w:cs="Times New Roman"/>
                      <w:b/>
                      <w:bCs/>
                      <w:sz w:val="21"/>
                      <w:szCs w:val="21"/>
                      <w:bdr w:val="none" w:sz="0" w:space="0" w:color="auto" w:frame="1"/>
                    </w:rPr>
                    <w:t>Digital Forensics II 4 Credits</w:t>
                  </w:r>
                </w:p>
                <w:p w:rsidR="00510682" w:rsidRPr="002E4D96" w:rsidRDefault="00510682"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r w:rsidRPr="002E4D96">
                    <w:rPr>
                      <w:rFonts w:ascii="inherit" w:eastAsia="Times New Roman" w:hAnsi="inherit" w:cs="Times New Roman"/>
                      <w:b/>
                      <w:bCs/>
                      <w:sz w:val="21"/>
                      <w:szCs w:val="21"/>
                      <w:bdr w:val="none" w:sz="0" w:space="0" w:color="auto" w:frame="1"/>
                    </w:rPr>
                    <w:t>CGS 2108 - Computer Applications with Flowcharting 3 credits</w:t>
                  </w:r>
                </w:p>
                <w:p w:rsidR="00510682" w:rsidRPr="002E4D96" w:rsidRDefault="00510682"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r w:rsidRPr="002E4D96">
                    <w:rPr>
                      <w:rFonts w:ascii="inherit" w:eastAsia="Times New Roman" w:hAnsi="inherit" w:cs="Times New Roman"/>
                      <w:b/>
                      <w:bCs/>
                      <w:sz w:val="21"/>
                      <w:szCs w:val="21"/>
                      <w:bdr w:val="none" w:sz="0" w:space="0" w:color="auto" w:frame="1"/>
                    </w:rPr>
                    <w:t>CGS 2135</w:t>
                  </w:r>
                  <w:r w:rsidR="008970EF" w:rsidRPr="002E4D96">
                    <w:rPr>
                      <w:rFonts w:ascii="inherit" w:eastAsia="Times New Roman" w:hAnsi="inherit" w:cs="Times New Roman"/>
                      <w:b/>
                      <w:bCs/>
                      <w:sz w:val="21"/>
                      <w:szCs w:val="21"/>
                      <w:bdr w:val="none" w:sz="0" w:space="0" w:color="auto" w:frame="1"/>
                    </w:rPr>
                    <w:t xml:space="preserve"> -</w:t>
                  </w:r>
                  <w:r w:rsidRPr="002E4D96">
                    <w:rPr>
                      <w:rFonts w:ascii="inherit" w:eastAsia="Times New Roman" w:hAnsi="inherit" w:cs="Times New Roman"/>
                      <w:b/>
                      <w:bCs/>
                      <w:sz w:val="21"/>
                      <w:szCs w:val="21"/>
                      <w:bdr w:val="none" w:sz="0" w:space="0" w:color="auto" w:frame="1"/>
                    </w:rPr>
                    <w:t xml:space="preserve"> Introduction to Computer </w:t>
                  </w:r>
                  <w:r w:rsidR="00E3059A" w:rsidRPr="002E4D96">
                    <w:rPr>
                      <w:rFonts w:ascii="inherit" w:eastAsia="Times New Roman" w:hAnsi="inherit" w:cs="Times New Roman"/>
                      <w:b/>
                      <w:bCs/>
                      <w:sz w:val="21"/>
                      <w:szCs w:val="21"/>
                      <w:bdr w:val="none" w:sz="0" w:space="0" w:color="auto" w:frame="1"/>
                    </w:rPr>
                    <w:t>F</w:t>
                  </w:r>
                  <w:r w:rsidRPr="002E4D96">
                    <w:rPr>
                      <w:rFonts w:ascii="inherit" w:eastAsia="Times New Roman" w:hAnsi="inherit" w:cs="Times New Roman"/>
                      <w:b/>
                      <w:bCs/>
                      <w:sz w:val="21"/>
                      <w:szCs w:val="21"/>
                      <w:bdr w:val="none" w:sz="0" w:space="0" w:color="auto" w:frame="1"/>
                    </w:rPr>
                    <w:t>orensics 3 Credits</w:t>
                  </w:r>
                </w:p>
                <w:p w:rsidR="00E3059A" w:rsidRPr="002E4D96" w:rsidRDefault="00E3059A"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r w:rsidRPr="002E4D96">
                    <w:rPr>
                      <w:rFonts w:ascii="inherit" w:eastAsia="Times New Roman" w:hAnsi="inherit" w:cs="Times New Roman"/>
                      <w:b/>
                      <w:bCs/>
                      <w:sz w:val="21"/>
                      <w:szCs w:val="21"/>
                      <w:bdr w:val="none" w:sz="0" w:space="0" w:color="auto" w:frame="1"/>
                    </w:rPr>
                    <w:t>CGS 2811 – Disaster Recovery and Incident Response 3 Credits</w:t>
                  </w:r>
                </w:p>
                <w:p w:rsidR="00510682" w:rsidRPr="002E4D96" w:rsidRDefault="006F3C3F"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hyperlink r:id="rId8" w:history="1">
                    <w:r w:rsidR="00510682" w:rsidRPr="002E4D96">
                      <w:rPr>
                        <w:rFonts w:ascii="inherit" w:eastAsia="Times New Roman" w:hAnsi="inherit" w:cs="Times New Roman"/>
                        <w:b/>
                        <w:bCs/>
                        <w:sz w:val="21"/>
                        <w:szCs w:val="21"/>
                        <w:bdr w:val="none" w:sz="0" w:space="0" w:color="auto" w:frame="1"/>
                      </w:rPr>
                      <w:t>CNT 1000 - Computer Networking Essentials</w:t>
                    </w:r>
                  </w:hyperlink>
                  <w:r w:rsidR="00510682" w:rsidRPr="002E4D96">
                    <w:rPr>
                      <w:rFonts w:ascii="inherit" w:eastAsia="Times New Roman" w:hAnsi="inherit" w:cs="Times New Roman"/>
                      <w:b/>
                      <w:bCs/>
                      <w:sz w:val="21"/>
                      <w:szCs w:val="21"/>
                      <w:bdr w:val="none" w:sz="0" w:space="0" w:color="auto" w:frame="1"/>
                    </w:rPr>
                    <w:t> 3 credits</w:t>
                  </w:r>
                </w:p>
                <w:p w:rsidR="008970EF" w:rsidRPr="002E4D96" w:rsidRDefault="008970EF"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r w:rsidRPr="002E4D96">
                    <w:rPr>
                      <w:rFonts w:ascii="inherit" w:eastAsia="Times New Roman" w:hAnsi="inherit" w:cs="Times New Roman"/>
                      <w:b/>
                      <w:bCs/>
                      <w:sz w:val="21"/>
                      <w:szCs w:val="21"/>
                      <w:bdr w:val="none" w:sz="0" w:space="0" w:color="auto" w:frame="1"/>
                    </w:rPr>
                    <w:t>CNT 1512 - Wireless Network Administration 3 credits</w:t>
                  </w:r>
                </w:p>
                <w:p w:rsidR="00510682" w:rsidRPr="002E4D96" w:rsidRDefault="006F3C3F"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hyperlink r:id="rId9" w:history="1">
                    <w:r w:rsidR="00510682" w:rsidRPr="002E4D96">
                      <w:rPr>
                        <w:rFonts w:ascii="inherit" w:eastAsia="Times New Roman" w:hAnsi="inherit" w:cs="Times New Roman"/>
                        <w:b/>
                        <w:bCs/>
                        <w:sz w:val="21"/>
                        <w:szCs w:val="21"/>
                        <w:bdr w:val="none" w:sz="0" w:space="0" w:color="auto" w:frame="1"/>
                      </w:rPr>
                      <w:t>CTS 1131 - Computer Hardware</w:t>
                    </w:r>
                  </w:hyperlink>
                  <w:r w:rsidR="00510682" w:rsidRPr="002E4D96">
                    <w:rPr>
                      <w:rFonts w:ascii="inherit" w:eastAsia="Times New Roman" w:hAnsi="inherit" w:cs="Times New Roman"/>
                      <w:b/>
                      <w:bCs/>
                      <w:sz w:val="21"/>
                      <w:szCs w:val="21"/>
                      <w:bdr w:val="none" w:sz="0" w:space="0" w:color="auto" w:frame="1"/>
                    </w:rPr>
                    <w:t> 3 credits</w:t>
                  </w:r>
                </w:p>
                <w:p w:rsidR="00510682" w:rsidRPr="002E4D96" w:rsidRDefault="006F3C3F"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hyperlink r:id="rId10" w:history="1">
                    <w:r w:rsidR="00510682" w:rsidRPr="002E4D96">
                      <w:rPr>
                        <w:rFonts w:ascii="inherit" w:eastAsia="Times New Roman" w:hAnsi="inherit" w:cs="Times New Roman"/>
                        <w:b/>
                        <w:bCs/>
                        <w:sz w:val="21"/>
                        <w:szCs w:val="21"/>
                        <w:bdr w:val="none" w:sz="0" w:space="0" w:color="auto" w:frame="1"/>
                      </w:rPr>
                      <w:t>CTS 1133 - Computer Software</w:t>
                    </w:r>
                  </w:hyperlink>
                  <w:r w:rsidR="00510682" w:rsidRPr="002E4D96">
                    <w:rPr>
                      <w:rFonts w:ascii="inherit" w:eastAsia="Times New Roman" w:hAnsi="inherit" w:cs="Times New Roman"/>
                      <w:b/>
                      <w:bCs/>
                      <w:sz w:val="21"/>
                      <w:szCs w:val="21"/>
                      <w:bdr w:val="none" w:sz="0" w:space="0" w:color="auto" w:frame="1"/>
                    </w:rPr>
                    <w:t> 3 credits</w:t>
                  </w:r>
                </w:p>
                <w:p w:rsidR="00510682" w:rsidRPr="002E4D96" w:rsidRDefault="006F3C3F" w:rsidP="00510682">
                  <w:pPr>
                    <w:numPr>
                      <w:ilvl w:val="0"/>
                      <w:numId w:val="5"/>
                    </w:numPr>
                    <w:spacing w:after="0" w:line="240" w:lineRule="auto"/>
                    <w:ind w:left="0"/>
                    <w:textAlignment w:val="baseline"/>
                    <w:rPr>
                      <w:rFonts w:ascii="inherit" w:eastAsia="Times New Roman" w:hAnsi="inherit" w:cs="Times New Roman"/>
                      <w:b/>
                      <w:bCs/>
                      <w:sz w:val="21"/>
                      <w:szCs w:val="21"/>
                      <w:bdr w:val="none" w:sz="0" w:space="0" w:color="auto" w:frame="1"/>
                    </w:rPr>
                  </w:pPr>
                  <w:hyperlink r:id="rId11" w:history="1">
                    <w:r w:rsidR="00510682" w:rsidRPr="002E4D96">
                      <w:rPr>
                        <w:rFonts w:ascii="inherit" w:eastAsia="Times New Roman" w:hAnsi="inherit" w:cs="Times New Roman"/>
                        <w:b/>
                        <w:bCs/>
                        <w:sz w:val="21"/>
                        <w:szCs w:val="21"/>
                        <w:bdr w:val="none" w:sz="0" w:space="0" w:color="auto" w:frame="1"/>
                      </w:rPr>
                      <w:t>CTS 2120 - Computer and Network Security (Security+)</w:t>
                    </w:r>
                  </w:hyperlink>
                  <w:r w:rsidR="00510682" w:rsidRPr="002E4D96">
                    <w:rPr>
                      <w:rFonts w:ascii="inherit" w:eastAsia="Times New Roman" w:hAnsi="inherit" w:cs="Times New Roman"/>
                      <w:b/>
                      <w:bCs/>
                      <w:sz w:val="21"/>
                      <w:szCs w:val="21"/>
                      <w:bdr w:val="none" w:sz="0" w:space="0" w:color="auto" w:frame="1"/>
                    </w:rPr>
                    <w:t> 3 credits</w:t>
                  </w:r>
                </w:p>
                <w:p w:rsidR="00510682" w:rsidRPr="002E4D96" w:rsidRDefault="00510682" w:rsidP="00510682">
                  <w:pPr>
                    <w:numPr>
                      <w:ilvl w:val="0"/>
                      <w:numId w:val="5"/>
                    </w:numPr>
                    <w:spacing w:after="0" w:line="240" w:lineRule="auto"/>
                    <w:ind w:left="0"/>
                    <w:textAlignment w:val="baseline"/>
                    <w:rPr>
                      <w:rFonts w:ascii="inherit" w:eastAsia="Times New Roman" w:hAnsi="inherit" w:cs="Times New Roman"/>
                      <w:sz w:val="21"/>
                      <w:szCs w:val="21"/>
                    </w:rPr>
                  </w:pPr>
                  <w:r w:rsidRPr="002E4D96">
                    <w:rPr>
                      <w:rFonts w:ascii="inherit" w:eastAsia="Times New Roman" w:hAnsi="inherit" w:cs="Times New Roman"/>
                      <w:sz w:val="21"/>
                      <w:szCs w:val="21"/>
                    </w:rPr>
                    <w:t>Any 1000 or 2000 level course with a CGS, CNT, CTS, COP, or SLS prefix - </w:t>
                  </w:r>
                  <w:r w:rsidRPr="002E4D96">
                    <w:rPr>
                      <w:rFonts w:ascii="inherit" w:eastAsia="Times New Roman" w:hAnsi="inherit" w:cs="Times New Roman"/>
                      <w:b/>
                      <w:bCs/>
                      <w:sz w:val="21"/>
                      <w:szCs w:val="21"/>
                      <w:bdr w:val="none" w:sz="0" w:space="0" w:color="auto" w:frame="1"/>
                    </w:rPr>
                    <w:t>5 credits</w:t>
                  </w:r>
                </w:p>
                <w:p w:rsidR="00510682" w:rsidRPr="002E4D96" w:rsidRDefault="00510682" w:rsidP="00510682">
                  <w:pPr>
                    <w:spacing w:after="0" w:line="240" w:lineRule="auto"/>
                    <w:textAlignment w:val="baseline"/>
                    <w:outlineLvl w:val="1"/>
                    <w:rPr>
                      <w:rFonts w:ascii="Century Gothic" w:eastAsia="Times New Roman" w:hAnsi="Century Gothic" w:cs="Times New Roman"/>
                      <w:b/>
                      <w:bCs/>
                      <w:sz w:val="30"/>
                      <w:szCs w:val="30"/>
                    </w:rPr>
                  </w:pPr>
                  <w:bookmarkStart w:id="2" w:name="TotalCertificateRequirements32CreditHour"/>
                  <w:bookmarkEnd w:id="2"/>
                  <w:r w:rsidRPr="002E4D96">
                    <w:rPr>
                      <w:rFonts w:ascii="Century Gothic" w:eastAsia="Times New Roman" w:hAnsi="Century Gothic" w:cs="Times New Roman"/>
                      <w:b/>
                      <w:bCs/>
                      <w:sz w:val="30"/>
                      <w:szCs w:val="30"/>
                    </w:rPr>
                    <w:t>Total Certificate Requirements: 32 Credit Hours</w:t>
                  </w:r>
                </w:p>
              </w:tc>
            </w:tr>
          </w:tbl>
          <w:p w:rsidR="00510682" w:rsidRPr="002E4D96" w:rsidRDefault="00510682" w:rsidP="00510682">
            <w:pPr>
              <w:spacing w:after="0" w:line="240" w:lineRule="auto"/>
              <w:rPr>
                <w:rFonts w:ascii="Century Gothic" w:eastAsia="Times New Roman" w:hAnsi="Century Gothic" w:cs="Times New Roman"/>
                <w:sz w:val="21"/>
                <w:szCs w:val="21"/>
              </w:rPr>
            </w:pPr>
          </w:p>
        </w:tc>
      </w:tr>
    </w:tbl>
    <w:p w:rsidR="00510682" w:rsidRPr="002E4D96" w:rsidRDefault="00510682">
      <w:pPr>
        <w:rPr>
          <w:sz w:val="28"/>
          <w:szCs w:val="24"/>
        </w:rPr>
      </w:pPr>
    </w:p>
    <w:sectPr w:rsidR="00510682" w:rsidRPr="002E4D96" w:rsidSect="00B24563">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5C1" w:rsidRDefault="008125C1" w:rsidP="00B24563">
      <w:pPr>
        <w:spacing w:after="0" w:line="240" w:lineRule="auto"/>
      </w:pPr>
      <w:r>
        <w:separator/>
      </w:r>
    </w:p>
  </w:endnote>
  <w:endnote w:type="continuationSeparator" w:id="0">
    <w:p w:rsidR="008125C1" w:rsidRDefault="008125C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5C1" w:rsidRDefault="008125C1" w:rsidP="00B24563">
      <w:pPr>
        <w:spacing w:after="0" w:line="240" w:lineRule="auto"/>
      </w:pPr>
      <w:r>
        <w:separator/>
      </w:r>
    </w:p>
  </w:footnote>
  <w:footnote w:type="continuationSeparator" w:id="0">
    <w:p w:rsidR="008125C1" w:rsidRDefault="008125C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603E7"/>
    <w:multiLevelType w:val="multilevel"/>
    <w:tmpl w:val="D38A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9CA"/>
    <w:rsid w:val="00011DAD"/>
    <w:rsid w:val="0004692F"/>
    <w:rsid w:val="00054A5D"/>
    <w:rsid w:val="00066DC3"/>
    <w:rsid w:val="00112CD9"/>
    <w:rsid w:val="00122184"/>
    <w:rsid w:val="00140FDA"/>
    <w:rsid w:val="0014771A"/>
    <w:rsid w:val="00150D77"/>
    <w:rsid w:val="001F6EB3"/>
    <w:rsid w:val="002A5D4B"/>
    <w:rsid w:val="002B306C"/>
    <w:rsid w:val="002E4D96"/>
    <w:rsid w:val="00324F4B"/>
    <w:rsid w:val="0034034E"/>
    <w:rsid w:val="00365121"/>
    <w:rsid w:val="003A6AE6"/>
    <w:rsid w:val="0042396F"/>
    <w:rsid w:val="00450B4F"/>
    <w:rsid w:val="0045650F"/>
    <w:rsid w:val="004727CA"/>
    <w:rsid w:val="004813B1"/>
    <w:rsid w:val="004E1300"/>
    <w:rsid w:val="00510682"/>
    <w:rsid w:val="00527BC4"/>
    <w:rsid w:val="005B52F1"/>
    <w:rsid w:val="00610F98"/>
    <w:rsid w:val="006660DE"/>
    <w:rsid w:val="00761993"/>
    <w:rsid w:val="00770729"/>
    <w:rsid w:val="007A2162"/>
    <w:rsid w:val="007B7776"/>
    <w:rsid w:val="007F07C9"/>
    <w:rsid w:val="008125C1"/>
    <w:rsid w:val="008970EF"/>
    <w:rsid w:val="008F0BBA"/>
    <w:rsid w:val="008F28C3"/>
    <w:rsid w:val="009206C3"/>
    <w:rsid w:val="00970B5D"/>
    <w:rsid w:val="00992593"/>
    <w:rsid w:val="00992AC1"/>
    <w:rsid w:val="009F514D"/>
    <w:rsid w:val="00A1036B"/>
    <w:rsid w:val="00A43DE8"/>
    <w:rsid w:val="00A73BD8"/>
    <w:rsid w:val="00AA498C"/>
    <w:rsid w:val="00AD434E"/>
    <w:rsid w:val="00B227AF"/>
    <w:rsid w:val="00B24563"/>
    <w:rsid w:val="00BA51CC"/>
    <w:rsid w:val="00BD6339"/>
    <w:rsid w:val="00BE2299"/>
    <w:rsid w:val="00BF29CF"/>
    <w:rsid w:val="00BF6A71"/>
    <w:rsid w:val="00C25E76"/>
    <w:rsid w:val="00C537BA"/>
    <w:rsid w:val="00C703F2"/>
    <w:rsid w:val="00CD583B"/>
    <w:rsid w:val="00CE43FE"/>
    <w:rsid w:val="00D06FF2"/>
    <w:rsid w:val="00D76C62"/>
    <w:rsid w:val="00D8244E"/>
    <w:rsid w:val="00D87EAB"/>
    <w:rsid w:val="00DE576F"/>
    <w:rsid w:val="00DE74AE"/>
    <w:rsid w:val="00E3059A"/>
    <w:rsid w:val="00E3785C"/>
    <w:rsid w:val="00E75169"/>
    <w:rsid w:val="00EA1C9D"/>
    <w:rsid w:val="00EC4F5F"/>
    <w:rsid w:val="00F34354"/>
    <w:rsid w:val="00F36778"/>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BBCFAF-030D-4725-B870-FE24EC7E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6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106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06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5106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106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06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10682"/>
    <w:rPr>
      <w:color w:val="0000FF"/>
      <w:u w:val="single"/>
    </w:rPr>
  </w:style>
  <w:style w:type="character" w:customStyle="1" w:styleId="acalog-icons-hidden">
    <w:name w:val="acalog-icons-hidden"/>
    <w:basedOn w:val="DefaultParagraphFont"/>
    <w:rsid w:val="00510682"/>
  </w:style>
  <w:style w:type="character" w:customStyle="1" w:styleId="acalog-icons-visible">
    <w:name w:val="acalog-icons-visible"/>
    <w:basedOn w:val="DefaultParagraphFont"/>
    <w:rsid w:val="00510682"/>
  </w:style>
  <w:style w:type="paragraph" w:customStyle="1" w:styleId="acalog-breadcrumb">
    <w:name w:val="acalog-breadcrumb"/>
    <w:basedOn w:val="Normal"/>
    <w:rsid w:val="00510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0682"/>
  </w:style>
  <w:style w:type="character" w:styleId="Strong">
    <w:name w:val="Strong"/>
    <w:basedOn w:val="DefaultParagraphFont"/>
    <w:uiPriority w:val="22"/>
    <w:qFormat/>
    <w:rsid w:val="00510682"/>
    <w:rPr>
      <w:b/>
      <w:bCs/>
    </w:rPr>
  </w:style>
  <w:style w:type="paragraph" w:styleId="NormalWeb">
    <w:name w:val="Normal (Web)"/>
    <w:basedOn w:val="Normal"/>
    <w:uiPriority w:val="99"/>
    <w:semiHidden/>
    <w:unhideWhenUsed/>
    <w:rsid w:val="005106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0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8013">
      <w:bodyDiv w:val="1"/>
      <w:marLeft w:val="0"/>
      <w:marRight w:val="0"/>
      <w:marTop w:val="0"/>
      <w:marBottom w:val="0"/>
      <w:divBdr>
        <w:top w:val="none" w:sz="0" w:space="0" w:color="auto"/>
        <w:left w:val="none" w:sz="0" w:space="0" w:color="auto"/>
        <w:bottom w:val="none" w:sz="0" w:space="0" w:color="auto"/>
        <w:right w:val="none" w:sz="0" w:space="0" w:color="auto"/>
      </w:divBdr>
      <w:divsChild>
        <w:div w:id="1799642397">
          <w:marLeft w:val="0"/>
          <w:marRight w:val="0"/>
          <w:marTop w:val="150"/>
          <w:marBottom w:val="150"/>
          <w:divBdr>
            <w:top w:val="none" w:sz="0" w:space="0" w:color="auto"/>
            <w:left w:val="none" w:sz="0" w:space="0" w:color="auto"/>
            <w:bottom w:val="none" w:sz="0" w:space="0" w:color="auto"/>
            <w:right w:val="none" w:sz="0" w:space="0" w:color="auto"/>
          </w:divBdr>
          <w:divsChild>
            <w:div w:id="1679624295">
              <w:marLeft w:val="45"/>
              <w:marRight w:val="45"/>
              <w:marTop w:val="0"/>
              <w:marBottom w:val="0"/>
              <w:divBdr>
                <w:top w:val="none" w:sz="0" w:space="0" w:color="auto"/>
                <w:left w:val="none" w:sz="0" w:space="0" w:color="auto"/>
                <w:bottom w:val="none" w:sz="0" w:space="0" w:color="auto"/>
                <w:right w:val="none" w:sz="0" w:space="0" w:color="auto"/>
              </w:divBdr>
            </w:div>
            <w:div w:id="1626157677">
              <w:marLeft w:val="45"/>
              <w:marRight w:val="45"/>
              <w:marTop w:val="0"/>
              <w:marBottom w:val="0"/>
              <w:divBdr>
                <w:top w:val="none" w:sz="0" w:space="0" w:color="auto"/>
                <w:left w:val="none" w:sz="0" w:space="0" w:color="auto"/>
                <w:bottom w:val="none" w:sz="0" w:space="0" w:color="auto"/>
                <w:right w:val="none" w:sz="0" w:space="0" w:color="auto"/>
              </w:divBdr>
            </w:div>
            <w:div w:id="608439406">
              <w:marLeft w:val="45"/>
              <w:marRight w:val="45"/>
              <w:marTop w:val="0"/>
              <w:marBottom w:val="0"/>
              <w:divBdr>
                <w:top w:val="none" w:sz="0" w:space="0" w:color="auto"/>
                <w:left w:val="none" w:sz="0" w:space="0" w:color="auto"/>
                <w:bottom w:val="none" w:sz="0" w:space="0" w:color="auto"/>
                <w:right w:val="none" w:sz="0" w:space="0" w:color="auto"/>
              </w:divBdr>
            </w:div>
            <w:div w:id="1577129571">
              <w:marLeft w:val="45"/>
              <w:marRight w:val="45"/>
              <w:marTop w:val="0"/>
              <w:marBottom w:val="0"/>
              <w:divBdr>
                <w:top w:val="none" w:sz="0" w:space="0" w:color="auto"/>
                <w:left w:val="none" w:sz="0" w:space="0" w:color="auto"/>
                <w:bottom w:val="none" w:sz="0" w:space="0" w:color="auto"/>
                <w:right w:val="none" w:sz="0" w:space="0" w:color="auto"/>
              </w:divBdr>
            </w:div>
          </w:divsChild>
        </w:div>
        <w:div w:id="130023721">
          <w:marLeft w:val="0"/>
          <w:marRight w:val="0"/>
          <w:marTop w:val="0"/>
          <w:marBottom w:val="0"/>
          <w:divBdr>
            <w:top w:val="none" w:sz="0" w:space="0" w:color="auto"/>
            <w:left w:val="none" w:sz="0" w:space="0" w:color="auto"/>
            <w:bottom w:val="none" w:sz="0" w:space="0" w:color="auto"/>
            <w:right w:val="none" w:sz="0" w:space="0" w:color="auto"/>
          </w:divBdr>
          <w:divsChild>
            <w:div w:id="878320209">
              <w:marLeft w:val="0"/>
              <w:marRight w:val="0"/>
              <w:marTop w:val="0"/>
              <w:marBottom w:val="0"/>
              <w:divBdr>
                <w:top w:val="none" w:sz="0" w:space="0" w:color="auto"/>
                <w:left w:val="none" w:sz="0" w:space="0" w:color="auto"/>
                <w:bottom w:val="none" w:sz="0" w:space="0" w:color="auto"/>
                <w:right w:val="none" w:sz="0" w:space="0" w:color="auto"/>
              </w:divBdr>
            </w:div>
            <w:div w:id="9061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8&amp;poid=401&amp;returnto=46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fsw.edu/preview_program.php?catoid=8&amp;poid=401&amp;returnto=46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catalog.fsw.edu/preview_program.php?catoid=8&amp;poid=401&amp;returnto=463" TargetMode="External"/><Relationship Id="rId4" Type="http://schemas.openxmlformats.org/officeDocument/2006/relationships/settings" Target="settings.xml"/><Relationship Id="rId9" Type="http://schemas.openxmlformats.org/officeDocument/2006/relationships/hyperlink" Target="http://catalog.fsw.edu/preview_program.php?catoid=8&amp;poid=401&amp;returnto=46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3E70CA"/>
    <w:rsid w:val="004D022F"/>
    <w:rsid w:val="00590651"/>
    <w:rsid w:val="00876B01"/>
    <w:rsid w:val="00883928"/>
    <w:rsid w:val="00AA0EAB"/>
    <w:rsid w:val="00B96B86"/>
    <w:rsid w:val="00C20E96"/>
    <w:rsid w:val="00ED7D3D"/>
    <w:rsid w:val="00FA6981"/>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5427-3C58-4278-82EF-873A2DF4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2015-12-07T17:54:00Z</dcterms:created>
  <dcterms:modified xsi:type="dcterms:W3CDTF">2016-01-22T19:40:00Z</dcterms:modified>
</cp:coreProperties>
</file>