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0A" w:rsidRDefault="000E64E9" w:rsidP="000E64E9">
      <w:pPr>
        <w:jc w:val="center"/>
        <w:rPr>
          <w:sz w:val="24"/>
          <w:szCs w:val="24"/>
        </w:rPr>
      </w:pPr>
      <w:r>
        <w:rPr>
          <w:sz w:val="24"/>
          <w:szCs w:val="24"/>
        </w:rPr>
        <w:t>Learning Assessment Committee</w:t>
      </w:r>
    </w:p>
    <w:p w:rsidR="000E64E9" w:rsidRDefault="000E64E9" w:rsidP="000E64E9">
      <w:pPr>
        <w:jc w:val="center"/>
        <w:rPr>
          <w:sz w:val="24"/>
          <w:szCs w:val="24"/>
        </w:rPr>
      </w:pPr>
      <w:r>
        <w:rPr>
          <w:sz w:val="24"/>
          <w:szCs w:val="24"/>
        </w:rPr>
        <w:t>December 4, 2015</w:t>
      </w:r>
    </w:p>
    <w:p w:rsidR="000E64E9" w:rsidRPr="000E64E9" w:rsidRDefault="000E64E9" w:rsidP="000E64E9">
      <w:pPr>
        <w:jc w:val="center"/>
        <w:rPr>
          <w:sz w:val="24"/>
          <w:szCs w:val="24"/>
        </w:rPr>
      </w:pPr>
      <w:r w:rsidRPr="000E64E9">
        <w:rPr>
          <w:sz w:val="24"/>
          <w:szCs w:val="24"/>
        </w:rPr>
        <w:t>Learning Assessment Committee</w:t>
      </w:r>
    </w:p>
    <w:p w:rsidR="000E64E9" w:rsidRPr="000E64E9" w:rsidRDefault="000E64E9" w:rsidP="000E64E9">
      <w:pPr>
        <w:jc w:val="center"/>
        <w:rPr>
          <w:sz w:val="24"/>
          <w:szCs w:val="24"/>
        </w:rPr>
      </w:pPr>
      <w:r w:rsidRPr="000E64E9">
        <w:rPr>
          <w:sz w:val="24"/>
          <w:szCs w:val="24"/>
        </w:rPr>
        <w:t>12/4/2015</w:t>
      </w:r>
    </w:p>
    <w:p w:rsidR="000E64E9" w:rsidRPr="000E64E9" w:rsidRDefault="000E64E9" w:rsidP="000E64E9">
      <w:pPr>
        <w:jc w:val="center"/>
        <w:rPr>
          <w:sz w:val="24"/>
          <w:szCs w:val="24"/>
        </w:rPr>
      </w:pPr>
      <w:r w:rsidRPr="000E64E9">
        <w:rPr>
          <w:sz w:val="24"/>
          <w:szCs w:val="24"/>
        </w:rPr>
        <w:t>12:00 pm – 1:00 pm</w:t>
      </w:r>
    </w:p>
    <w:p w:rsidR="000E64E9" w:rsidRPr="000E64E9" w:rsidRDefault="000E64E9" w:rsidP="000E64E9">
      <w:pPr>
        <w:jc w:val="center"/>
        <w:rPr>
          <w:sz w:val="24"/>
          <w:szCs w:val="24"/>
        </w:rPr>
      </w:pPr>
      <w:r w:rsidRPr="000E64E9">
        <w:rPr>
          <w:sz w:val="24"/>
          <w:szCs w:val="24"/>
        </w:rPr>
        <w:t xml:space="preserve">AA168 (Lee Campus); E-105 (Charlotte Campus); </w:t>
      </w:r>
    </w:p>
    <w:p w:rsidR="000E64E9" w:rsidRPr="000E64E9" w:rsidRDefault="000E64E9" w:rsidP="000E64E9">
      <w:pPr>
        <w:jc w:val="center"/>
        <w:rPr>
          <w:sz w:val="24"/>
          <w:szCs w:val="24"/>
        </w:rPr>
      </w:pPr>
      <w:r w:rsidRPr="000E64E9">
        <w:rPr>
          <w:sz w:val="24"/>
          <w:szCs w:val="24"/>
        </w:rPr>
        <w:t>G-109 (Collier Campus); A-114 (Hendry/Glades)</w:t>
      </w:r>
    </w:p>
    <w:p w:rsidR="000E64E9" w:rsidRDefault="000E64E9" w:rsidP="000E64E9">
      <w:pPr>
        <w:rPr>
          <w:sz w:val="24"/>
          <w:szCs w:val="24"/>
        </w:rPr>
      </w:pPr>
      <w:r w:rsidRPr="000E64E9">
        <w:rPr>
          <w:sz w:val="24"/>
          <w:szCs w:val="24"/>
        </w:rPr>
        <w:t>Members</w:t>
      </w:r>
      <w:r>
        <w:rPr>
          <w:sz w:val="24"/>
          <w:szCs w:val="24"/>
        </w:rPr>
        <w:t xml:space="preserve"> Present</w:t>
      </w:r>
      <w:r w:rsidRPr="000E64E9">
        <w:rPr>
          <w:sz w:val="24"/>
          <w:szCs w:val="24"/>
        </w:rPr>
        <w:t>: Eileen DeLuca, Joe Van Gaalen, Richard Worch, Colleen Moore, Caroline Seefchak, Marty Ambrose, Amy Trogan</w:t>
      </w:r>
      <w:r>
        <w:rPr>
          <w:sz w:val="24"/>
          <w:szCs w:val="24"/>
        </w:rPr>
        <w:t xml:space="preserve"> (Chair), </w:t>
      </w:r>
      <w:r w:rsidRPr="000E64E9">
        <w:rPr>
          <w:sz w:val="24"/>
          <w:szCs w:val="24"/>
        </w:rPr>
        <w:t>Fernando Mayoral, Tom Donaldson, Sarah Lublink, Jane Charles, Katie Paschall, Eric See</w:t>
      </w:r>
      <w:r>
        <w:rPr>
          <w:sz w:val="24"/>
          <w:szCs w:val="24"/>
        </w:rPr>
        <w:t xml:space="preserve">lau, Barbara Miley, </w:t>
      </w:r>
      <w:r w:rsidRPr="000E64E9">
        <w:rPr>
          <w:sz w:val="24"/>
          <w:szCs w:val="24"/>
        </w:rPr>
        <w:t>Don Ransford, Marius Coman,</w:t>
      </w:r>
      <w:r w:rsidR="005F666B">
        <w:rPr>
          <w:sz w:val="24"/>
          <w:szCs w:val="24"/>
        </w:rPr>
        <w:t xml:space="preserve"> Michael Engdahl</w:t>
      </w:r>
      <w:r w:rsidRPr="000E64E9">
        <w:rPr>
          <w:sz w:val="24"/>
          <w:szCs w:val="24"/>
        </w:rPr>
        <w:t xml:space="preserve"> and Kristi Moran.</w:t>
      </w:r>
    </w:p>
    <w:p w:rsidR="000E64E9" w:rsidRDefault="000E64E9" w:rsidP="000E64E9">
      <w:pPr>
        <w:rPr>
          <w:sz w:val="24"/>
          <w:szCs w:val="24"/>
        </w:rPr>
      </w:pPr>
      <w:r>
        <w:rPr>
          <w:sz w:val="24"/>
          <w:szCs w:val="24"/>
        </w:rPr>
        <w:t>Absent:  Stuart Brown and John Meyer</w:t>
      </w:r>
    </w:p>
    <w:p w:rsidR="000E64E9" w:rsidRDefault="000E64E9" w:rsidP="000E64E9">
      <w:pPr>
        <w:rPr>
          <w:sz w:val="24"/>
          <w:szCs w:val="24"/>
        </w:rPr>
      </w:pPr>
    </w:p>
    <w:p w:rsidR="000E64E9" w:rsidRDefault="000E64E9" w:rsidP="000E64E9">
      <w:pPr>
        <w:pStyle w:val="ListParagraph"/>
        <w:numPr>
          <w:ilvl w:val="0"/>
          <w:numId w:val="1"/>
        </w:numPr>
        <w:rPr>
          <w:sz w:val="24"/>
          <w:szCs w:val="24"/>
        </w:rPr>
      </w:pPr>
      <w:r w:rsidRPr="000E64E9">
        <w:rPr>
          <w:sz w:val="24"/>
          <w:szCs w:val="24"/>
        </w:rPr>
        <w:t>Amy Trogan convened the meeting and asked for Dr. Jeff Stewart to give his presentation.  He discussed what his office does in terms of research and faculty support.  He encouraged faculty to contact him if they had any questions.  Richard Worch asked about campus safety issues, and Dr. Stewart said he would respond.  Fernando Mayoral had a question about technology and the classroom.  Dr. Stewart said he would review this issue, as well.  Faculty applauded his presentation.</w:t>
      </w:r>
    </w:p>
    <w:p w:rsidR="00455840" w:rsidRDefault="00455840" w:rsidP="000E64E9">
      <w:pPr>
        <w:pStyle w:val="ListParagraph"/>
        <w:numPr>
          <w:ilvl w:val="0"/>
          <w:numId w:val="1"/>
        </w:numPr>
        <w:rPr>
          <w:sz w:val="24"/>
          <w:szCs w:val="24"/>
        </w:rPr>
      </w:pPr>
      <w:r>
        <w:rPr>
          <w:sz w:val="24"/>
          <w:szCs w:val="24"/>
        </w:rPr>
        <w:t xml:space="preserve">The committee members </w:t>
      </w:r>
      <w:r w:rsidR="00852086">
        <w:rPr>
          <w:sz w:val="24"/>
          <w:szCs w:val="24"/>
        </w:rPr>
        <w:t>then reviewed the minutes.</w:t>
      </w:r>
      <w:r>
        <w:rPr>
          <w:sz w:val="24"/>
          <w:szCs w:val="24"/>
        </w:rPr>
        <w:t xml:space="preserve"> </w:t>
      </w:r>
      <w:r w:rsidR="00852086">
        <w:rPr>
          <w:sz w:val="24"/>
          <w:szCs w:val="24"/>
        </w:rPr>
        <w:t>Donald Ransford moved to accept the minutes, and Tom Donaldson seconded; t</w:t>
      </w:r>
      <w:r>
        <w:rPr>
          <w:sz w:val="24"/>
          <w:szCs w:val="24"/>
        </w:rPr>
        <w:t>h</w:t>
      </w:r>
      <w:r w:rsidR="00DC47F1">
        <w:rPr>
          <w:sz w:val="24"/>
          <w:szCs w:val="24"/>
        </w:rPr>
        <w:t>ey were approved unanimously</w:t>
      </w:r>
      <w:r>
        <w:rPr>
          <w:sz w:val="24"/>
          <w:szCs w:val="24"/>
        </w:rPr>
        <w:t>.</w:t>
      </w:r>
      <w:r w:rsidR="00DC47F1">
        <w:rPr>
          <w:sz w:val="24"/>
          <w:szCs w:val="24"/>
        </w:rPr>
        <w:t xml:space="preserve"> </w:t>
      </w:r>
    </w:p>
    <w:p w:rsidR="00455840" w:rsidRDefault="00455840" w:rsidP="000E64E9">
      <w:pPr>
        <w:pStyle w:val="ListParagraph"/>
        <w:numPr>
          <w:ilvl w:val="0"/>
          <w:numId w:val="1"/>
        </w:numPr>
        <w:rPr>
          <w:sz w:val="24"/>
          <w:szCs w:val="24"/>
        </w:rPr>
      </w:pPr>
      <w:r>
        <w:rPr>
          <w:sz w:val="24"/>
          <w:szCs w:val="24"/>
        </w:rPr>
        <w:t xml:space="preserve">Amy updated the committee on General Education; she stated that we had an excellent amount of assignments submitted.  Everyone felt the process worked well, with few problems for faculty.  Marty Ambrose said the submission of documents through Canvas was quite </w:t>
      </w:r>
      <w:r w:rsidR="00E65C1B">
        <w:rPr>
          <w:sz w:val="24"/>
          <w:szCs w:val="24"/>
        </w:rPr>
        <w:t>simple for the faculty.  Dr. DeLuca then discussed that we would need to create a series of workshops for faculty on General Education and assessment.  The Professional Development subcommittee members said they would work on possible workshops to bring to LAC at the first spring meeting.  Jane Charle</w:t>
      </w:r>
      <w:bookmarkStart w:id="0" w:name="_GoBack"/>
      <w:bookmarkEnd w:id="0"/>
      <w:r w:rsidR="00E65C1B">
        <w:rPr>
          <w:sz w:val="24"/>
          <w:szCs w:val="24"/>
        </w:rPr>
        <w:t xml:space="preserve">s volunteered to create a workshop on documentation for research papers.  </w:t>
      </w:r>
    </w:p>
    <w:p w:rsidR="00E65C1B" w:rsidRDefault="00E65C1B" w:rsidP="00E65C1B">
      <w:pPr>
        <w:pStyle w:val="ListParagraph"/>
        <w:ind w:left="1080"/>
        <w:rPr>
          <w:sz w:val="24"/>
          <w:szCs w:val="24"/>
        </w:rPr>
      </w:pPr>
      <w:r>
        <w:rPr>
          <w:sz w:val="24"/>
          <w:szCs w:val="24"/>
        </w:rPr>
        <w:t>Kristi Moran also volunteered to give a workshop based on one of her classroom assignments that teaches quantitative reasoning.  Marty and Amy also volunteered to work on a panel/workshop that covered writing assignments.  Amy said she would reach out to faculty at large who might be interested in giving a General Education Workshop.</w:t>
      </w:r>
    </w:p>
    <w:p w:rsidR="00331DAD" w:rsidRDefault="00331DAD" w:rsidP="00331DAD">
      <w:pPr>
        <w:pStyle w:val="ListParagraph"/>
        <w:numPr>
          <w:ilvl w:val="0"/>
          <w:numId w:val="1"/>
        </w:numPr>
      </w:pPr>
      <w:r>
        <w:lastRenderedPageBreak/>
        <w:t>Joe van Gaalen then led a presentation on current course-level assessments; he had a color-coded system that showed assessments in progress, department by department.  The presentation demonstrated excellent progress on the administration and analysis of course-level assessments across departments.  He reminded committee members that the Office of Academic Assessment is available to support departments in the development, administration, and analysis of common course assessments.</w:t>
      </w:r>
    </w:p>
    <w:p w:rsidR="00E65C1B" w:rsidRPr="00331DAD" w:rsidRDefault="00E65C1B" w:rsidP="00331DAD">
      <w:pPr>
        <w:pStyle w:val="ListParagraph"/>
        <w:numPr>
          <w:ilvl w:val="0"/>
          <w:numId w:val="1"/>
        </w:numPr>
        <w:rPr>
          <w:rFonts w:ascii="Calibri" w:hAnsi="Calibri"/>
          <w:color w:val="1F497D"/>
        </w:rPr>
      </w:pPr>
      <w:r w:rsidRPr="00331DAD">
        <w:rPr>
          <w:sz w:val="24"/>
          <w:szCs w:val="24"/>
        </w:rPr>
        <w:t>Amy discussed the Assessment Newsletter—thanking the members of the subcommittee who worked on it every month.  Caroline and Marty suggested that we move to a bi-monthly newsletter simply because of the amount of time it takes to produce the final product.  Dr. DeLuca suggested perhaps a bi-monthly approach would work well, with a monograph on assessment for the alternate months.  The committee members agreed.</w:t>
      </w:r>
    </w:p>
    <w:p w:rsidR="00E65C1B" w:rsidRDefault="00E65C1B" w:rsidP="00E65C1B">
      <w:pPr>
        <w:pStyle w:val="ListParagraph"/>
        <w:numPr>
          <w:ilvl w:val="0"/>
          <w:numId w:val="1"/>
        </w:numPr>
        <w:rPr>
          <w:sz w:val="24"/>
          <w:szCs w:val="24"/>
        </w:rPr>
      </w:pPr>
      <w:r>
        <w:rPr>
          <w:sz w:val="24"/>
          <w:szCs w:val="24"/>
        </w:rPr>
        <w:t>Meeting adjourned at 1:00.</w:t>
      </w:r>
    </w:p>
    <w:p w:rsidR="00E65C1B" w:rsidRDefault="00E65C1B" w:rsidP="00E65C1B">
      <w:pPr>
        <w:rPr>
          <w:sz w:val="24"/>
          <w:szCs w:val="24"/>
        </w:rPr>
      </w:pPr>
    </w:p>
    <w:p w:rsidR="00E65C1B" w:rsidRDefault="00E65C1B" w:rsidP="00E65C1B">
      <w:pPr>
        <w:rPr>
          <w:sz w:val="24"/>
          <w:szCs w:val="24"/>
        </w:rPr>
      </w:pPr>
      <w:r>
        <w:rPr>
          <w:sz w:val="24"/>
          <w:szCs w:val="24"/>
        </w:rPr>
        <w:t>Respe</w:t>
      </w:r>
      <w:r w:rsidR="00DC47F1">
        <w:rPr>
          <w:sz w:val="24"/>
          <w:szCs w:val="24"/>
        </w:rPr>
        <w:t>ctfully</w:t>
      </w:r>
      <w:r>
        <w:rPr>
          <w:sz w:val="24"/>
          <w:szCs w:val="24"/>
        </w:rPr>
        <w:t xml:space="preserve"> submitted </w:t>
      </w:r>
    </w:p>
    <w:p w:rsidR="00E65C1B" w:rsidRPr="00E65C1B" w:rsidRDefault="00E65C1B" w:rsidP="00E65C1B">
      <w:pPr>
        <w:rPr>
          <w:sz w:val="24"/>
          <w:szCs w:val="24"/>
        </w:rPr>
      </w:pPr>
      <w:proofErr w:type="gramStart"/>
      <w:r>
        <w:rPr>
          <w:sz w:val="24"/>
          <w:szCs w:val="24"/>
        </w:rPr>
        <w:t>by</w:t>
      </w:r>
      <w:proofErr w:type="gramEnd"/>
      <w:r>
        <w:rPr>
          <w:sz w:val="24"/>
          <w:szCs w:val="24"/>
        </w:rPr>
        <w:t xml:space="preserve"> Marty Ambrose</w:t>
      </w:r>
    </w:p>
    <w:p w:rsidR="00E65C1B" w:rsidRDefault="00E65C1B" w:rsidP="00E65C1B">
      <w:pPr>
        <w:pStyle w:val="ListParagraph"/>
        <w:tabs>
          <w:tab w:val="left" w:pos="2835"/>
        </w:tabs>
        <w:ind w:left="1080"/>
        <w:rPr>
          <w:sz w:val="24"/>
          <w:szCs w:val="24"/>
        </w:rPr>
      </w:pPr>
      <w:r>
        <w:rPr>
          <w:sz w:val="24"/>
          <w:szCs w:val="24"/>
        </w:rPr>
        <w:tab/>
      </w:r>
    </w:p>
    <w:p w:rsidR="00E65C1B" w:rsidRDefault="00E65C1B" w:rsidP="00E65C1B">
      <w:pPr>
        <w:pStyle w:val="ListParagraph"/>
        <w:ind w:left="1080"/>
        <w:rPr>
          <w:sz w:val="24"/>
          <w:szCs w:val="24"/>
        </w:rPr>
      </w:pPr>
    </w:p>
    <w:p w:rsidR="00E65C1B" w:rsidRPr="000E64E9" w:rsidRDefault="00E65C1B" w:rsidP="00E65C1B">
      <w:pPr>
        <w:pStyle w:val="ListParagraph"/>
        <w:ind w:left="1080"/>
        <w:rPr>
          <w:sz w:val="24"/>
          <w:szCs w:val="24"/>
        </w:rPr>
      </w:pPr>
    </w:p>
    <w:p w:rsidR="000E64E9" w:rsidRPr="000E64E9" w:rsidRDefault="000E64E9" w:rsidP="000E64E9">
      <w:pPr>
        <w:rPr>
          <w:sz w:val="24"/>
          <w:szCs w:val="24"/>
        </w:rPr>
      </w:pPr>
    </w:p>
    <w:sectPr w:rsidR="000E64E9" w:rsidRPr="000E6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D06D0"/>
    <w:multiLevelType w:val="hybridMultilevel"/>
    <w:tmpl w:val="BBD2F322"/>
    <w:lvl w:ilvl="0" w:tplc="1CC8A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E9"/>
    <w:rsid w:val="000E64E9"/>
    <w:rsid w:val="000F0C0A"/>
    <w:rsid w:val="00331DAD"/>
    <w:rsid w:val="00455840"/>
    <w:rsid w:val="00524EC8"/>
    <w:rsid w:val="005F666B"/>
    <w:rsid w:val="00852086"/>
    <w:rsid w:val="00DC47F1"/>
    <w:rsid w:val="00E6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98748-EEB6-4F54-AE82-B30CD140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Martyambrose</dc:creator>
  <cp:keywords/>
  <dc:description/>
  <cp:lastModifiedBy>Amy Trogan</cp:lastModifiedBy>
  <cp:revision>8</cp:revision>
  <dcterms:created xsi:type="dcterms:W3CDTF">2016-02-03T14:24:00Z</dcterms:created>
  <dcterms:modified xsi:type="dcterms:W3CDTF">2016-02-15T19:49:00Z</dcterms:modified>
</cp:coreProperties>
</file>