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E8E" w:rsidRDefault="00D50CC0" w:rsidP="00821317">
      <w:pPr>
        <w:pStyle w:val="BodyText"/>
        <w:jc w:val="center"/>
        <w:rPr>
          <w:noProof/>
          <w:sz w:val="36"/>
          <w:szCs w:val="36"/>
        </w:rPr>
      </w:pPr>
      <w:bookmarkStart w:id="0" w:name="_GoBack"/>
      <w:bookmarkEnd w:id="0"/>
      <w:r>
        <w:rPr>
          <w:noProof/>
          <w:sz w:val="36"/>
          <w:szCs w:val="36"/>
        </w:rPr>
        <w:drawing>
          <wp:anchor distT="0" distB="0" distL="114300" distR="114300" simplePos="0" relativeHeight="251659264" behindDoc="1" locked="0" layoutInCell="1" allowOverlap="1">
            <wp:simplePos x="0" y="0"/>
            <wp:positionH relativeFrom="column">
              <wp:posOffset>2305050</wp:posOffset>
            </wp:positionH>
            <wp:positionV relativeFrom="paragraph">
              <wp:posOffset>-161925</wp:posOffset>
            </wp:positionV>
            <wp:extent cx="1402715" cy="1038225"/>
            <wp:effectExtent l="19050" t="0" r="6985" b="0"/>
            <wp:wrapNone/>
            <wp:docPr id="1" name="Picture 0" descr="Color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_stacked.jpg"/>
                    <pic:cNvPicPr/>
                  </pic:nvPicPr>
                  <pic:blipFill>
                    <a:blip r:embed="rId8" cstate="print"/>
                    <a:stretch>
                      <a:fillRect/>
                    </a:stretch>
                  </pic:blipFill>
                  <pic:spPr>
                    <a:xfrm>
                      <a:off x="0" y="0"/>
                      <a:ext cx="1402715" cy="1038225"/>
                    </a:xfrm>
                    <a:prstGeom prst="rect">
                      <a:avLst/>
                    </a:prstGeom>
                  </pic:spPr>
                </pic:pic>
              </a:graphicData>
            </a:graphic>
          </wp:anchor>
        </w:drawing>
      </w:r>
    </w:p>
    <w:p w:rsidR="00E57E8E" w:rsidRDefault="00E57E8E" w:rsidP="00821317">
      <w:pPr>
        <w:pStyle w:val="BodyText"/>
        <w:jc w:val="center"/>
        <w:rPr>
          <w:noProof/>
          <w:sz w:val="36"/>
          <w:szCs w:val="36"/>
        </w:rPr>
      </w:pPr>
    </w:p>
    <w:p w:rsidR="00D50CC0" w:rsidRDefault="00D50CC0" w:rsidP="00821317">
      <w:pPr>
        <w:pStyle w:val="BodyText"/>
        <w:jc w:val="center"/>
        <w:rPr>
          <w:noProof/>
          <w:sz w:val="36"/>
          <w:szCs w:val="36"/>
          <w:u w:val="single"/>
        </w:rPr>
      </w:pPr>
    </w:p>
    <w:p w:rsidR="00D50CC0" w:rsidRDefault="00D50CC0" w:rsidP="00821317">
      <w:pPr>
        <w:pStyle w:val="BodyText"/>
        <w:jc w:val="center"/>
        <w:rPr>
          <w:noProof/>
          <w:sz w:val="36"/>
          <w:szCs w:val="36"/>
          <w:u w:val="single"/>
        </w:rPr>
      </w:pPr>
    </w:p>
    <w:p w:rsidR="00E57E8E" w:rsidRPr="00E57E8E" w:rsidRDefault="00D50CC0" w:rsidP="00821317">
      <w:pPr>
        <w:pStyle w:val="BodyText"/>
        <w:jc w:val="center"/>
        <w:rPr>
          <w:noProof/>
          <w:sz w:val="36"/>
          <w:szCs w:val="36"/>
          <w:u w:val="single"/>
        </w:rPr>
      </w:pPr>
      <w:r>
        <w:rPr>
          <w:noProof/>
          <w:sz w:val="36"/>
          <w:szCs w:val="36"/>
          <w:u w:val="single"/>
        </w:rPr>
        <w:t>Budget Council Meeting</w:t>
      </w:r>
    </w:p>
    <w:p w:rsidR="00821317" w:rsidRDefault="00E57E8E" w:rsidP="00821317">
      <w:pPr>
        <w:pStyle w:val="BodyText"/>
        <w:jc w:val="center"/>
        <w:rPr>
          <w:noProof/>
          <w:sz w:val="32"/>
          <w:szCs w:val="32"/>
        </w:rPr>
      </w:pPr>
      <w:r w:rsidRPr="00E57E8E">
        <w:rPr>
          <w:noProof/>
          <w:sz w:val="36"/>
          <w:szCs w:val="36"/>
        </w:rPr>
        <w:t xml:space="preserve"> </w:t>
      </w:r>
      <w:r w:rsidR="006F2C62">
        <w:rPr>
          <w:noProof/>
          <w:sz w:val="32"/>
          <w:szCs w:val="32"/>
        </w:rPr>
        <w:t>March</w:t>
      </w:r>
      <w:r w:rsidRPr="00E57E8E">
        <w:rPr>
          <w:noProof/>
          <w:sz w:val="32"/>
          <w:szCs w:val="32"/>
        </w:rPr>
        <w:t xml:space="preserve"> </w:t>
      </w:r>
      <w:r w:rsidR="007B63E8">
        <w:rPr>
          <w:noProof/>
          <w:sz w:val="32"/>
          <w:szCs w:val="32"/>
        </w:rPr>
        <w:t>20</w:t>
      </w:r>
      <w:r w:rsidRPr="00E57E8E">
        <w:rPr>
          <w:noProof/>
          <w:sz w:val="32"/>
          <w:szCs w:val="32"/>
        </w:rPr>
        <w:t>, 201</w:t>
      </w:r>
      <w:r w:rsidR="007B63E8">
        <w:rPr>
          <w:noProof/>
          <w:sz w:val="32"/>
          <w:szCs w:val="32"/>
        </w:rPr>
        <w:t>3</w:t>
      </w:r>
    </w:p>
    <w:p w:rsidR="00D50CC0" w:rsidRPr="00E57E8E" w:rsidRDefault="000C38A3" w:rsidP="00821317">
      <w:pPr>
        <w:pStyle w:val="BodyText"/>
        <w:jc w:val="center"/>
        <w:rPr>
          <w:noProof/>
          <w:sz w:val="32"/>
          <w:szCs w:val="32"/>
        </w:rPr>
      </w:pPr>
      <w:r>
        <w:rPr>
          <w:noProof/>
          <w:sz w:val="32"/>
          <w:szCs w:val="32"/>
        </w:rPr>
        <w:t>Lee Campus Robinson</w:t>
      </w:r>
      <w:r w:rsidR="00D50CC0">
        <w:rPr>
          <w:noProof/>
          <w:sz w:val="32"/>
          <w:szCs w:val="32"/>
        </w:rPr>
        <w:t xml:space="preserve"> Hall Room </w:t>
      </w:r>
      <w:r w:rsidR="006F2C62">
        <w:rPr>
          <w:noProof/>
          <w:sz w:val="32"/>
          <w:szCs w:val="32"/>
        </w:rPr>
        <w:t>I-122</w:t>
      </w:r>
    </w:p>
    <w:p w:rsidR="00E57E8E" w:rsidRPr="00E57E8E" w:rsidRDefault="00D50CC0" w:rsidP="00821317">
      <w:pPr>
        <w:pStyle w:val="BodyText"/>
        <w:jc w:val="center"/>
        <w:rPr>
          <w:i/>
          <w:sz w:val="32"/>
          <w:szCs w:val="32"/>
        </w:rPr>
      </w:pPr>
      <w:r>
        <w:rPr>
          <w:i/>
          <w:noProof/>
          <w:sz w:val="32"/>
          <w:szCs w:val="32"/>
        </w:rPr>
        <w:t>Minutes</w:t>
      </w:r>
    </w:p>
    <w:p w:rsidR="00E33338" w:rsidRDefault="00E33338">
      <w:pPr>
        <w:jc w:val="center"/>
        <w:rPr>
          <w:b/>
          <w:sz w:val="28"/>
        </w:rPr>
      </w:pPr>
    </w:p>
    <w:p w:rsidR="00F871FD" w:rsidRDefault="00F871FD">
      <w:pPr>
        <w:jc w:val="center"/>
        <w:rPr>
          <w:b/>
          <w:sz w:val="28"/>
        </w:rPr>
      </w:pPr>
    </w:p>
    <w:p w:rsidR="007C493E" w:rsidRDefault="00C35504" w:rsidP="00C35504">
      <w:pPr>
        <w:rPr>
          <w:szCs w:val="24"/>
        </w:rPr>
      </w:pPr>
      <w:r>
        <w:rPr>
          <w:szCs w:val="24"/>
        </w:rPr>
        <w:t xml:space="preserve">Attendees </w:t>
      </w:r>
      <w:r w:rsidRPr="00C35504">
        <w:rPr>
          <w:szCs w:val="24"/>
        </w:rPr>
        <w:t xml:space="preserve">Present: </w:t>
      </w:r>
      <w:r w:rsidR="00F57426" w:rsidRPr="00C35504">
        <w:rPr>
          <w:szCs w:val="24"/>
        </w:rPr>
        <w:t xml:space="preserve"> </w:t>
      </w:r>
      <w:r>
        <w:rPr>
          <w:szCs w:val="24"/>
        </w:rPr>
        <w:t>Tobias Discenza</w:t>
      </w:r>
      <w:r w:rsidR="00857926">
        <w:rPr>
          <w:szCs w:val="24"/>
        </w:rPr>
        <w:t xml:space="preserve">, </w:t>
      </w:r>
      <w:r w:rsidR="007B63E8">
        <w:rPr>
          <w:szCs w:val="24"/>
        </w:rPr>
        <w:t xml:space="preserve">Dr. Pat Land, Dr. Robert Jones, Ron Dente, Dr. Christine Davis, Dr. Jeffrey Stewart, William VanGlabek, Tracy Reynolds, Ester Puig, </w:t>
      </w:r>
      <w:r w:rsidR="00811A95">
        <w:rPr>
          <w:szCs w:val="24"/>
        </w:rPr>
        <w:t>Colette Cox</w:t>
      </w:r>
      <w:r w:rsidR="00857926">
        <w:rPr>
          <w:szCs w:val="24"/>
        </w:rPr>
        <w:t xml:space="preserve"> (Recorder)</w:t>
      </w:r>
    </w:p>
    <w:p w:rsidR="00C35504" w:rsidRDefault="00C35504" w:rsidP="00C35504">
      <w:pPr>
        <w:rPr>
          <w:szCs w:val="24"/>
        </w:rPr>
      </w:pPr>
    </w:p>
    <w:p w:rsidR="00C35504" w:rsidRPr="00C35504" w:rsidRDefault="00C35504" w:rsidP="00C35504">
      <w:pPr>
        <w:rPr>
          <w:szCs w:val="24"/>
        </w:rPr>
      </w:pPr>
      <w:r>
        <w:rPr>
          <w:szCs w:val="24"/>
        </w:rPr>
        <w:t xml:space="preserve">Attendees Absent:  Dr. </w:t>
      </w:r>
      <w:r w:rsidR="007B63E8">
        <w:rPr>
          <w:szCs w:val="24"/>
        </w:rPr>
        <w:t>Harrel</w:t>
      </w:r>
      <w:r w:rsidR="00811A95">
        <w:rPr>
          <w:szCs w:val="24"/>
        </w:rPr>
        <w:t>, Gina Doeble, Ivan Guerrero</w:t>
      </w:r>
      <w:r w:rsidR="0006251B">
        <w:rPr>
          <w:szCs w:val="24"/>
        </w:rPr>
        <w:t>/Mario Lozano</w:t>
      </w:r>
    </w:p>
    <w:p w:rsidR="00D15B39" w:rsidRDefault="00D15B39">
      <w:pPr>
        <w:rPr>
          <w:b/>
        </w:rPr>
      </w:pPr>
    </w:p>
    <w:p w:rsidR="00FD7B58" w:rsidRPr="00FD7B58" w:rsidRDefault="007B63E8">
      <w:r>
        <w:t xml:space="preserve">Start Time:  </w:t>
      </w:r>
      <w:r w:rsidR="0022495F">
        <w:t>1</w:t>
      </w:r>
      <w:r w:rsidR="00811A95">
        <w:t>:15</w:t>
      </w:r>
      <w:r w:rsidR="00FD7B58" w:rsidRPr="00FD7B58">
        <w:t xml:space="preserve"> p.m.</w:t>
      </w:r>
    </w:p>
    <w:p w:rsidR="00E57E8E" w:rsidRDefault="00E57E8E" w:rsidP="005B0126"/>
    <w:p w:rsidR="00FD7B58" w:rsidRDefault="00FD7B58" w:rsidP="00FD7B58">
      <w:pPr>
        <w:pStyle w:val="ListParagraph"/>
      </w:pPr>
    </w:p>
    <w:p w:rsidR="00FD11BD" w:rsidRDefault="0022495F" w:rsidP="005B0126">
      <w:pPr>
        <w:pStyle w:val="ListParagraph"/>
        <w:numPr>
          <w:ilvl w:val="0"/>
          <w:numId w:val="1"/>
        </w:numPr>
        <w:ind w:left="720"/>
      </w:pPr>
      <w:r>
        <w:t>Budget Development Process Update</w:t>
      </w:r>
    </w:p>
    <w:p w:rsidR="00FD11BD" w:rsidRDefault="00FD11BD" w:rsidP="00FD7B58">
      <w:pPr>
        <w:pStyle w:val="ListParagraph"/>
        <w:tabs>
          <w:tab w:val="decimal" w:pos="0"/>
        </w:tabs>
        <w:ind w:hanging="720"/>
      </w:pPr>
    </w:p>
    <w:p w:rsidR="005B0126" w:rsidRDefault="00811A95" w:rsidP="001124B0">
      <w:pPr>
        <w:pStyle w:val="ListParagraph"/>
      </w:pPr>
      <w:r>
        <w:t>Toby Discenza gave an overview of progress on the budget planning process</w:t>
      </w:r>
      <w:r w:rsidR="0006251B">
        <w:t xml:space="preserve"> stating that t</w:t>
      </w:r>
      <w:r>
        <w:t xml:space="preserve">he </w:t>
      </w:r>
      <w:r w:rsidR="00237418">
        <w:t>Cost to Continue</w:t>
      </w:r>
      <w:r>
        <w:t xml:space="preserve"> budget</w:t>
      </w:r>
      <w:r w:rsidR="00237418">
        <w:t>s</w:t>
      </w:r>
      <w:r>
        <w:t xml:space="preserve"> </w:t>
      </w:r>
      <w:r w:rsidR="00237418">
        <w:t>are</w:t>
      </w:r>
      <w:r>
        <w:t xml:space="preserve"> complete</w:t>
      </w:r>
      <w:r w:rsidR="0006251B">
        <w:t>, t</w:t>
      </w:r>
      <w:r>
        <w:t>he Course Fee budget should be complete in a couple of weeks</w:t>
      </w:r>
      <w:r w:rsidR="0006251B">
        <w:t>, and that the</w:t>
      </w:r>
      <w:r>
        <w:t xml:space="preserve"> Grants and Student Activity </w:t>
      </w:r>
      <w:r w:rsidR="0006251B">
        <w:t>F</w:t>
      </w:r>
      <w:r>
        <w:t>ee budgets should be complete mid April.  Esther Puig Torres has sent the staffing plans to the Budget Administrators for review.  Toby explained that there has been no further guidance from the State</w:t>
      </w:r>
      <w:r w:rsidR="0006251B">
        <w:t>;</w:t>
      </w:r>
      <w:r>
        <w:t xml:space="preserve"> therefore, he will hold State appropriations flat and 8% decrease in </w:t>
      </w:r>
      <w:r w:rsidR="0006251B">
        <w:t>s</w:t>
      </w:r>
      <w:r>
        <w:t xml:space="preserve">tudent </w:t>
      </w:r>
      <w:r w:rsidR="0006251B">
        <w:t>enrollment</w:t>
      </w:r>
      <w:r>
        <w:t>.  He will also work through different scenarios and these will be done by mid April.</w:t>
      </w:r>
    </w:p>
    <w:p w:rsidR="000A0682" w:rsidRDefault="00BD462B" w:rsidP="00FD7B58">
      <w:pPr>
        <w:pStyle w:val="ListParagraph"/>
        <w:tabs>
          <w:tab w:val="decimal" w:pos="0"/>
        </w:tabs>
        <w:ind w:hanging="720"/>
      </w:pPr>
      <w:r>
        <w:tab/>
      </w:r>
    </w:p>
    <w:p w:rsidR="00042975" w:rsidRDefault="00D677BB" w:rsidP="00FD7B58">
      <w:pPr>
        <w:pStyle w:val="ListParagraph"/>
        <w:numPr>
          <w:ilvl w:val="0"/>
          <w:numId w:val="1"/>
        </w:numPr>
        <w:tabs>
          <w:tab w:val="decimal" w:pos="0"/>
        </w:tabs>
        <w:ind w:left="720"/>
      </w:pPr>
      <w:r>
        <w:t xml:space="preserve">Review of New </w:t>
      </w:r>
      <w:r w:rsidR="00BD462B">
        <w:t xml:space="preserve">Budget </w:t>
      </w:r>
      <w:r>
        <w:t>Requests</w:t>
      </w:r>
      <w:r w:rsidR="00DE6D2C">
        <w:t xml:space="preserve"> </w:t>
      </w:r>
    </w:p>
    <w:p w:rsidR="00042975" w:rsidRDefault="00042975" w:rsidP="00042975">
      <w:pPr>
        <w:pStyle w:val="ListParagraph"/>
        <w:tabs>
          <w:tab w:val="decimal" w:pos="0"/>
        </w:tabs>
      </w:pPr>
    </w:p>
    <w:p w:rsidR="00D677BB" w:rsidRDefault="00D677BB" w:rsidP="00F33D4E">
      <w:pPr>
        <w:pStyle w:val="ListParagraph"/>
      </w:pPr>
      <w:r w:rsidRPr="00F33D4E">
        <w:rPr>
          <w:u w:val="single"/>
        </w:rPr>
        <w:t>Mandatory Increases</w:t>
      </w:r>
      <w:r>
        <w:t xml:space="preserve"> – After discussion of the process, it was agreed that the Budget Council would like to see the back-up documents provided for all Mandatory Increase requests.  Toby was also asked to provide current budget along with the percentage the increase represents.  This additional information is to be sent electronically for the Council</w:t>
      </w:r>
      <w:r w:rsidR="0006251B">
        <w:t xml:space="preserve"> member</w:t>
      </w:r>
      <w:r>
        <w:t>s</w:t>
      </w:r>
      <w:r w:rsidR="0006251B">
        <w:t>’</w:t>
      </w:r>
      <w:r>
        <w:t xml:space="preserve"> review, consideration and approval.  Questions are to be sent to Toby by Wednesday, March 27</w:t>
      </w:r>
      <w:r w:rsidRPr="000A00D9">
        <w:rPr>
          <w:vertAlign w:val="superscript"/>
        </w:rPr>
        <w:t>th</w:t>
      </w:r>
      <w:r>
        <w:t xml:space="preserve">.   The Budget Council confirmed that they do not need requestors to present the Mandatory Increases. </w:t>
      </w:r>
    </w:p>
    <w:p w:rsidR="00D677BB" w:rsidRDefault="00D677BB" w:rsidP="00F33D4E">
      <w:pPr>
        <w:pStyle w:val="ListParagraph"/>
        <w:ind w:hanging="720"/>
      </w:pPr>
    </w:p>
    <w:p w:rsidR="00D677BB" w:rsidRDefault="00D677BB" w:rsidP="00F33D4E">
      <w:pPr>
        <w:pStyle w:val="ListParagraph"/>
      </w:pPr>
      <w:r>
        <w:lastRenderedPageBreak/>
        <w:t>Dr. Jeff Stewart asked if any Mandatory Increase requests c</w:t>
      </w:r>
      <w:r w:rsidR="00E9078F">
        <w:t>ould be taken care of this year using another way</w:t>
      </w:r>
      <w:r w:rsidR="0006251B">
        <w:t xml:space="preserve"> or </w:t>
      </w:r>
      <w:r w:rsidR="00D2683B">
        <w:t>source</w:t>
      </w:r>
      <w:r w:rsidR="00E9078F">
        <w:t xml:space="preserve"> to fund them.  And if so, that he would recommend that a proposal or amendment to that affect should be sent to Toby.  </w:t>
      </w:r>
      <w:r>
        <w:t>Th</w:t>
      </w:r>
      <w:r w:rsidR="00E9078F">
        <w:t>e Budget Council members</w:t>
      </w:r>
      <w:r>
        <w:t xml:space="preserve"> </w:t>
      </w:r>
      <w:r w:rsidR="00E9078F">
        <w:t>were in agreement to this</w:t>
      </w:r>
      <w:r>
        <w:t xml:space="preserve">.  </w:t>
      </w:r>
      <w:r w:rsidR="00E9078F">
        <w:t xml:space="preserve">Dr. Stewart </w:t>
      </w:r>
      <w:r>
        <w:t xml:space="preserve">noted that he thought there were some Technology and Furniture and Equipment requests that could be met this year. </w:t>
      </w:r>
    </w:p>
    <w:p w:rsidR="00D677BB" w:rsidRDefault="00D677BB" w:rsidP="00F33D4E">
      <w:pPr>
        <w:pStyle w:val="ListParagraph"/>
        <w:ind w:hanging="720"/>
      </w:pPr>
    </w:p>
    <w:p w:rsidR="00D677BB" w:rsidRDefault="00D677BB" w:rsidP="00F33D4E">
      <w:pPr>
        <w:pStyle w:val="ListParagraph"/>
      </w:pPr>
      <w:r w:rsidRPr="00F33D4E">
        <w:rPr>
          <w:u w:val="single"/>
        </w:rPr>
        <w:t>New Initiative</w:t>
      </w:r>
      <w:r w:rsidR="00D2683B" w:rsidRPr="00F33D4E">
        <w:rPr>
          <w:u w:val="single"/>
        </w:rPr>
        <w:t>s</w:t>
      </w:r>
      <w:r w:rsidRPr="00F33D4E">
        <w:rPr>
          <w:u w:val="single"/>
        </w:rPr>
        <w:t xml:space="preserve"> and Reclassifications</w:t>
      </w:r>
      <w:r w:rsidR="00D2683B">
        <w:t xml:space="preserve"> – </w:t>
      </w:r>
      <w:r>
        <w:t>Budget Hearings will take place on April, 2</w:t>
      </w:r>
      <w:r w:rsidRPr="0046557E">
        <w:rPr>
          <w:vertAlign w:val="superscript"/>
        </w:rPr>
        <w:t>nd</w:t>
      </w:r>
      <w:r>
        <w:t xml:space="preserve"> and 3</w:t>
      </w:r>
      <w:r w:rsidRPr="0046557E">
        <w:rPr>
          <w:vertAlign w:val="superscript"/>
        </w:rPr>
        <w:t>rd</w:t>
      </w:r>
      <w:r>
        <w:t>.</w:t>
      </w:r>
      <w:r w:rsidR="00D2683B">
        <w:t xml:space="preserve"> </w:t>
      </w:r>
      <w:r>
        <w:t xml:space="preserve"> Hearings will be scheduled in ‘clusters’ by requestor or department in the same way as the hearing</w:t>
      </w:r>
      <w:r w:rsidR="00D2683B">
        <w:t>s</w:t>
      </w:r>
      <w:r>
        <w:t xml:space="preserve"> were held last year as it was agreed that this worked well. </w:t>
      </w:r>
      <w:r w:rsidR="004D487D">
        <w:t xml:space="preserve"> </w:t>
      </w:r>
      <w:r>
        <w:t xml:space="preserve">Dr. Jones stated that he felt this helps give a sense of priorities of the department. </w:t>
      </w:r>
    </w:p>
    <w:p w:rsidR="00D677BB" w:rsidRDefault="00D677BB" w:rsidP="00F33D4E">
      <w:pPr>
        <w:pStyle w:val="ListParagraph"/>
        <w:ind w:hanging="720"/>
      </w:pPr>
    </w:p>
    <w:p w:rsidR="00D677BB" w:rsidRPr="00EF0442" w:rsidRDefault="00D677BB" w:rsidP="00F33D4E">
      <w:pPr>
        <w:pStyle w:val="ListParagraph"/>
      </w:pPr>
      <w:r>
        <w:t>Some discussion was h</w:t>
      </w:r>
      <w:r w:rsidR="00D2683B">
        <w:t>eld a</w:t>
      </w:r>
      <w:r>
        <w:t>s to whether the Vice President</w:t>
      </w:r>
      <w:r w:rsidR="00D2683B">
        <w:t>s</w:t>
      </w:r>
      <w:r>
        <w:t xml:space="preserve"> should </w:t>
      </w:r>
      <w:r w:rsidR="00D2683B">
        <w:t xml:space="preserve">prioritize the requests and </w:t>
      </w:r>
      <w:r>
        <w:t xml:space="preserve">then only present </w:t>
      </w:r>
      <w:r w:rsidR="00D2683B">
        <w:t xml:space="preserve">the </w:t>
      </w:r>
      <w:r w:rsidR="00624B53">
        <w:t>top priorities</w:t>
      </w:r>
      <w:r>
        <w:t xml:space="preserve">. </w:t>
      </w:r>
      <w:r w:rsidR="00D2683B">
        <w:t xml:space="preserve"> </w:t>
      </w:r>
      <w:r>
        <w:t xml:space="preserve">Ron Dente noted that all proposals have already been approved at </w:t>
      </w:r>
      <w:r w:rsidR="00D2683B">
        <w:t xml:space="preserve">the </w:t>
      </w:r>
      <w:r>
        <w:t xml:space="preserve">Vice President level and that it might be something to consider for next year. </w:t>
      </w:r>
      <w:r w:rsidR="00D2683B">
        <w:t xml:space="preserve"> </w:t>
      </w:r>
      <w:r>
        <w:t>Dr. Jones thought that the Council discussions achieve</w:t>
      </w:r>
      <w:r w:rsidR="00624B53">
        <w:t>d</w:t>
      </w:r>
      <w:r>
        <w:t xml:space="preserve"> the same result </w:t>
      </w:r>
      <w:r w:rsidR="00624B53">
        <w:t>as</w:t>
      </w:r>
      <w:r>
        <w:t xml:space="preserve"> choosing priorities. </w:t>
      </w:r>
      <w:r w:rsidR="00D2683B">
        <w:t xml:space="preserve"> </w:t>
      </w:r>
      <w:r>
        <w:t xml:space="preserve">Toby gave a brief outline of the score card used last year which facilitated the Council in deciding proposal priorities.  It was agreed that it would be useful for </w:t>
      </w:r>
      <w:r w:rsidR="0006251B">
        <w:t>the Vice Presidents</w:t>
      </w:r>
      <w:r>
        <w:t xml:space="preserve"> to use the opportunity to have conversations within </w:t>
      </w:r>
      <w:r w:rsidR="00D2683B">
        <w:t xml:space="preserve">their </w:t>
      </w:r>
      <w:r>
        <w:t>own unit as to priorities</w:t>
      </w:r>
      <w:r w:rsidR="0006251B">
        <w:t>;</w:t>
      </w:r>
      <w:r>
        <w:t xml:space="preserve"> and to this end</w:t>
      </w:r>
      <w:r w:rsidR="0006251B">
        <w:t>,</w:t>
      </w:r>
      <w:r>
        <w:t xml:space="preserve"> Toby will provide </w:t>
      </w:r>
      <w:r w:rsidR="0006251B">
        <w:t>the Vice Presidents</w:t>
      </w:r>
      <w:r>
        <w:t xml:space="preserve"> with </w:t>
      </w:r>
      <w:r w:rsidR="00D2683B">
        <w:t xml:space="preserve">the </w:t>
      </w:r>
      <w:r>
        <w:t xml:space="preserve">list of all proposals under their area of responsibility. </w:t>
      </w:r>
      <w:r w:rsidR="00D2683B">
        <w:t xml:space="preserve"> </w:t>
      </w:r>
      <w:r>
        <w:t xml:space="preserve">Toby </w:t>
      </w:r>
      <w:r w:rsidR="00624B53">
        <w:t xml:space="preserve">requested that the </w:t>
      </w:r>
      <w:r>
        <w:t xml:space="preserve">comments and/or amendments </w:t>
      </w:r>
      <w:r w:rsidR="00624B53">
        <w:t xml:space="preserve">be returned to him </w:t>
      </w:r>
      <w:r>
        <w:t>by Tuesday, March 26</w:t>
      </w:r>
      <w:r w:rsidR="00D2683B">
        <w:rPr>
          <w:vertAlign w:val="superscript"/>
        </w:rPr>
        <w:t>th</w:t>
      </w:r>
      <w:r w:rsidR="00D2683B">
        <w:t xml:space="preserve">.   </w:t>
      </w:r>
      <w:r>
        <w:t>Discussions concluded with the decision to listen to all requests</w:t>
      </w:r>
      <w:r w:rsidR="00624B53">
        <w:t xml:space="preserve">.  The </w:t>
      </w:r>
      <w:r w:rsidR="004D487D">
        <w:t>V</w:t>
      </w:r>
      <w:r w:rsidR="00624B53">
        <w:t xml:space="preserve">ice </w:t>
      </w:r>
      <w:r w:rsidR="004D487D">
        <w:t>P</w:t>
      </w:r>
      <w:r w:rsidR="00624B53">
        <w:t>residents</w:t>
      </w:r>
      <w:r>
        <w:t xml:space="preserve"> will still prepare their own priorities which should aid </w:t>
      </w:r>
      <w:r w:rsidR="00624B53">
        <w:t xml:space="preserve">in </w:t>
      </w:r>
      <w:r>
        <w:t>the decision</w:t>
      </w:r>
      <w:r w:rsidR="00624B53">
        <w:t xml:space="preserve"> </w:t>
      </w:r>
      <w:r>
        <w:t xml:space="preserve">making process at the hearings. </w:t>
      </w:r>
    </w:p>
    <w:p w:rsidR="00D677BB" w:rsidRDefault="00D677BB" w:rsidP="00F33D4E">
      <w:pPr>
        <w:pStyle w:val="ListParagraph"/>
        <w:ind w:hanging="720"/>
      </w:pPr>
    </w:p>
    <w:p w:rsidR="00624B53" w:rsidRDefault="00D677BB" w:rsidP="00F33D4E">
      <w:pPr>
        <w:pStyle w:val="ListParagraph"/>
      </w:pPr>
      <w:r>
        <w:t>T</w:t>
      </w:r>
      <w:r w:rsidR="00624B53">
        <w:t>oby wanted to clarify with the C</w:t>
      </w:r>
      <w:r>
        <w:t xml:space="preserve">ouncil what information will be required of </w:t>
      </w:r>
      <w:r w:rsidR="00624B53">
        <w:t>the</w:t>
      </w:r>
      <w:r>
        <w:t xml:space="preserve"> re</w:t>
      </w:r>
      <w:r w:rsidR="00624B53">
        <w:t>questors at the Budget Hearings.  Therefore, he</w:t>
      </w:r>
      <w:r>
        <w:t xml:space="preserve"> proposed </w:t>
      </w:r>
      <w:r w:rsidR="00624B53">
        <w:t>four</w:t>
      </w:r>
      <w:r>
        <w:t xml:space="preserve"> questions: </w:t>
      </w:r>
    </w:p>
    <w:p w:rsidR="00624B53" w:rsidRDefault="00D677BB" w:rsidP="00F33D4E">
      <w:pPr>
        <w:pStyle w:val="ListParagraph"/>
        <w:numPr>
          <w:ilvl w:val="0"/>
          <w:numId w:val="5"/>
        </w:numPr>
        <w:ind w:left="1440"/>
      </w:pPr>
      <w:r>
        <w:t>How does this request support</w:t>
      </w:r>
      <w:r w:rsidR="00624B53">
        <w:t xml:space="preserve"> the mission of the College? </w:t>
      </w:r>
    </w:p>
    <w:p w:rsidR="00624B53" w:rsidRDefault="00D677BB" w:rsidP="00FD1BE9">
      <w:pPr>
        <w:pStyle w:val="ListParagraph"/>
        <w:numPr>
          <w:ilvl w:val="0"/>
          <w:numId w:val="5"/>
        </w:numPr>
        <w:ind w:left="1440"/>
      </w:pPr>
      <w:r>
        <w:t xml:space="preserve">How does it impact the </w:t>
      </w:r>
      <w:r w:rsidR="00624B53">
        <w:t>student body of the College?</w:t>
      </w:r>
    </w:p>
    <w:p w:rsidR="00624B53" w:rsidRDefault="00D677BB" w:rsidP="00FD1BE9">
      <w:pPr>
        <w:pStyle w:val="ListParagraph"/>
        <w:numPr>
          <w:ilvl w:val="0"/>
          <w:numId w:val="5"/>
        </w:numPr>
        <w:ind w:left="1440"/>
      </w:pPr>
      <w:r>
        <w:t>Will a cost savings to the College be generated initially and/or in the future (pr</w:t>
      </w:r>
      <w:r w:rsidR="00624B53">
        <w:t xml:space="preserve">ovide timeline if possible). </w:t>
      </w:r>
    </w:p>
    <w:p w:rsidR="001124B0" w:rsidRDefault="00624B53" w:rsidP="00FD1BE9">
      <w:pPr>
        <w:pStyle w:val="ListParagraph"/>
        <w:numPr>
          <w:ilvl w:val="0"/>
          <w:numId w:val="5"/>
        </w:numPr>
        <w:ind w:left="1440"/>
      </w:pPr>
      <w:r>
        <w:t>Explain w</w:t>
      </w:r>
      <w:r w:rsidR="00D677BB">
        <w:t>hy this request is a priority and</w:t>
      </w:r>
      <w:r>
        <w:t>/or the</w:t>
      </w:r>
      <w:r w:rsidR="00D677BB">
        <w:t xml:space="preserve"> impact to the College if not funded? </w:t>
      </w:r>
      <w:r>
        <w:t xml:space="preserve"> </w:t>
      </w:r>
    </w:p>
    <w:p w:rsidR="001124B0" w:rsidRDefault="001124B0" w:rsidP="00FD1BE9">
      <w:pPr>
        <w:ind w:left="720"/>
      </w:pPr>
      <w:r>
        <w:t>After discussion was held,</w:t>
      </w:r>
      <w:r w:rsidR="00D677BB">
        <w:t xml:space="preserve"> an addition</w:t>
      </w:r>
      <w:r>
        <w:t>al question was agreed upon.</w:t>
      </w:r>
    </w:p>
    <w:p w:rsidR="00D677BB" w:rsidRDefault="001124B0" w:rsidP="00FD1BE9">
      <w:pPr>
        <w:pStyle w:val="ListParagraph"/>
        <w:numPr>
          <w:ilvl w:val="0"/>
          <w:numId w:val="7"/>
        </w:numPr>
        <w:ind w:left="1440"/>
      </w:pPr>
      <w:r>
        <w:t>Explain w</w:t>
      </w:r>
      <w:r w:rsidR="00D677BB">
        <w:t xml:space="preserve">hy </w:t>
      </w:r>
      <w:r>
        <w:t>the request i</w:t>
      </w:r>
      <w:r w:rsidR="00D677BB">
        <w:t xml:space="preserve">s necessary and what has changed to merit </w:t>
      </w:r>
      <w:r>
        <w:t xml:space="preserve">the </w:t>
      </w:r>
      <w:r w:rsidR="00D677BB">
        <w:t>proposed increase?</w:t>
      </w:r>
    </w:p>
    <w:p w:rsidR="00DD5B0C" w:rsidRDefault="00D677BB" w:rsidP="001124B0">
      <w:pPr>
        <w:pStyle w:val="ListParagraph"/>
        <w:tabs>
          <w:tab w:val="decimal" w:pos="0"/>
        </w:tabs>
      </w:pPr>
      <w:r>
        <w:t xml:space="preserve">    </w:t>
      </w:r>
    </w:p>
    <w:p w:rsidR="00237BAF" w:rsidRDefault="001124B0" w:rsidP="00FD1BE9">
      <w:pPr>
        <w:pStyle w:val="ListParagraph"/>
        <w:numPr>
          <w:ilvl w:val="0"/>
          <w:numId w:val="1"/>
        </w:numPr>
        <w:tabs>
          <w:tab w:val="decimal" w:pos="0"/>
        </w:tabs>
        <w:ind w:left="720" w:hanging="810"/>
      </w:pPr>
      <w:r>
        <w:t>Open Discussion/Questions:</w:t>
      </w:r>
    </w:p>
    <w:p w:rsidR="00E57E8E" w:rsidRDefault="00E57E8E" w:rsidP="00FD7B58">
      <w:pPr>
        <w:pStyle w:val="ListParagraph"/>
        <w:tabs>
          <w:tab w:val="decimal" w:pos="0"/>
        </w:tabs>
        <w:ind w:hanging="720"/>
      </w:pPr>
    </w:p>
    <w:p w:rsidR="001124B0" w:rsidRDefault="001124B0" w:rsidP="00FD1BE9">
      <w:pPr>
        <w:pStyle w:val="ListParagraph"/>
      </w:pPr>
      <w:r>
        <w:t xml:space="preserve">It was confirmed that lunch will be provided </w:t>
      </w:r>
      <w:r w:rsidR="0006251B">
        <w:t xml:space="preserve">at the Budget Hearings </w:t>
      </w:r>
      <w:r>
        <w:t xml:space="preserve">and </w:t>
      </w:r>
      <w:r w:rsidR="0006251B">
        <w:t xml:space="preserve">that </w:t>
      </w:r>
      <w:r>
        <w:t xml:space="preserve">members of the Council will be contacted regarding preferences. </w:t>
      </w:r>
    </w:p>
    <w:p w:rsidR="001124B0" w:rsidRDefault="001124B0" w:rsidP="001124B0">
      <w:pPr>
        <w:pStyle w:val="ListParagraph"/>
        <w:ind w:left="1080"/>
      </w:pPr>
    </w:p>
    <w:p w:rsidR="001124B0" w:rsidRDefault="001124B0" w:rsidP="00FD1BE9">
      <w:pPr>
        <w:spacing w:line="360" w:lineRule="auto"/>
        <w:ind w:firstLine="720"/>
      </w:pPr>
      <w:r>
        <w:t>With no further questions, the meeting was brought to a close at 1:45 p.m.</w:t>
      </w:r>
    </w:p>
    <w:p w:rsidR="00FD1BE9" w:rsidRDefault="00FD1BE9" w:rsidP="00FD1BE9">
      <w:pPr>
        <w:spacing w:line="360" w:lineRule="auto"/>
        <w:ind w:firstLine="720"/>
      </w:pPr>
    </w:p>
    <w:p w:rsidR="0022495F" w:rsidRPr="009B524A" w:rsidRDefault="003E49BD" w:rsidP="009B524A">
      <w:pPr>
        <w:tabs>
          <w:tab w:val="decimal" w:pos="0"/>
        </w:tabs>
        <w:spacing w:line="360" w:lineRule="auto"/>
        <w:jc w:val="center"/>
        <w:rPr>
          <w:sz w:val="20"/>
        </w:rPr>
      </w:pPr>
      <w:r w:rsidRPr="009B524A">
        <w:rPr>
          <w:sz w:val="20"/>
        </w:rPr>
        <w:t xml:space="preserve">The minutes will be posted on the web site at </w:t>
      </w:r>
      <w:hyperlink r:id="rId9" w:history="1">
        <w:r w:rsidRPr="009B524A">
          <w:rPr>
            <w:rStyle w:val="Hyperlink"/>
            <w:sz w:val="20"/>
          </w:rPr>
          <w:t>www.edison.edu/district/budgetcouncil/</w:t>
        </w:r>
      </w:hyperlink>
    </w:p>
    <w:sectPr w:rsidR="0022495F" w:rsidRPr="009B524A" w:rsidSect="00B05EE6">
      <w:footerReference w:type="default" r:id="rId10"/>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339" w:rsidRDefault="00431339">
      <w:r>
        <w:separator/>
      </w:r>
    </w:p>
  </w:endnote>
  <w:endnote w:type="continuationSeparator" w:id="0">
    <w:p w:rsidR="00431339" w:rsidRDefault="0043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04" w:rsidRDefault="00B77D04">
    <w:pPr>
      <w:pStyle w:val="Footer"/>
    </w:pPr>
  </w:p>
  <w:p w:rsidR="00B77D04" w:rsidRDefault="00965CE2" w:rsidP="00B77D04">
    <w:pPr>
      <w:pStyle w:val="Footer"/>
      <w:jc w:val="right"/>
    </w:pPr>
    <w:r>
      <w:rPr>
        <w:noProof/>
      </w:rPr>
      <mc:AlternateContent>
        <mc:Choice Requires="wps">
          <w:drawing>
            <wp:anchor distT="4294967292" distB="4294967292" distL="114300" distR="114300" simplePos="0" relativeHeight="251657728" behindDoc="0" locked="0" layoutInCell="1" allowOverlap="1">
              <wp:simplePos x="0" y="0"/>
              <wp:positionH relativeFrom="column">
                <wp:posOffset>-323850</wp:posOffset>
              </wp:positionH>
              <wp:positionV relativeFrom="paragraph">
                <wp:posOffset>132079</wp:posOffset>
              </wp:positionV>
              <wp:extent cx="5774690" cy="0"/>
              <wp:effectExtent l="0" t="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46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6"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5.5pt,10.4pt" to="429.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" strokecolor="#4579b8 [3044]">
              <o:lock v:ext="edit" shapetype="f"/>
            </v:line>
          </w:pict>
        </mc:Fallback>
      </mc:AlternateContent>
    </w:r>
    <w:r>
      <w:rPr>
        <w:noProof/>
      </w:rPr>
      <mc:AlternateContent>
        <mc:Choice Requires="wps">
          <w:drawing>
            <wp:anchor distT="4294967292" distB="4294967292" distL="114300" distR="114300" simplePos="0" relativeHeight="251658752" behindDoc="0" locked="0" layoutInCell="1" allowOverlap="1">
              <wp:simplePos x="0" y="0"/>
              <wp:positionH relativeFrom="column">
                <wp:posOffset>5973445</wp:posOffset>
              </wp:positionH>
              <wp:positionV relativeFrom="paragraph">
                <wp:posOffset>121919</wp:posOffset>
              </wp:positionV>
              <wp:extent cx="5238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470.35pt,9.6pt" to="511.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" strokecolor="#4579b8 [3044]">
              <o:lock v:ext="edit" shapetype="f"/>
            </v:line>
          </w:pict>
        </mc:Fallback>
      </mc:AlternateContent>
    </w:r>
    <w:r w:rsidR="00B77D04">
      <w:rPr>
        <w:noProof/>
      </w:rPr>
      <w:drawing>
        <wp:anchor distT="0" distB="0" distL="114300" distR="114300" simplePos="0" relativeHeight="251656704" behindDoc="1" locked="0" layoutInCell="1" allowOverlap="1">
          <wp:simplePos x="0" y="0"/>
          <wp:positionH relativeFrom="column">
            <wp:posOffset>5505450</wp:posOffset>
          </wp:positionH>
          <wp:positionV relativeFrom="paragraph">
            <wp:posOffset>-172085</wp:posOffset>
          </wp:positionV>
          <wp:extent cx="466725" cy="546100"/>
          <wp:effectExtent l="19050" t="0" r="9525" b="0"/>
          <wp:wrapTight wrapText="bothSides">
            <wp:wrapPolygon edited="0">
              <wp:start x="-882" y="0"/>
              <wp:lineTo x="-882" y="21098"/>
              <wp:lineTo x="22041" y="21098"/>
              <wp:lineTo x="22041" y="0"/>
              <wp:lineTo x="-882" y="0"/>
            </wp:wrapPolygon>
          </wp:wrapTight>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6725" cy="546100"/>
                  </a:xfrm>
                  <a:prstGeom prst="rect">
                    <a:avLst/>
                  </a:prstGeom>
                </pic:spPr>
              </pic:pic>
            </a:graphicData>
          </a:graphic>
        </wp:anchor>
      </w:drawing>
    </w:r>
  </w:p>
  <w:p w:rsidR="00B77D04" w:rsidRDefault="00B77D04" w:rsidP="00B77D04">
    <w:pPr>
      <w:pStyle w:val="Footer"/>
    </w:pPr>
    <w:r w:rsidRPr="00F07E57">
      <w:rPr>
        <w:color w:val="1F497D" w:themeColor="text2"/>
      </w:rPr>
      <w:t>Office of VP, Administrative Services</w:t>
    </w:r>
    <w:r>
      <w:tab/>
    </w:r>
    <w:r>
      <w:tab/>
      <w:t xml:space="preserve">        </w:t>
    </w:r>
    <w:r w:rsidR="00171E42" w:rsidRPr="00F07E57">
      <w:rPr>
        <w:color w:val="1F497D" w:themeColor="text2"/>
      </w:rPr>
      <w:fldChar w:fldCharType="begin"/>
    </w:r>
    <w:r w:rsidRPr="00F07E57">
      <w:rPr>
        <w:color w:val="1F497D" w:themeColor="text2"/>
      </w:rPr>
      <w:instrText xml:space="preserve"> PAGE   \* MERGEFORMAT </w:instrText>
    </w:r>
    <w:r w:rsidR="00171E42" w:rsidRPr="00F07E57">
      <w:rPr>
        <w:color w:val="1F497D" w:themeColor="text2"/>
      </w:rPr>
      <w:fldChar w:fldCharType="separate"/>
    </w:r>
    <w:r w:rsidR="00965CE2">
      <w:rPr>
        <w:noProof/>
        <w:color w:val="1F497D" w:themeColor="text2"/>
      </w:rPr>
      <w:t>1</w:t>
    </w:r>
    <w:r w:rsidR="00171E42" w:rsidRPr="00F07E57">
      <w:rPr>
        <w:color w:val="1F497D" w:themeColor="text2"/>
      </w:rPr>
      <w:fldChar w:fldCharType="end"/>
    </w:r>
  </w:p>
  <w:p w:rsidR="00A602C7" w:rsidRDefault="00A602C7" w:rsidP="00B77D04">
    <w:pPr>
      <w:pStyle w:val="Footer"/>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339" w:rsidRDefault="00431339">
      <w:r>
        <w:separator/>
      </w:r>
    </w:p>
  </w:footnote>
  <w:footnote w:type="continuationSeparator" w:id="0">
    <w:p w:rsidR="00431339" w:rsidRDefault="00431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A0D"/>
    <w:multiLevelType w:val="hybridMultilevel"/>
    <w:tmpl w:val="4528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0A4C1A"/>
    <w:multiLevelType w:val="hybridMultilevel"/>
    <w:tmpl w:val="825C7E56"/>
    <w:lvl w:ilvl="0" w:tplc="54E42D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9A13A17"/>
    <w:multiLevelType w:val="hybridMultilevel"/>
    <w:tmpl w:val="74AA1192"/>
    <w:lvl w:ilvl="0" w:tplc="FF32B266">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4435771D"/>
    <w:multiLevelType w:val="hybridMultilevel"/>
    <w:tmpl w:val="F0DE0294"/>
    <w:lvl w:ilvl="0" w:tplc="189EB4B6">
      <w:start w:val="1"/>
      <w:numFmt w:val="decimal"/>
      <w:lvlText w:val="%1."/>
      <w:lvlJc w:val="left"/>
      <w:pPr>
        <w:ind w:left="3240" w:hanging="360"/>
      </w:pPr>
      <w:rPr>
        <w:rFonts w:hint="default"/>
        <w:b w:val="0"/>
        <w:color w:val="auto"/>
        <w:sz w:val="24"/>
        <w:szCs w:val="24"/>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4E3F0BC8"/>
    <w:multiLevelType w:val="hybridMultilevel"/>
    <w:tmpl w:val="0ED67CF6"/>
    <w:lvl w:ilvl="0" w:tplc="826E374E">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2977515"/>
    <w:multiLevelType w:val="hybridMultilevel"/>
    <w:tmpl w:val="74AA1192"/>
    <w:lvl w:ilvl="0" w:tplc="FF32B266">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7BC46863"/>
    <w:multiLevelType w:val="hybridMultilevel"/>
    <w:tmpl w:val="CC184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986"/>
    <w:rsid w:val="00004A5C"/>
    <w:rsid w:val="00010EC9"/>
    <w:rsid w:val="00014291"/>
    <w:rsid w:val="000173C5"/>
    <w:rsid w:val="00017C1D"/>
    <w:rsid w:val="00030EA5"/>
    <w:rsid w:val="00042975"/>
    <w:rsid w:val="000550E9"/>
    <w:rsid w:val="0006251B"/>
    <w:rsid w:val="00072DEE"/>
    <w:rsid w:val="00073223"/>
    <w:rsid w:val="00094827"/>
    <w:rsid w:val="000A0682"/>
    <w:rsid w:val="000A14B7"/>
    <w:rsid w:val="000A6725"/>
    <w:rsid w:val="000B51D2"/>
    <w:rsid w:val="000C38A3"/>
    <w:rsid w:val="000E5427"/>
    <w:rsid w:val="00104B51"/>
    <w:rsid w:val="001124B0"/>
    <w:rsid w:val="00132212"/>
    <w:rsid w:val="0014221D"/>
    <w:rsid w:val="001472AF"/>
    <w:rsid w:val="00155642"/>
    <w:rsid w:val="001654B6"/>
    <w:rsid w:val="00171E42"/>
    <w:rsid w:val="001900C9"/>
    <w:rsid w:val="0019092F"/>
    <w:rsid w:val="001A5E36"/>
    <w:rsid w:val="001B0870"/>
    <w:rsid w:val="001B0F2A"/>
    <w:rsid w:val="001E7CF4"/>
    <w:rsid w:val="00200454"/>
    <w:rsid w:val="00203D58"/>
    <w:rsid w:val="00211301"/>
    <w:rsid w:val="0022495F"/>
    <w:rsid w:val="00237418"/>
    <w:rsid w:val="00237BAF"/>
    <w:rsid w:val="00247263"/>
    <w:rsid w:val="002A0936"/>
    <w:rsid w:val="002A7B03"/>
    <w:rsid w:val="002B7577"/>
    <w:rsid w:val="002E3215"/>
    <w:rsid w:val="00316986"/>
    <w:rsid w:val="00324730"/>
    <w:rsid w:val="00326054"/>
    <w:rsid w:val="003313DD"/>
    <w:rsid w:val="0033381D"/>
    <w:rsid w:val="00341CF7"/>
    <w:rsid w:val="00341D98"/>
    <w:rsid w:val="00344BDE"/>
    <w:rsid w:val="003514DB"/>
    <w:rsid w:val="003545BD"/>
    <w:rsid w:val="00381840"/>
    <w:rsid w:val="003875BF"/>
    <w:rsid w:val="0039332A"/>
    <w:rsid w:val="003A0C55"/>
    <w:rsid w:val="003B785A"/>
    <w:rsid w:val="003D0598"/>
    <w:rsid w:val="003D1072"/>
    <w:rsid w:val="003D3C84"/>
    <w:rsid w:val="003E49BD"/>
    <w:rsid w:val="00404A87"/>
    <w:rsid w:val="004263AB"/>
    <w:rsid w:val="00431339"/>
    <w:rsid w:val="0045548F"/>
    <w:rsid w:val="004716A5"/>
    <w:rsid w:val="00482E3A"/>
    <w:rsid w:val="004A150A"/>
    <w:rsid w:val="004A3002"/>
    <w:rsid w:val="004B09D5"/>
    <w:rsid w:val="004D1DE8"/>
    <w:rsid w:val="004D34CC"/>
    <w:rsid w:val="004D487D"/>
    <w:rsid w:val="00507CBC"/>
    <w:rsid w:val="00512ABC"/>
    <w:rsid w:val="005157DB"/>
    <w:rsid w:val="00526376"/>
    <w:rsid w:val="005376C8"/>
    <w:rsid w:val="00574F8B"/>
    <w:rsid w:val="0058037D"/>
    <w:rsid w:val="0059468E"/>
    <w:rsid w:val="005A3004"/>
    <w:rsid w:val="005B0126"/>
    <w:rsid w:val="005C52E0"/>
    <w:rsid w:val="005D11EF"/>
    <w:rsid w:val="006005AE"/>
    <w:rsid w:val="006023F0"/>
    <w:rsid w:val="00624B53"/>
    <w:rsid w:val="00630D8D"/>
    <w:rsid w:val="00641ABD"/>
    <w:rsid w:val="006655DB"/>
    <w:rsid w:val="00670BEE"/>
    <w:rsid w:val="00671C78"/>
    <w:rsid w:val="006862EE"/>
    <w:rsid w:val="006A05EB"/>
    <w:rsid w:val="006E0D3D"/>
    <w:rsid w:val="006F2C62"/>
    <w:rsid w:val="006F7CD9"/>
    <w:rsid w:val="00703682"/>
    <w:rsid w:val="00723E29"/>
    <w:rsid w:val="00724158"/>
    <w:rsid w:val="00733BFB"/>
    <w:rsid w:val="00745356"/>
    <w:rsid w:val="00746DD2"/>
    <w:rsid w:val="00750CB9"/>
    <w:rsid w:val="00777CBD"/>
    <w:rsid w:val="007B63E8"/>
    <w:rsid w:val="007B6986"/>
    <w:rsid w:val="007C0F61"/>
    <w:rsid w:val="007C493E"/>
    <w:rsid w:val="007C5B5E"/>
    <w:rsid w:val="007F03C7"/>
    <w:rsid w:val="007F2EB5"/>
    <w:rsid w:val="007F69A4"/>
    <w:rsid w:val="00811A95"/>
    <w:rsid w:val="00821317"/>
    <w:rsid w:val="00823F1F"/>
    <w:rsid w:val="008310D4"/>
    <w:rsid w:val="00831E66"/>
    <w:rsid w:val="0084248F"/>
    <w:rsid w:val="00857926"/>
    <w:rsid w:val="00865234"/>
    <w:rsid w:val="00880696"/>
    <w:rsid w:val="00881C8C"/>
    <w:rsid w:val="008D3F4D"/>
    <w:rsid w:val="008F01F2"/>
    <w:rsid w:val="0092620C"/>
    <w:rsid w:val="00926E9A"/>
    <w:rsid w:val="009565F3"/>
    <w:rsid w:val="00965CE2"/>
    <w:rsid w:val="009749FE"/>
    <w:rsid w:val="0098764F"/>
    <w:rsid w:val="009944E5"/>
    <w:rsid w:val="009B524A"/>
    <w:rsid w:val="009C13AC"/>
    <w:rsid w:val="009C14A6"/>
    <w:rsid w:val="009C68F5"/>
    <w:rsid w:val="009D76D8"/>
    <w:rsid w:val="009F441B"/>
    <w:rsid w:val="009F7223"/>
    <w:rsid w:val="00A11A9E"/>
    <w:rsid w:val="00A241F5"/>
    <w:rsid w:val="00A31B55"/>
    <w:rsid w:val="00A35394"/>
    <w:rsid w:val="00A35F66"/>
    <w:rsid w:val="00A602C7"/>
    <w:rsid w:val="00A86123"/>
    <w:rsid w:val="00A97C9A"/>
    <w:rsid w:val="00AA1547"/>
    <w:rsid w:val="00AA615E"/>
    <w:rsid w:val="00AC0A68"/>
    <w:rsid w:val="00AC2E41"/>
    <w:rsid w:val="00AE6561"/>
    <w:rsid w:val="00AF7964"/>
    <w:rsid w:val="00B05EE6"/>
    <w:rsid w:val="00B23491"/>
    <w:rsid w:val="00B30D89"/>
    <w:rsid w:val="00B4595D"/>
    <w:rsid w:val="00B52C1C"/>
    <w:rsid w:val="00B5382D"/>
    <w:rsid w:val="00B77D04"/>
    <w:rsid w:val="00B8702A"/>
    <w:rsid w:val="00B906FC"/>
    <w:rsid w:val="00BB0766"/>
    <w:rsid w:val="00BC2967"/>
    <w:rsid w:val="00BD462B"/>
    <w:rsid w:val="00BD5FDD"/>
    <w:rsid w:val="00BF6751"/>
    <w:rsid w:val="00C05B3D"/>
    <w:rsid w:val="00C139DB"/>
    <w:rsid w:val="00C15F5F"/>
    <w:rsid w:val="00C307C6"/>
    <w:rsid w:val="00C35504"/>
    <w:rsid w:val="00C53172"/>
    <w:rsid w:val="00C657D5"/>
    <w:rsid w:val="00C75775"/>
    <w:rsid w:val="00C8231F"/>
    <w:rsid w:val="00CA1E61"/>
    <w:rsid w:val="00CA7475"/>
    <w:rsid w:val="00CB04BA"/>
    <w:rsid w:val="00CB6A8A"/>
    <w:rsid w:val="00CD02B1"/>
    <w:rsid w:val="00D00BF1"/>
    <w:rsid w:val="00D109B8"/>
    <w:rsid w:val="00D15B39"/>
    <w:rsid w:val="00D22B61"/>
    <w:rsid w:val="00D2683B"/>
    <w:rsid w:val="00D45E87"/>
    <w:rsid w:val="00D50CC0"/>
    <w:rsid w:val="00D57531"/>
    <w:rsid w:val="00D677BB"/>
    <w:rsid w:val="00D91D3A"/>
    <w:rsid w:val="00D9360A"/>
    <w:rsid w:val="00D965BC"/>
    <w:rsid w:val="00DC4AC9"/>
    <w:rsid w:val="00DD2A9E"/>
    <w:rsid w:val="00DD5B0C"/>
    <w:rsid w:val="00DE6D2C"/>
    <w:rsid w:val="00E014CF"/>
    <w:rsid w:val="00E02624"/>
    <w:rsid w:val="00E0715A"/>
    <w:rsid w:val="00E079A4"/>
    <w:rsid w:val="00E134D4"/>
    <w:rsid w:val="00E170EE"/>
    <w:rsid w:val="00E33338"/>
    <w:rsid w:val="00E47484"/>
    <w:rsid w:val="00E57E8E"/>
    <w:rsid w:val="00E9078F"/>
    <w:rsid w:val="00EC7ECD"/>
    <w:rsid w:val="00ED3429"/>
    <w:rsid w:val="00ED374F"/>
    <w:rsid w:val="00F23599"/>
    <w:rsid w:val="00F31295"/>
    <w:rsid w:val="00F33D4E"/>
    <w:rsid w:val="00F5302C"/>
    <w:rsid w:val="00F57426"/>
    <w:rsid w:val="00F84505"/>
    <w:rsid w:val="00F871FD"/>
    <w:rsid w:val="00F966E8"/>
    <w:rsid w:val="00FB7C9D"/>
    <w:rsid w:val="00FD11BD"/>
    <w:rsid w:val="00FD1BE9"/>
    <w:rsid w:val="00FD7B58"/>
    <w:rsid w:val="00FF2A64"/>
    <w:rsid w:val="00FF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1A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1A9E"/>
    <w:pPr>
      <w:tabs>
        <w:tab w:val="center" w:pos="4320"/>
        <w:tab w:val="right" w:pos="8640"/>
      </w:tabs>
    </w:pPr>
  </w:style>
  <w:style w:type="paragraph" w:styleId="Footer">
    <w:name w:val="footer"/>
    <w:basedOn w:val="Normal"/>
    <w:link w:val="FooterChar"/>
    <w:uiPriority w:val="99"/>
    <w:rsid w:val="00A11A9E"/>
    <w:pPr>
      <w:tabs>
        <w:tab w:val="center" w:pos="4320"/>
        <w:tab w:val="right" w:pos="8640"/>
      </w:tabs>
    </w:pPr>
  </w:style>
  <w:style w:type="paragraph" w:styleId="BodyText">
    <w:name w:val="Body Text"/>
    <w:basedOn w:val="Normal"/>
    <w:rsid w:val="00821317"/>
    <w:rPr>
      <w:sz w:val="44"/>
    </w:rPr>
  </w:style>
  <w:style w:type="paragraph" w:styleId="BalloonText">
    <w:name w:val="Balloon Text"/>
    <w:basedOn w:val="Normal"/>
    <w:semiHidden/>
    <w:rsid w:val="00B30D89"/>
    <w:rPr>
      <w:rFonts w:ascii="Tahoma" w:hAnsi="Tahoma" w:cs="Tahoma"/>
      <w:sz w:val="16"/>
      <w:szCs w:val="16"/>
    </w:rPr>
  </w:style>
  <w:style w:type="table" w:styleId="TableGrid">
    <w:name w:val="Table Grid"/>
    <w:basedOn w:val="TableNormal"/>
    <w:rsid w:val="00B906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D11BD"/>
    <w:pPr>
      <w:ind w:left="720"/>
      <w:contextualSpacing/>
    </w:pPr>
  </w:style>
  <w:style w:type="paragraph" w:styleId="NoSpacing">
    <w:name w:val="No Spacing"/>
    <w:uiPriority w:val="1"/>
    <w:qFormat/>
    <w:rsid w:val="00D50CC0"/>
    <w:rPr>
      <w:sz w:val="24"/>
    </w:rPr>
  </w:style>
  <w:style w:type="character" w:customStyle="1" w:styleId="FooterChar">
    <w:name w:val="Footer Char"/>
    <w:basedOn w:val="DefaultParagraphFont"/>
    <w:link w:val="Footer"/>
    <w:uiPriority w:val="99"/>
    <w:rsid w:val="00B77D04"/>
    <w:rPr>
      <w:sz w:val="24"/>
    </w:rPr>
  </w:style>
  <w:style w:type="character" w:styleId="Hyperlink">
    <w:name w:val="Hyperlink"/>
    <w:basedOn w:val="DefaultParagraphFont"/>
    <w:rsid w:val="003818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1A9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1A9E"/>
    <w:pPr>
      <w:tabs>
        <w:tab w:val="center" w:pos="4320"/>
        <w:tab w:val="right" w:pos="8640"/>
      </w:tabs>
    </w:pPr>
  </w:style>
  <w:style w:type="paragraph" w:styleId="Footer">
    <w:name w:val="footer"/>
    <w:basedOn w:val="Normal"/>
    <w:link w:val="FooterChar"/>
    <w:uiPriority w:val="99"/>
    <w:rsid w:val="00A11A9E"/>
    <w:pPr>
      <w:tabs>
        <w:tab w:val="center" w:pos="4320"/>
        <w:tab w:val="right" w:pos="8640"/>
      </w:tabs>
    </w:pPr>
  </w:style>
  <w:style w:type="paragraph" w:styleId="BodyText">
    <w:name w:val="Body Text"/>
    <w:basedOn w:val="Normal"/>
    <w:rsid w:val="00821317"/>
    <w:rPr>
      <w:sz w:val="44"/>
    </w:rPr>
  </w:style>
  <w:style w:type="paragraph" w:styleId="BalloonText">
    <w:name w:val="Balloon Text"/>
    <w:basedOn w:val="Normal"/>
    <w:semiHidden/>
    <w:rsid w:val="00B30D89"/>
    <w:rPr>
      <w:rFonts w:ascii="Tahoma" w:hAnsi="Tahoma" w:cs="Tahoma"/>
      <w:sz w:val="16"/>
      <w:szCs w:val="16"/>
    </w:rPr>
  </w:style>
  <w:style w:type="table" w:styleId="TableGrid">
    <w:name w:val="Table Grid"/>
    <w:basedOn w:val="TableNormal"/>
    <w:rsid w:val="00B906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D11BD"/>
    <w:pPr>
      <w:ind w:left="720"/>
      <w:contextualSpacing/>
    </w:pPr>
  </w:style>
  <w:style w:type="paragraph" w:styleId="NoSpacing">
    <w:name w:val="No Spacing"/>
    <w:uiPriority w:val="1"/>
    <w:qFormat/>
    <w:rsid w:val="00D50CC0"/>
    <w:rPr>
      <w:sz w:val="24"/>
    </w:rPr>
  </w:style>
  <w:style w:type="character" w:customStyle="1" w:styleId="FooterChar">
    <w:name w:val="Footer Char"/>
    <w:basedOn w:val="DefaultParagraphFont"/>
    <w:link w:val="Footer"/>
    <w:uiPriority w:val="99"/>
    <w:rsid w:val="00B77D04"/>
    <w:rPr>
      <w:sz w:val="24"/>
    </w:rPr>
  </w:style>
  <w:style w:type="character" w:styleId="Hyperlink">
    <w:name w:val="Hyperlink"/>
    <w:basedOn w:val="DefaultParagraphFont"/>
    <w:rsid w:val="003818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0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ison.edu/district/budgetcounc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Edison Community College</Company>
  <LinksUpToDate>false</LinksUpToDate>
  <CharactersWithSpaces>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Community College</dc:creator>
  <cp:lastModifiedBy>Edison</cp:lastModifiedBy>
  <cp:revision>2</cp:revision>
  <cp:lastPrinted>2013-03-26T20:36:00Z</cp:lastPrinted>
  <dcterms:created xsi:type="dcterms:W3CDTF">2013-03-29T20:21:00Z</dcterms:created>
  <dcterms:modified xsi:type="dcterms:W3CDTF">2013-03-29T20:21:00Z</dcterms:modified>
</cp:coreProperties>
</file>