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10" w:rsidRDefault="00067FF6" w:rsidP="00CB6275">
      <w:pPr>
        <w:jc w:val="center"/>
        <w:rPr>
          <w:b/>
          <w:i/>
          <w:sz w:val="28"/>
          <w:szCs w:val="28"/>
        </w:rPr>
      </w:pPr>
      <w:bookmarkStart w:id="0" w:name="_GoBack"/>
      <w:bookmarkEnd w:id="0"/>
      <w:r w:rsidRPr="00067FF6">
        <w:rPr>
          <w:b/>
          <w:i/>
          <w:sz w:val="28"/>
          <w:szCs w:val="28"/>
        </w:rPr>
        <w:t>Minutes</w:t>
      </w:r>
    </w:p>
    <w:p w:rsidR="00DD43D4" w:rsidRPr="00381927" w:rsidRDefault="003A26CA" w:rsidP="00CB6275">
      <w:pPr>
        <w:jc w:val="center"/>
        <w:rPr>
          <w:sz w:val="22"/>
          <w:szCs w:val="22"/>
        </w:rPr>
      </w:pPr>
      <w:r>
        <w:rPr>
          <w:sz w:val="22"/>
          <w:szCs w:val="22"/>
        </w:rPr>
        <w:t>Communication and Foreign Languages Depar</w:t>
      </w:r>
      <w:r w:rsidR="00CD0A3F">
        <w:rPr>
          <w:sz w:val="22"/>
          <w:szCs w:val="22"/>
        </w:rPr>
        <w:t>tment Meeting</w:t>
      </w:r>
    </w:p>
    <w:p w:rsidR="00CD0A3F" w:rsidRPr="00381927" w:rsidRDefault="003A26CA" w:rsidP="00CD0A3F">
      <w:pPr>
        <w:jc w:val="center"/>
        <w:rPr>
          <w:sz w:val="22"/>
          <w:szCs w:val="22"/>
        </w:rPr>
      </w:pPr>
      <w:r>
        <w:rPr>
          <w:sz w:val="22"/>
          <w:szCs w:val="22"/>
        </w:rPr>
        <w:t>Myra H. Walters, Chair</w:t>
      </w:r>
    </w:p>
    <w:p w:rsidR="00306913" w:rsidRDefault="00280DE2" w:rsidP="00CB6275">
      <w:pPr>
        <w:jc w:val="center"/>
        <w:rPr>
          <w:sz w:val="22"/>
          <w:szCs w:val="22"/>
        </w:rPr>
      </w:pPr>
      <w:r>
        <w:rPr>
          <w:sz w:val="22"/>
          <w:szCs w:val="22"/>
        </w:rPr>
        <w:t>Aug</w:t>
      </w:r>
      <w:r w:rsidR="00407E9E">
        <w:rPr>
          <w:sz w:val="22"/>
          <w:szCs w:val="22"/>
        </w:rPr>
        <w:t xml:space="preserve"> 1</w:t>
      </w:r>
      <w:r>
        <w:rPr>
          <w:sz w:val="22"/>
          <w:szCs w:val="22"/>
        </w:rPr>
        <w:t>8</w:t>
      </w:r>
      <w:r w:rsidR="00407E9E">
        <w:rPr>
          <w:sz w:val="22"/>
          <w:szCs w:val="22"/>
        </w:rPr>
        <w:t>, 2015</w:t>
      </w:r>
      <w:r w:rsidR="00B70776">
        <w:rPr>
          <w:sz w:val="22"/>
          <w:szCs w:val="22"/>
        </w:rPr>
        <w:t xml:space="preserve"> </w:t>
      </w:r>
      <w:r w:rsidR="00CD0A3F">
        <w:rPr>
          <w:sz w:val="22"/>
          <w:szCs w:val="22"/>
        </w:rPr>
        <w:t xml:space="preserve">at </w:t>
      </w:r>
      <w:r w:rsidR="00503BF2">
        <w:rPr>
          <w:sz w:val="22"/>
          <w:szCs w:val="22"/>
        </w:rPr>
        <w:t>1</w:t>
      </w:r>
      <w:r w:rsidR="00840D4A">
        <w:rPr>
          <w:sz w:val="22"/>
          <w:szCs w:val="22"/>
        </w:rPr>
        <w:t>:</w:t>
      </w:r>
      <w:r w:rsidR="00503BF2">
        <w:rPr>
          <w:sz w:val="22"/>
          <w:szCs w:val="22"/>
        </w:rPr>
        <w:t>0</w:t>
      </w:r>
      <w:r w:rsidR="00840D4A">
        <w:rPr>
          <w:sz w:val="22"/>
          <w:szCs w:val="22"/>
        </w:rPr>
        <w:t>0</w:t>
      </w:r>
      <w:r w:rsidR="00CD0A3F">
        <w:rPr>
          <w:sz w:val="22"/>
          <w:szCs w:val="22"/>
        </w:rPr>
        <w:t xml:space="preserve"> p.m. </w:t>
      </w:r>
    </w:p>
    <w:p w:rsidR="009652A0" w:rsidRDefault="009652A0" w:rsidP="009652A0">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9652A0" w:rsidTr="00CE01E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CE01E0">
            <w:pPr>
              <w:rPr>
                <w:sz w:val="16"/>
                <w:szCs w:val="16"/>
                <w:u w:val="single"/>
              </w:rPr>
            </w:pPr>
          </w:p>
        </w:tc>
        <w:tc>
          <w:tcPr>
            <w:tcW w:w="810" w:type="dxa"/>
          </w:tcPr>
          <w:p w:rsidR="009652A0" w:rsidRPr="00BE5315" w:rsidRDefault="009652A0" w:rsidP="00CE01E0">
            <w:pPr>
              <w:rPr>
                <w:sz w:val="16"/>
                <w:szCs w:val="16"/>
              </w:rPr>
            </w:pPr>
            <w:r w:rsidRPr="00BE5315">
              <w:rPr>
                <w:sz w:val="16"/>
                <w:szCs w:val="16"/>
              </w:rPr>
              <w:t>Present</w:t>
            </w:r>
          </w:p>
        </w:tc>
        <w:tc>
          <w:tcPr>
            <w:tcW w:w="720" w:type="dxa"/>
          </w:tcPr>
          <w:p w:rsidR="009652A0" w:rsidRPr="00BE5315" w:rsidRDefault="009652A0" w:rsidP="00CE01E0">
            <w:pPr>
              <w:rPr>
                <w:sz w:val="16"/>
                <w:szCs w:val="16"/>
              </w:rPr>
            </w:pPr>
            <w:r w:rsidRPr="00BE5315">
              <w:rPr>
                <w:sz w:val="16"/>
                <w:szCs w:val="16"/>
              </w:rPr>
              <w:t>Absent</w:t>
            </w:r>
          </w:p>
        </w:tc>
        <w:tc>
          <w:tcPr>
            <w:tcW w:w="810" w:type="dxa"/>
          </w:tcPr>
          <w:p w:rsidR="009652A0" w:rsidRPr="00BE5315" w:rsidRDefault="009652A0" w:rsidP="00CE01E0">
            <w:pPr>
              <w:rPr>
                <w:sz w:val="16"/>
                <w:szCs w:val="16"/>
              </w:rPr>
            </w:pPr>
            <w:r w:rsidRPr="00BE5315">
              <w:rPr>
                <w:sz w:val="16"/>
                <w:szCs w:val="16"/>
              </w:rPr>
              <w:t>Excused</w:t>
            </w: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CE01E0">
            <w:pPr>
              <w:rPr>
                <w:sz w:val="16"/>
                <w:szCs w:val="16"/>
              </w:rPr>
            </w:pPr>
            <w:r>
              <w:rPr>
                <w:b/>
                <w:sz w:val="16"/>
                <w:szCs w:val="16"/>
                <w:u w:val="single"/>
              </w:rPr>
              <w:t>Administration</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9652A0" w:rsidP="00CE01E0">
            <w:pPr>
              <w:rPr>
                <w:sz w:val="16"/>
                <w:szCs w:val="16"/>
              </w:rPr>
            </w:pPr>
            <w:r w:rsidRPr="00BE5315">
              <w:rPr>
                <w:b/>
                <w:sz w:val="16"/>
                <w:szCs w:val="16"/>
                <w:u w:val="single"/>
              </w:rPr>
              <w:t>Faculty</w:t>
            </w: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A26CA" w:rsidP="00CE01E0">
            <w:pPr>
              <w:rPr>
                <w:sz w:val="16"/>
                <w:szCs w:val="16"/>
              </w:rPr>
            </w:pPr>
            <w:r>
              <w:rPr>
                <w:sz w:val="16"/>
                <w:szCs w:val="16"/>
              </w:rPr>
              <w:t>Fernando Mayoral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John Connell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Ann Eastman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Brad Holley</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Cynthia Enslen</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BE5315" w:rsidRDefault="00344BA3" w:rsidP="00CE01E0">
            <w:pPr>
              <w:rPr>
                <w:sz w:val="16"/>
                <w:szCs w:val="16"/>
              </w:rPr>
            </w:pPr>
            <w:r>
              <w:rPr>
                <w:sz w:val="16"/>
                <w:szCs w:val="16"/>
              </w:rPr>
              <w:t>Myra H. Walters</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344BA3" w:rsidP="00CE01E0">
            <w:pPr>
              <w:rPr>
                <w:sz w:val="16"/>
                <w:szCs w:val="16"/>
              </w:rPr>
            </w:pPr>
            <w:r>
              <w:rPr>
                <w:sz w:val="16"/>
                <w:szCs w:val="16"/>
              </w:rPr>
              <w:t>Katie Paschall</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AD13CA" w:rsidP="00CE01E0">
            <w:pPr>
              <w:rPr>
                <w:sz w:val="16"/>
                <w:szCs w:val="16"/>
              </w:rPr>
            </w:pPr>
            <w:r>
              <w:rPr>
                <w:sz w:val="16"/>
                <w:szCs w:val="16"/>
              </w:rPr>
              <w:t>Tonia Phanor</w:t>
            </w:r>
          </w:p>
        </w:tc>
        <w:tc>
          <w:tcPr>
            <w:tcW w:w="810" w:type="dxa"/>
          </w:tcPr>
          <w:p w:rsidR="009652A0" w:rsidRPr="00BE5315" w:rsidRDefault="00951C75" w:rsidP="00CE01E0">
            <w:pPr>
              <w:rPr>
                <w:sz w:val="16"/>
                <w:szCs w:val="16"/>
              </w:rPr>
            </w:pPr>
            <w:r>
              <w:rPr>
                <w:sz w:val="16"/>
                <w:szCs w:val="16"/>
              </w:rPr>
              <w:t>x</w:t>
            </w: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BE5315" w:rsidRDefault="009652A0" w:rsidP="00CE01E0">
            <w:pPr>
              <w:rPr>
                <w:sz w:val="16"/>
                <w:szCs w:val="16"/>
              </w:rPr>
            </w:pPr>
          </w:p>
        </w:tc>
        <w:tc>
          <w:tcPr>
            <w:tcW w:w="720" w:type="dxa"/>
          </w:tcPr>
          <w:p w:rsidR="009652A0" w:rsidRPr="00BE5315" w:rsidRDefault="009652A0" w:rsidP="00CE01E0">
            <w:pPr>
              <w:rPr>
                <w:sz w:val="16"/>
                <w:szCs w:val="16"/>
              </w:rPr>
            </w:pPr>
          </w:p>
        </w:tc>
        <w:tc>
          <w:tcPr>
            <w:tcW w:w="810" w:type="dxa"/>
          </w:tcPr>
          <w:p w:rsidR="009652A0" w:rsidRPr="00BE5315"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r w:rsidR="009652A0" w:rsidTr="00CE01E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c>
          <w:tcPr>
            <w:tcW w:w="720" w:type="dxa"/>
          </w:tcPr>
          <w:p w:rsidR="009652A0" w:rsidRPr="008316C4" w:rsidRDefault="009652A0" w:rsidP="00CE01E0">
            <w:pPr>
              <w:rPr>
                <w:sz w:val="16"/>
                <w:szCs w:val="16"/>
              </w:rPr>
            </w:pPr>
          </w:p>
        </w:tc>
        <w:tc>
          <w:tcPr>
            <w:tcW w:w="810" w:type="dxa"/>
          </w:tcPr>
          <w:p w:rsidR="009652A0" w:rsidRPr="008316C4" w:rsidRDefault="009652A0" w:rsidP="00CE01E0">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9652A0" w:rsidTr="009652A0">
        <w:trPr>
          <w:cnfStyle w:val="100000000000" w:firstRow="1" w:lastRow="0" w:firstColumn="0" w:lastColumn="0" w:oddVBand="0" w:evenVBand="0" w:oddHBand="0" w:evenHBand="0" w:firstRowFirstColumn="0" w:firstRowLastColumn="0" w:lastRowFirstColumn="0" w:lastRowLastColumn="0"/>
        </w:trPr>
        <w:tc>
          <w:tcPr>
            <w:tcW w:w="189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r>
              <w:rPr>
                <w:sz w:val="16"/>
                <w:szCs w:val="16"/>
              </w:rPr>
              <w:t>Present</w:t>
            </w:r>
          </w:p>
        </w:tc>
        <w:tc>
          <w:tcPr>
            <w:tcW w:w="720" w:type="dxa"/>
          </w:tcPr>
          <w:p w:rsidR="009652A0" w:rsidRPr="00BE5315" w:rsidRDefault="009652A0" w:rsidP="009652A0">
            <w:pPr>
              <w:rPr>
                <w:sz w:val="16"/>
                <w:szCs w:val="16"/>
              </w:rPr>
            </w:pPr>
            <w:r>
              <w:rPr>
                <w:sz w:val="16"/>
                <w:szCs w:val="16"/>
              </w:rPr>
              <w:t>Absent</w:t>
            </w:r>
          </w:p>
        </w:tc>
        <w:tc>
          <w:tcPr>
            <w:tcW w:w="810" w:type="dxa"/>
          </w:tcPr>
          <w:p w:rsidR="009652A0" w:rsidRPr="00BE5315" w:rsidRDefault="009652A0" w:rsidP="009652A0">
            <w:pPr>
              <w:rPr>
                <w:sz w:val="16"/>
                <w:szCs w:val="16"/>
              </w:rPr>
            </w:pPr>
            <w:r>
              <w:rPr>
                <w:sz w:val="16"/>
                <w:szCs w:val="16"/>
              </w:rPr>
              <w:t>Excused</w:t>
            </w: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BE5315" w:rsidRDefault="009652A0" w:rsidP="009652A0">
            <w:pPr>
              <w:rPr>
                <w:sz w:val="16"/>
                <w:szCs w:val="16"/>
              </w:rPr>
            </w:pPr>
            <w:r w:rsidRPr="00BE5315">
              <w:rPr>
                <w:b/>
                <w:sz w:val="16"/>
                <w:szCs w:val="16"/>
                <w:u w:val="single"/>
              </w:rPr>
              <w:t>Staff</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8F1201" w:rsidP="009652A0">
            <w:pPr>
              <w:rPr>
                <w:sz w:val="16"/>
                <w:szCs w:val="16"/>
              </w:rPr>
            </w:pPr>
            <w:r>
              <w:rPr>
                <w:sz w:val="16"/>
                <w:szCs w:val="16"/>
              </w:rPr>
              <w:t>Lilly Carr</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9652A0" w:rsidRPr="008316C4" w:rsidRDefault="00951C75" w:rsidP="009652A0">
            <w:pPr>
              <w:rPr>
                <w:sz w:val="16"/>
                <w:szCs w:val="16"/>
              </w:rPr>
            </w:pPr>
            <w:r>
              <w:rPr>
                <w:b/>
                <w:sz w:val="16"/>
                <w:szCs w:val="16"/>
                <w:u w:val="single"/>
              </w:rPr>
              <w:t>Adjunct Faculty</w:t>
            </w: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9652A0"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9652A0" w:rsidRPr="008316C4" w:rsidRDefault="009652A0" w:rsidP="009652A0">
            <w:pPr>
              <w:rPr>
                <w:sz w:val="16"/>
                <w:szCs w:val="16"/>
              </w:rPr>
            </w:pPr>
          </w:p>
        </w:tc>
        <w:tc>
          <w:tcPr>
            <w:tcW w:w="810" w:type="dxa"/>
          </w:tcPr>
          <w:p w:rsidR="009652A0" w:rsidRPr="00BE5315" w:rsidRDefault="009652A0" w:rsidP="009652A0">
            <w:pPr>
              <w:rPr>
                <w:sz w:val="16"/>
                <w:szCs w:val="16"/>
              </w:rPr>
            </w:pPr>
          </w:p>
        </w:tc>
        <w:tc>
          <w:tcPr>
            <w:tcW w:w="720" w:type="dxa"/>
          </w:tcPr>
          <w:p w:rsidR="009652A0" w:rsidRPr="00BE5315" w:rsidRDefault="009652A0" w:rsidP="009652A0">
            <w:pPr>
              <w:rPr>
                <w:sz w:val="16"/>
                <w:szCs w:val="16"/>
              </w:rPr>
            </w:pPr>
          </w:p>
        </w:tc>
        <w:tc>
          <w:tcPr>
            <w:tcW w:w="810" w:type="dxa"/>
          </w:tcPr>
          <w:p w:rsidR="009652A0" w:rsidRPr="00BE5315" w:rsidRDefault="009652A0" w:rsidP="009652A0">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8316C4"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344BA3"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7549AA"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951C7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010000" w:firstRow="0" w:lastRow="0" w:firstColumn="0" w:lastColumn="0" w:oddVBand="0" w:evenVBand="0" w:oddHBand="0" w:evenHBand="1"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r w:rsidR="00407E9E" w:rsidTr="009652A0">
        <w:trPr>
          <w:cnfStyle w:val="000000100000" w:firstRow="0" w:lastRow="0" w:firstColumn="0" w:lastColumn="0" w:oddVBand="0" w:evenVBand="0" w:oddHBand="1" w:evenHBand="0" w:firstRowFirstColumn="0" w:firstRowLastColumn="0" w:lastRowFirstColumn="0" w:lastRowLastColumn="0"/>
        </w:trPr>
        <w:tc>
          <w:tcPr>
            <w:tcW w:w="1890" w:type="dxa"/>
          </w:tcPr>
          <w:p w:rsidR="00407E9E" w:rsidRPr="00BE5315" w:rsidRDefault="00407E9E" w:rsidP="00407E9E">
            <w:pPr>
              <w:rPr>
                <w:b/>
                <w:sz w:val="16"/>
                <w:szCs w:val="16"/>
                <w:u w:val="single"/>
              </w:rPr>
            </w:pPr>
          </w:p>
        </w:tc>
        <w:tc>
          <w:tcPr>
            <w:tcW w:w="810" w:type="dxa"/>
          </w:tcPr>
          <w:p w:rsidR="00407E9E" w:rsidRPr="00BE5315" w:rsidRDefault="00407E9E" w:rsidP="00407E9E">
            <w:pPr>
              <w:rPr>
                <w:sz w:val="16"/>
                <w:szCs w:val="16"/>
              </w:rPr>
            </w:pPr>
          </w:p>
        </w:tc>
        <w:tc>
          <w:tcPr>
            <w:tcW w:w="720" w:type="dxa"/>
          </w:tcPr>
          <w:p w:rsidR="00407E9E" w:rsidRPr="00BE5315" w:rsidRDefault="00407E9E" w:rsidP="00407E9E">
            <w:pPr>
              <w:rPr>
                <w:sz w:val="16"/>
                <w:szCs w:val="16"/>
              </w:rPr>
            </w:pPr>
          </w:p>
        </w:tc>
        <w:tc>
          <w:tcPr>
            <w:tcW w:w="810" w:type="dxa"/>
          </w:tcPr>
          <w:p w:rsidR="00407E9E" w:rsidRPr="00BE5315" w:rsidRDefault="00407E9E" w:rsidP="00407E9E">
            <w:pPr>
              <w:rPr>
                <w:sz w:val="16"/>
                <w:szCs w:val="16"/>
              </w:rPr>
            </w:pPr>
          </w:p>
        </w:tc>
      </w:tr>
    </w:tbl>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9652A0" w:rsidRDefault="009652A0" w:rsidP="009652A0">
      <w:pPr>
        <w:rPr>
          <w:sz w:val="22"/>
          <w:szCs w:val="22"/>
        </w:rPr>
      </w:pPr>
    </w:p>
    <w:p w:rsidR="001979C1" w:rsidRDefault="00407E9E" w:rsidP="00407E9E">
      <w:pPr>
        <w:rPr>
          <w:sz w:val="22"/>
          <w:szCs w:val="22"/>
        </w:rPr>
      </w:pPr>
      <w:r w:rsidRPr="00407E9E">
        <w:rPr>
          <w:b/>
          <w:sz w:val="22"/>
          <w:szCs w:val="22"/>
        </w:rPr>
        <w:t>Call to Order</w:t>
      </w:r>
      <w:r>
        <w:rPr>
          <w:sz w:val="22"/>
          <w:szCs w:val="22"/>
        </w:rPr>
        <w:t xml:space="preserve">:  </w:t>
      </w:r>
      <w:r w:rsidR="002704BF" w:rsidRPr="00407E9E">
        <w:rPr>
          <w:sz w:val="22"/>
          <w:szCs w:val="22"/>
        </w:rPr>
        <w:t>The mee</w:t>
      </w:r>
      <w:r w:rsidR="001979C1" w:rsidRPr="00407E9E">
        <w:rPr>
          <w:sz w:val="22"/>
          <w:szCs w:val="22"/>
        </w:rPr>
        <w:t>ting was called to order</w:t>
      </w:r>
      <w:r w:rsidR="00840D4A" w:rsidRPr="00407E9E">
        <w:rPr>
          <w:sz w:val="22"/>
          <w:szCs w:val="22"/>
        </w:rPr>
        <w:t xml:space="preserve"> </w:t>
      </w:r>
      <w:r w:rsidR="00F63E55" w:rsidRPr="00407E9E">
        <w:rPr>
          <w:sz w:val="22"/>
          <w:szCs w:val="22"/>
        </w:rPr>
        <w:t>1:00</w:t>
      </w:r>
      <w:r w:rsidR="002704BF" w:rsidRPr="00407E9E">
        <w:rPr>
          <w:sz w:val="22"/>
          <w:szCs w:val="22"/>
        </w:rPr>
        <w:t xml:space="preserve"> p.m.  </w:t>
      </w:r>
      <w:r w:rsidR="00977152" w:rsidRPr="00407E9E">
        <w:rPr>
          <w:sz w:val="22"/>
          <w:szCs w:val="22"/>
        </w:rPr>
        <w:t xml:space="preserve">Chair </w:t>
      </w:r>
      <w:r w:rsidR="003767A4" w:rsidRPr="00407E9E">
        <w:rPr>
          <w:sz w:val="22"/>
          <w:szCs w:val="22"/>
        </w:rPr>
        <w:t xml:space="preserve">Myra </w:t>
      </w:r>
      <w:r w:rsidR="0097567F" w:rsidRPr="00407E9E">
        <w:rPr>
          <w:sz w:val="22"/>
          <w:szCs w:val="22"/>
        </w:rPr>
        <w:t>W</w:t>
      </w:r>
      <w:r w:rsidR="003767A4" w:rsidRPr="00407E9E">
        <w:rPr>
          <w:sz w:val="22"/>
          <w:szCs w:val="22"/>
        </w:rPr>
        <w:t xml:space="preserve">alters </w:t>
      </w:r>
      <w:r w:rsidR="00977152" w:rsidRPr="00407E9E">
        <w:rPr>
          <w:sz w:val="22"/>
          <w:szCs w:val="22"/>
        </w:rPr>
        <w:t xml:space="preserve">welcomed </w:t>
      </w:r>
      <w:r>
        <w:rPr>
          <w:sz w:val="22"/>
          <w:szCs w:val="22"/>
        </w:rPr>
        <w:t>everyone</w:t>
      </w:r>
      <w:r w:rsidR="00147CA8">
        <w:rPr>
          <w:sz w:val="22"/>
          <w:szCs w:val="22"/>
        </w:rPr>
        <w:t>.</w:t>
      </w:r>
    </w:p>
    <w:p w:rsidR="00407E9E" w:rsidRDefault="00407E9E" w:rsidP="00407E9E">
      <w:pPr>
        <w:rPr>
          <w:sz w:val="22"/>
          <w:szCs w:val="22"/>
        </w:rPr>
      </w:pPr>
    </w:p>
    <w:p w:rsidR="00407E9E" w:rsidRDefault="008F1201" w:rsidP="00407E9E">
      <w:pPr>
        <w:rPr>
          <w:sz w:val="22"/>
          <w:szCs w:val="22"/>
        </w:rPr>
      </w:pPr>
      <w:r>
        <w:rPr>
          <w:sz w:val="22"/>
          <w:szCs w:val="22"/>
        </w:rPr>
        <w:t xml:space="preserve">Welcome back to the new semester, and a welcome to Lilly Carr. Lilly is the new instructional designer who will be working with our department with regard to Canvas in the courses. </w:t>
      </w:r>
    </w:p>
    <w:p w:rsidR="008F1201" w:rsidRDefault="008F1201" w:rsidP="00407E9E">
      <w:pPr>
        <w:rPr>
          <w:sz w:val="22"/>
          <w:szCs w:val="22"/>
        </w:rPr>
      </w:pPr>
    </w:p>
    <w:p w:rsidR="008F1201" w:rsidRDefault="008F1201" w:rsidP="00407E9E">
      <w:pPr>
        <w:rPr>
          <w:sz w:val="22"/>
          <w:szCs w:val="22"/>
        </w:rPr>
      </w:pPr>
      <w:r>
        <w:rPr>
          <w:sz w:val="22"/>
          <w:szCs w:val="22"/>
        </w:rPr>
        <w:t>Dr. Eastman asked for clarification that the rubrics for the Speech and Communication courses were up to date. The department was reminded that these rubrics are not to be modified for individual courses; otherwise there is the risk that assessment data will be compromised.</w:t>
      </w:r>
    </w:p>
    <w:p w:rsidR="008F1201" w:rsidRDefault="008F1201" w:rsidP="00407E9E">
      <w:pPr>
        <w:rPr>
          <w:sz w:val="22"/>
          <w:szCs w:val="22"/>
        </w:rPr>
      </w:pPr>
    </w:p>
    <w:p w:rsidR="00407E9E" w:rsidRDefault="00407E9E" w:rsidP="00407E9E">
      <w:pPr>
        <w:rPr>
          <w:b/>
          <w:sz w:val="22"/>
          <w:szCs w:val="22"/>
        </w:rPr>
      </w:pPr>
      <w:r w:rsidRPr="00407E9E">
        <w:rPr>
          <w:b/>
          <w:sz w:val="22"/>
          <w:szCs w:val="22"/>
        </w:rPr>
        <w:t>Action Items</w:t>
      </w:r>
    </w:p>
    <w:p w:rsidR="00280DE2" w:rsidRDefault="00280DE2" w:rsidP="00407E9E">
      <w:pPr>
        <w:rPr>
          <w:b/>
          <w:sz w:val="22"/>
          <w:szCs w:val="22"/>
        </w:rPr>
      </w:pPr>
    </w:p>
    <w:p w:rsidR="00F707A2" w:rsidRDefault="00280DE2" w:rsidP="00407E9E">
      <w:pPr>
        <w:rPr>
          <w:sz w:val="22"/>
          <w:szCs w:val="22"/>
        </w:rPr>
      </w:pPr>
      <w:r>
        <w:rPr>
          <w:sz w:val="22"/>
          <w:szCs w:val="22"/>
        </w:rPr>
        <w:t>There were no action items.</w:t>
      </w:r>
    </w:p>
    <w:p w:rsidR="00280DE2" w:rsidRDefault="00280DE2" w:rsidP="00407E9E">
      <w:pPr>
        <w:rPr>
          <w:sz w:val="22"/>
          <w:szCs w:val="22"/>
        </w:rPr>
      </w:pPr>
    </w:p>
    <w:p w:rsidR="00F707A2" w:rsidRDefault="00BE681C" w:rsidP="00407E9E">
      <w:pPr>
        <w:rPr>
          <w:b/>
          <w:sz w:val="22"/>
          <w:szCs w:val="22"/>
        </w:rPr>
      </w:pPr>
      <w:r w:rsidRPr="00BE681C">
        <w:rPr>
          <w:b/>
          <w:sz w:val="22"/>
          <w:szCs w:val="22"/>
        </w:rPr>
        <w:t>Reports</w:t>
      </w:r>
    </w:p>
    <w:p w:rsidR="00280DE2" w:rsidRDefault="00280DE2" w:rsidP="00407E9E">
      <w:pPr>
        <w:rPr>
          <w:b/>
          <w:sz w:val="22"/>
          <w:szCs w:val="22"/>
        </w:rPr>
      </w:pPr>
    </w:p>
    <w:p w:rsidR="00280DE2" w:rsidRDefault="00280DE2" w:rsidP="00407E9E">
      <w:pPr>
        <w:rPr>
          <w:b/>
          <w:sz w:val="22"/>
          <w:szCs w:val="22"/>
        </w:rPr>
      </w:pPr>
      <w:r>
        <w:rPr>
          <w:sz w:val="22"/>
          <w:szCs w:val="22"/>
        </w:rPr>
        <w:t>There were no reports given from the various college committees.</w:t>
      </w:r>
    </w:p>
    <w:p w:rsidR="00AD7493" w:rsidRDefault="00AD7493" w:rsidP="00AD7493">
      <w:pPr>
        <w:rPr>
          <w:sz w:val="22"/>
          <w:szCs w:val="22"/>
        </w:rPr>
      </w:pPr>
    </w:p>
    <w:p w:rsidR="00936F70" w:rsidRPr="00E858D4" w:rsidRDefault="00936F70" w:rsidP="00936F70">
      <w:pPr>
        <w:rPr>
          <w:b/>
          <w:sz w:val="22"/>
          <w:szCs w:val="22"/>
        </w:rPr>
      </w:pPr>
      <w:r w:rsidRPr="00E858D4">
        <w:rPr>
          <w:b/>
          <w:sz w:val="22"/>
          <w:szCs w:val="22"/>
        </w:rPr>
        <w:t>Informational Items</w:t>
      </w:r>
    </w:p>
    <w:p w:rsidR="00D050A0" w:rsidRDefault="00D050A0" w:rsidP="00D050A0">
      <w:pPr>
        <w:rPr>
          <w:sz w:val="22"/>
          <w:szCs w:val="22"/>
        </w:rPr>
      </w:pPr>
    </w:p>
    <w:p w:rsidR="008F1201" w:rsidRDefault="008F1201" w:rsidP="00D050A0">
      <w:pPr>
        <w:rPr>
          <w:sz w:val="22"/>
          <w:szCs w:val="22"/>
        </w:rPr>
      </w:pPr>
      <w:r>
        <w:rPr>
          <w:sz w:val="22"/>
          <w:szCs w:val="22"/>
        </w:rPr>
        <w:t>Prof Walters informed the department that in the future, meetings will likely be split into two segments; the first will treat information that concerns the entire department, the second will have the foreign language faculty separate in order to treat discipline specific needs.</w:t>
      </w:r>
    </w:p>
    <w:p w:rsidR="008F1201" w:rsidRDefault="008F1201" w:rsidP="00D050A0">
      <w:pPr>
        <w:rPr>
          <w:sz w:val="22"/>
          <w:szCs w:val="22"/>
        </w:rPr>
      </w:pPr>
    </w:p>
    <w:p w:rsidR="008F1201" w:rsidRDefault="008F1201" w:rsidP="00D050A0">
      <w:pPr>
        <w:rPr>
          <w:sz w:val="22"/>
          <w:szCs w:val="22"/>
        </w:rPr>
      </w:pPr>
      <w:r>
        <w:rPr>
          <w:sz w:val="22"/>
          <w:szCs w:val="22"/>
        </w:rPr>
        <w:t>Prof Walters reminded the department that all courses were to implement the new syllabi in their courses and submit them to her for approval. The new syllabi contain a statement concerning Title IX. Other items of importance with regard to syllabi are clear grading and attendance policies, a weekly schedule (if not a daily schedule for students), and that assessment materials are weighted equally within the division (i.e. final exam/assessment is worth 20% of the overall grade).</w:t>
      </w:r>
    </w:p>
    <w:p w:rsidR="008F1201" w:rsidRDefault="008F1201" w:rsidP="00D050A0">
      <w:pPr>
        <w:rPr>
          <w:sz w:val="22"/>
          <w:szCs w:val="22"/>
        </w:rPr>
      </w:pPr>
    </w:p>
    <w:p w:rsidR="008F1201" w:rsidRDefault="008F1201" w:rsidP="00D050A0">
      <w:pPr>
        <w:rPr>
          <w:sz w:val="22"/>
          <w:szCs w:val="22"/>
        </w:rPr>
      </w:pPr>
      <w:r>
        <w:rPr>
          <w:sz w:val="22"/>
          <w:szCs w:val="22"/>
        </w:rPr>
        <w:t>As of Spring 2016, MWF courses will be replaced with MW courses. Friday only courses will be a p</w:t>
      </w:r>
      <w:r w:rsidR="00280DE2">
        <w:rPr>
          <w:sz w:val="22"/>
          <w:szCs w:val="22"/>
        </w:rPr>
        <w:t>ossibility. The majority of MW courses meet at similar times as the MWF.</w:t>
      </w:r>
    </w:p>
    <w:p w:rsidR="00280DE2" w:rsidRDefault="00280DE2" w:rsidP="00D050A0">
      <w:pPr>
        <w:rPr>
          <w:sz w:val="22"/>
          <w:szCs w:val="22"/>
        </w:rPr>
      </w:pPr>
    </w:p>
    <w:p w:rsidR="00280DE2" w:rsidRDefault="00280DE2" w:rsidP="00D050A0">
      <w:pPr>
        <w:rPr>
          <w:sz w:val="22"/>
          <w:szCs w:val="22"/>
        </w:rPr>
      </w:pPr>
      <w:r>
        <w:rPr>
          <w:sz w:val="22"/>
          <w:szCs w:val="22"/>
        </w:rPr>
        <w:t xml:space="preserve">The department was reminded that the deadline for </w:t>
      </w:r>
      <w:r w:rsidR="000F188D">
        <w:rPr>
          <w:sz w:val="22"/>
          <w:szCs w:val="22"/>
        </w:rPr>
        <w:t xml:space="preserve">fall </w:t>
      </w:r>
      <w:r>
        <w:rPr>
          <w:sz w:val="22"/>
          <w:szCs w:val="22"/>
        </w:rPr>
        <w:t xml:space="preserve">FPD </w:t>
      </w:r>
      <w:r w:rsidR="000F188D">
        <w:rPr>
          <w:sz w:val="22"/>
          <w:szCs w:val="22"/>
        </w:rPr>
        <w:t xml:space="preserve">awards </w:t>
      </w:r>
      <w:r>
        <w:rPr>
          <w:sz w:val="22"/>
          <w:szCs w:val="22"/>
        </w:rPr>
        <w:t>is the 2</w:t>
      </w:r>
      <w:r w:rsidRPr="00280DE2">
        <w:rPr>
          <w:sz w:val="22"/>
          <w:szCs w:val="22"/>
          <w:vertAlign w:val="superscript"/>
        </w:rPr>
        <w:t>nd</w:t>
      </w:r>
      <w:r>
        <w:rPr>
          <w:sz w:val="22"/>
          <w:szCs w:val="22"/>
        </w:rPr>
        <w:t xml:space="preserve"> Friday in September. Those wishing to receive funds should be proactive, respectful of deadlines, and respectful of the established process.</w:t>
      </w:r>
    </w:p>
    <w:p w:rsidR="00280DE2" w:rsidRDefault="00280DE2" w:rsidP="00D050A0">
      <w:pPr>
        <w:rPr>
          <w:sz w:val="22"/>
          <w:szCs w:val="22"/>
        </w:rPr>
      </w:pPr>
    </w:p>
    <w:p w:rsidR="00280DE2" w:rsidRDefault="00280DE2" w:rsidP="00D050A0">
      <w:pPr>
        <w:rPr>
          <w:sz w:val="22"/>
          <w:szCs w:val="22"/>
        </w:rPr>
      </w:pPr>
      <w:r>
        <w:rPr>
          <w:sz w:val="22"/>
          <w:szCs w:val="22"/>
        </w:rPr>
        <w:t>If any department member would like to serve on the newly established ARC grant selection committee, make it known to Prof Walters.</w:t>
      </w:r>
    </w:p>
    <w:p w:rsidR="00280DE2" w:rsidRDefault="00280DE2" w:rsidP="00D050A0">
      <w:pPr>
        <w:rPr>
          <w:sz w:val="22"/>
          <w:szCs w:val="22"/>
        </w:rPr>
      </w:pPr>
    </w:p>
    <w:p w:rsidR="00280DE2" w:rsidRDefault="00280DE2" w:rsidP="00D050A0">
      <w:pPr>
        <w:rPr>
          <w:sz w:val="22"/>
          <w:szCs w:val="22"/>
        </w:rPr>
      </w:pPr>
      <w:r>
        <w:rPr>
          <w:sz w:val="22"/>
          <w:szCs w:val="22"/>
        </w:rPr>
        <w:t>Prof Walters gave an update on the position for Mass Communication. More information is expected at a later date.</w:t>
      </w:r>
    </w:p>
    <w:p w:rsidR="00280DE2" w:rsidRDefault="00280DE2" w:rsidP="00D050A0">
      <w:pPr>
        <w:rPr>
          <w:sz w:val="22"/>
          <w:szCs w:val="22"/>
        </w:rPr>
      </w:pPr>
    </w:p>
    <w:p w:rsidR="00280DE2" w:rsidRDefault="00280DE2" w:rsidP="00D050A0">
      <w:pPr>
        <w:rPr>
          <w:sz w:val="22"/>
          <w:szCs w:val="22"/>
        </w:rPr>
      </w:pPr>
      <w:r>
        <w:rPr>
          <w:sz w:val="22"/>
          <w:szCs w:val="22"/>
        </w:rPr>
        <w:t xml:space="preserve">Katie Paschall reminded the Speech and Communication faculty that there was interest in creating a collective LOG for this academic year. </w:t>
      </w:r>
    </w:p>
    <w:p w:rsidR="00280DE2" w:rsidRDefault="00280DE2" w:rsidP="00D050A0">
      <w:pPr>
        <w:rPr>
          <w:sz w:val="22"/>
          <w:szCs w:val="22"/>
        </w:rPr>
      </w:pPr>
    </w:p>
    <w:p w:rsidR="00280DE2" w:rsidRDefault="00280DE2" w:rsidP="00D050A0">
      <w:pPr>
        <w:rPr>
          <w:sz w:val="22"/>
          <w:szCs w:val="22"/>
        </w:rPr>
      </w:pPr>
      <w:r>
        <w:rPr>
          <w:sz w:val="22"/>
          <w:szCs w:val="22"/>
        </w:rPr>
        <w:t xml:space="preserve">IPADs have been ordered and received for the department. There are enough for full-time faculty, but not for the adjunct instructors. The process to check-out/distribute them has yet to be determined. </w:t>
      </w:r>
    </w:p>
    <w:p w:rsidR="008F1201" w:rsidRDefault="008F1201" w:rsidP="00D050A0">
      <w:pPr>
        <w:rPr>
          <w:sz w:val="22"/>
          <w:szCs w:val="22"/>
        </w:rPr>
      </w:pPr>
    </w:p>
    <w:p w:rsidR="00855F68" w:rsidRPr="00BE681C" w:rsidRDefault="002E212E" w:rsidP="00BE681C">
      <w:pPr>
        <w:rPr>
          <w:sz w:val="22"/>
          <w:szCs w:val="22"/>
        </w:rPr>
      </w:pPr>
      <w:r w:rsidRPr="00BE681C">
        <w:rPr>
          <w:sz w:val="22"/>
          <w:szCs w:val="22"/>
        </w:rPr>
        <w:t xml:space="preserve">The </w:t>
      </w:r>
      <w:r w:rsidR="00CF45E8" w:rsidRPr="00BE681C">
        <w:rPr>
          <w:sz w:val="22"/>
          <w:szCs w:val="22"/>
        </w:rPr>
        <w:t xml:space="preserve">meeting was </w:t>
      </w:r>
      <w:r w:rsidRPr="00BE681C">
        <w:rPr>
          <w:sz w:val="22"/>
          <w:szCs w:val="22"/>
        </w:rPr>
        <w:t>adjourned</w:t>
      </w:r>
      <w:r w:rsidR="00CF45E8" w:rsidRPr="00BE681C">
        <w:rPr>
          <w:sz w:val="22"/>
          <w:szCs w:val="22"/>
        </w:rPr>
        <w:t xml:space="preserve"> at 2:</w:t>
      </w:r>
      <w:r w:rsidR="00BE681C">
        <w:rPr>
          <w:sz w:val="22"/>
          <w:szCs w:val="22"/>
        </w:rPr>
        <w:t>00</w:t>
      </w:r>
      <w:r w:rsidR="00CF45E8" w:rsidRPr="00BE681C">
        <w:rPr>
          <w:sz w:val="22"/>
          <w:szCs w:val="22"/>
        </w:rPr>
        <w:t xml:space="preserve"> </w:t>
      </w:r>
      <w:r w:rsidR="003A0263" w:rsidRPr="00BE681C">
        <w:rPr>
          <w:sz w:val="22"/>
          <w:szCs w:val="22"/>
        </w:rPr>
        <w:t>p.m.</w:t>
      </w:r>
      <w:r w:rsidR="00DC439F" w:rsidRPr="00BE681C">
        <w:rPr>
          <w:sz w:val="22"/>
          <w:szCs w:val="22"/>
        </w:rPr>
        <w:t xml:space="preserve">                        </w:t>
      </w:r>
    </w:p>
    <w:sectPr w:rsidR="00855F68" w:rsidRPr="00BE681C" w:rsidSect="008A60A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610" w:rsidRDefault="006F1610" w:rsidP="00963BF1">
      <w:r>
        <w:separator/>
      </w:r>
    </w:p>
  </w:endnote>
  <w:endnote w:type="continuationSeparator" w:id="0">
    <w:p w:rsidR="006F1610" w:rsidRDefault="006F161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610" w:rsidRDefault="006F1610" w:rsidP="00963BF1">
      <w:r>
        <w:separator/>
      </w:r>
    </w:p>
  </w:footnote>
  <w:footnote w:type="continuationSeparator" w:id="0">
    <w:p w:rsidR="006F1610" w:rsidRDefault="006F1610" w:rsidP="0096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A43AE"/>
    <w:multiLevelType w:val="hybridMultilevel"/>
    <w:tmpl w:val="F46A4E70"/>
    <w:lvl w:ilvl="0" w:tplc="68502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360B7"/>
    <w:multiLevelType w:val="hybridMultilevel"/>
    <w:tmpl w:val="89D6689E"/>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E41E34"/>
    <w:multiLevelType w:val="hybridMultilevel"/>
    <w:tmpl w:val="B4BCFF82"/>
    <w:lvl w:ilvl="0" w:tplc="49747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51EDD"/>
    <w:multiLevelType w:val="hybridMultilevel"/>
    <w:tmpl w:val="6BB212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F7DCA"/>
    <w:multiLevelType w:val="hybridMultilevel"/>
    <w:tmpl w:val="E4400EFC"/>
    <w:lvl w:ilvl="0" w:tplc="77660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A2F3D"/>
    <w:multiLevelType w:val="hybridMultilevel"/>
    <w:tmpl w:val="5B543E62"/>
    <w:lvl w:ilvl="0" w:tplc="E2928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6C5267"/>
    <w:multiLevelType w:val="hybridMultilevel"/>
    <w:tmpl w:val="54E89B44"/>
    <w:lvl w:ilvl="0" w:tplc="CD4C9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C5538"/>
    <w:multiLevelType w:val="hybridMultilevel"/>
    <w:tmpl w:val="0EE6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1F5870"/>
    <w:multiLevelType w:val="hybridMultilevel"/>
    <w:tmpl w:val="7EDAE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C17A37"/>
    <w:multiLevelType w:val="hybridMultilevel"/>
    <w:tmpl w:val="61FEEB08"/>
    <w:lvl w:ilvl="0" w:tplc="27E8591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FC4547"/>
    <w:multiLevelType w:val="hybridMultilevel"/>
    <w:tmpl w:val="AA504A3C"/>
    <w:lvl w:ilvl="0" w:tplc="A65CA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6947BF"/>
    <w:multiLevelType w:val="hybridMultilevel"/>
    <w:tmpl w:val="8C6A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433F1"/>
    <w:multiLevelType w:val="hybridMultilevel"/>
    <w:tmpl w:val="248C6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806E83"/>
    <w:multiLevelType w:val="hybridMultilevel"/>
    <w:tmpl w:val="47AAC05E"/>
    <w:lvl w:ilvl="0" w:tplc="FE9A1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301C13"/>
    <w:multiLevelType w:val="hybridMultilevel"/>
    <w:tmpl w:val="FC0022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002C0"/>
    <w:multiLevelType w:val="hybridMultilevel"/>
    <w:tmpl w:val="0A0CE99A"/>
    <w:lvl w:ilvl="0" w:tplc="70A02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60494B"/>
    <w:multiLevelType w:val="hybridMultilevel"/>
    <w:tmpl w:val="7F10FF36"/>
    <w:lvl w:ilvl="0" w:tplc="24EE2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9C50BC"/>
    <w:multiLevelType w:val="hybridMultilevel"/>
    <w:tmpl w:val="FBDA8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95A66"/>
    <w:multiLevelType w:val="hybridMultilevel"/>
    <w:tmpl w:val="89200A08"/>
    <w:lvl w:ilvl="0" w:tplc="DA241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22"/>
  </w:num>
  <w:num w:numId="4">
    <w:abstractNumId w:val="9"/>
  </w:num>
  <w:num w:numId="5">
    <w:abstractNumId w:val="6"/>
  </w:num>
  <w:num w:numId="6">
    <w:abstractNumId w:val="2"/>
  </w:num>
  <w:num w:numId="7">
    <w:abstractNumId w:val="5"/>
  </w:num>
  <w:num w:numId="8">
    <w:abstractNumId w:val="13"/>
  </w:num>
  <w:num w:numId="9">
    <w:abstractNumId w:val="20"/>
  </w:num>
  <w:num w:numId="10">
    <w:abstractNumId w:val="18"/>
  </w:num>
  <w:num w:numId="11">
    <w:abstractNumId w:val="7"/>
  </w:num>
  <w:num w:numId="12">
    <w:abstractNumId w:val="17"/>
  </w:num>
  <w:num w:numId="13">
    <w:abstractNumId w:val="8"/>
  </w:num>
  <w:num w:numId="14">
    <w:abstractNumId w:val="23"/>
  </w:num>
  <w:num w:numId="15">
    <w:abstractNumId w:val="19"/>
  </w:num>
  <w:num w:numId="16">
    <w:abstractNumId w:val="14"/>
  </w:num>
  <w:num w:numId="17">
    <w:abstractNumId w:val="0"/>
  </w:num>
  <w:num w:numId="18">
    <w:abstractNumId w:val="1"/>
  </w:num>
  <w:num w:numId="19">
    <w:abstractNumId w:val="11"/>
  </w:num>
  <w:num w:numId="20">
    <w:abstractNumId w:val="21"/>
  </w:num>
  <w:num w:numId="21">
    <w:abstractNumId w:val="4"/>
  </w:num>
  <w:num w:numId="22">
    <w:abstractNumId w:val="15"/>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56"/>
    <w:rsid w:val="00004C99"/>
    <w:rsid w:val="000255FE"/>
    <w:rsid w:val="0003145F"/>
    <w:rsid w:val="00061878"/>
    <w:rsid w:val="000639C5"/>
    <w:rsid w:val="00067FF6"/>
    <w:rsid w:val="0008740A"/>
    <w:rsid w:val="000903EF"/>
    <w:rsid w:val="000C4D8B"/>
    <w:rsid w:val="000D3CA2"/>
    <w:rsid w:val="000D55D0"/>
    <w:rsid w:val="000F188D"/>
    <w:rsid w:val="00116DEB"/>
    <w:rsid w:val="0012614E"/>
    <w:rsid w:val="00132ECF"/>
    <w:rsid w:val="0013493B"/>
    <w:rsid w:val="00141556"/>
    <w:rsid w:val="00145D8B"/>
    <w:rsid w:val="00147CA8"/>
    <w:rsid w:val="00150F99"/>
    <w:rsid w:val="001523F5"/>
    <w:rsid w:val="0016787B"/>
    <w:rsid w:val="001847E7"/>
    <w:rsid w:val="001979C1"/>
    <w:rsid w:val="001A0191"/>
    <w:rsid w:val="001B11B4"/>
    <w:rsid w:val="001B2893"/>
    <w:rsid w:val="001B440C"/>
    <w:rsid w:val="001D2675"/>
    <w:rsid w:val="0020007B"/>
    <w:rsid w:val="0020453B"/>
    <w:rsid w:val="00212846"/>
    <w:rsid w:val="00222E82"/>
    <w:rsid w:val="00241149"/>
    <w:rsid w:val="00242D62"/>
    <w:rsid w:val="00243C8C"/>
    <w:rsid w:val="002704BF"/>
    <w:rsid w:val="00280DE2"/>
    <w:rsid w:val="00282D8D"/>
    <w:rsid w:val="00291747"/>
    <w:rsid w:val="002B3CE3"/>
    <w:rsid w:val="002C028C"/>
    <w:rsid w:val="002C5AC7"/>
    <w:rsid w:val="002E212E"/>
    <w:rsid w:val="002E6606"/>
    <w:rsid w:val="00306913"/>
    <w:rsid w:val="00320C1D"/>
    <w:rsid w:val="00331884"/>
    <w:rsid w:val="0034216B"/>
    <w:rsid w:val="00344BA3"/>
    <w:rsid w:val="00345D04"/>
    <w:rsid w:val="003644E2"/>
    <w:rsid w:val="0036472A"/>
    <w:rsid w:val="003767A4"/>
    <w:rsid w:val="003804C8"/>
    <w:rsid w:val="00381927"/>
    <w:rsid w:val="003851FF"/>
    <w:rsid w:val="00387A4F"/>
    <w:rsid w:val="003A0263"/>
    <w:rsid w:val="003A26CA"/>
    <w:rsid w:val="003B0DC8"/>
    <w:rsid w:val="003C50CE"/>
    <w:rsid w:val="003E4049"/>
    <w:rsid w:val="003F6410"/>
    <w:rsid w:val="00400815"/>
    <w:rsid w:val="00407E9E"/>
    <w:rsid w:val="00434383"/>
    <w:rsid w:val="00442007"/>
    <w:rsid w:val="004909B7"/>
    <w:rsid w:val="004950DE"/>
    <w:rsid w:val="004978C9"/>
    <w:rsid w:val="004E10C0"/>
    <w:rsid w:val="004E4556"/>
    <w:rsid w:val="004F1D6D"/>
    <w:rsid w:val="00503BF2"/>
    <w:rsid w:val="0051237E"/>
    <w:rsid w:val="005324E3"/>
    <w:rsid w:val="0053498E"/>
    <w:rsid w:val="00534C35"/>
    <w:rsid w:val="005406A2"/>
    <w:rsid w:val="00551F9F"/>
    <w:rsid w:val="0055404D"/>
    <w:rsid w:val="0056694A"/>
    <w:rsid w:val="005A12C4"/>
    <w:rsid w:val="005A1FBF"/>
    <w:rsid w:val="005B0A89"/>
    <w:rsid w:val="00635B79"/>
    <w:rsid w:val="00642223"/>
    <w:rsid w:val="006A0191"/>
    <w:rsid w:val="006B38E6"/>
    <w:rsid w:val="006D0CEE"/>
    <w:rsid w:val="006D571B"/>
    <w:rsid w:val="006D661B"/>
    <w:rsid w:val="006F12DE"/>
    <w:rsid w:val="006F1610"/>
    <w:rsid w:val="006F6E6D"/>
    <w:rsid w:val="0070010B"/>
    <w:rsid w:val="00702B5A"/>
    <w:rsid w:val="0070536C"/>
    <w:rsid w:val="0072120D"/>
    <w:rsid w:val="00723B00"/>
    <w:rsid w:val="0073259F"/>
    <w:rsid w:val="007459F8"/>
    <w:rsid w:val="0075254F"/>
    <w:rsid w:val="007549AA"/>
    <w:rsid w:val="00761842"/>
    <w:rsid w:val="00770D03"/>
    <w:rsid w:val="007713A7"/>
    <w:rsid w:val="0078597A"/>
    <w:rsid w:val="00785FD8"/>
    <w:rsid w:val="007A3264"/>
    <w:rsid w:val="007A4A0E"/>
    <w:rsid w:val="007B73A8"/>
    <w:rsid w:val="007E6432"/>
    <w:rsid w:val="007F632B"/>
    <w:rsid w:val="00807C79"/>
    <w:rsid w:val="008202A5"/>
    <w:rsid w:val="00830F56"/>
    <w:rsid w:val="008316C4"/>
    <w:rsid w:val="00840D4A"/>
    <w:rsid w:val="00842937"/>
    <w:rsid w:val="00855F68"/>
    <w:rsid w:val="008864C9"/>
    <w:rsid w:val="008A60AF"/>
    <w:rsid w:val="008A7E83"/>
    <w:rsid w:val="008C4F9C"/>
    <w:rsid w:val="008D3D93"/>
    <w:rsid w:val="008D6C39"/>
    <w:rsid w:val="008E6D49"/>
    <w:rsid w:val="008F1201"/>
    <w:rsid w:val="00925A8C"/>
    <w:rsid w:val="00925CB3"/>
    <w:rsid w:val="00933217"/>
    <w:rsid w:val="00936F70"/>
    <w:rsid w:val="00944AEB"/>
    <w:rsid w:val="00951C75"/>
    <w:rsid w:val="00963BF1"/>
    <w:rsid w:val="00963FD8"/>
    <w:rsid w:val="009652A0"/>
    <w:rsid w:val="009709A1"/>
    <w:rsid w:val="0097567F"/>
    <w:rsid w:val="00977152"/>
    <w:rsid w:val="009905DC"/>
    <w:rsid w:val="00992E55"/>
    <w:rsid w:val="00A016DB"/>
    <w:rsid w:val="00A02D7D"/>
    <w:rsid w:val="00A143A6"/>
    <w:rsid w:val="00A16555"/>
    <w:rsid w:val="00A171C5"/>
    <w:rsid w:val="00A34A15"/>
    <w:rsid w:val="00A3698E"/>
    <w:rsid w:val="00A4453D"/>
    <w:rsid w:val="00A62474"/>
    <w:rsid w:val="00A64064"/>
    <w:rsid w:val="00A65AC3"/>
    <w:rsid w:val="00AA26C2"/>
    <w:rsid w:val="00AB10F2"/>
    <w:rsid w:val="00AB5145"/>
    <w:rsid w:val="00AD13CA"/>
    <w:rsid w:val="00AD7493"/>
    <w:rsid w:val="00B134EA"/>
    <w:rsid w:val="00B33718"/>
    <w:rsid w:val="00B53DC2"/>
    <w:rsid w:val="00B70776"/>
    <w:rsid w:val="00BC6980"/>
    <w:rsid w:val="00BD0E78"/>
    <w:rsid w:val="00BD485E"/>
    <w:rsid w:val="00BE5315"/>
    <w:rsid w:val="00BE681C"/>
    <w:rsid w:val="00C21114"/>
    <w:rsid w:val="00C3638F"/>
    <w:rsid w:val="00C60F22"/>
    <w:rsid w:val="00C82FF0"/>
    <w:rsid w:val="00C87D22"/>
    <w:rsid w:val="00CB6275"/>
    <w:rsid w:val="00CD0A3F"/>
    <w:rsid w:val="00CE01E0"/>
    <w:rsid w:val="00CE50B9"/>
    <w:rsid w:val="00CF45E8"/>
    <w:rsid w:val="00D050A0"/>
    <w:rsid w:val="00D40484"/>
    <w:rsid w:val="00D509EA"/>
    <w:rsid w:val="00D5447A"/>
    <w:rsid w:val="00D921E8"/>
    <w:rsid w:val="00DB5989"/>
    <w:rsid w:val="00DC439F"/>
    <w:rsid w:val="00DD40D9"/>
    <w:rsid w:val="00DD43D4"/>
    <w:rsid w:val="00DD69B8"/>
    <w:rsid w:val="00E07168"/>
    <w:rsid w:val="00E5324B"/>
    <w:rsid w:val="00E62874"/>
    <w:rsid w:val="00E66729"/>
    <w:rsid w:val="00E70B7B"/>
    <w:rsid w:val="00E858D4"/>
    <w:rsid w:val="00EE58A5"/>
    <w:rsid w:val="00EF4B57"/>
    <w:rsid w:val="00F04CA7"/>
    <w:rsid w:val="00F1669A"/>
    <w:rsid w:val="00F16A43"/>
    <w:rsid w:val="00F26048"/>
    <w:rsid w:val="00F32CCF"/>
    <w:rsid w:val="00F419F5"/>
    <w:rsid w:val="00F51138"/>
    <w:rsid w:val="00F601B5"/>
    <w:rsid w:val="00F63E55"/>
    <w:rsid w:val="00F707A2"/>
    <w:rsid w:val="00FA0F02"/>
    <w:rsid w:val="00FA4271"/>
    <w:rsid w:val="00FB1AD6"/>
    <w:rsid w:val="00FB2C4B"/>
    <w:rsid w:val="00FE0F5E"/>
    <w:rsid w:val="00FE1A39"/>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D7CD97-490B-4970-8D8F-D0E08BD7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paragraph" w:styleId="NormalWeb">
    <w:name w:val="Normal (Web)"/>
    <w:basedOn w:val="Normal"/>
    <w:uiPriority w:val="99"/>
    <w:unhideWhenUsed/>
    <w:rsid w:val="00A016DB"/>
    <w:pPr>
      <w:spacing w:before="100" w:beforeAutospacing="1" w:after="100" w:afterAutospacing="1"/>
    </w:pPr>
    <w:rPr>
      <w:rFonts w:ascii="Arial" w:hAnsi="Arial" w:cs="Arial"/>
      <w:sz w:val="18"/>
      <w:szCs w:val="18"/>
    </w:rPr>
  </w:style>
  <w:style w:type="character" w:styleId="Hyperlink">
    <w:name w:val="Hyperlink"/>
    <w:basedOn w:val="DefaultParagraphFont"/>
    <w:rsid w:val="00A01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28333">
      <w:bodyDiv w:val="1"/>
      <w:marLeft w:val="0"/>
      <w:marRight w:val="0"/>
      <w:marTop w:val="0"/>
      <w:marBottom w:val="0"/>
      <w:divBdr>
        <w:top w:val="none" w:sz="0" w:space="0" w:color="auto"/>
        <w:left w:val="none" w:sz="0" w:space="0" w:color="auto"/>
        <w:bottom w:val="none" w:sz="0" w:space="0" w:color="auto"/>
        <w:right w:val="none" w:sz="0" w:space="0" w:color="auto"/>
      </w:divBdr>
      <w:divsChild>
        <w:div w:id="1930655369">
          <w:marLeft w:val="0"/>
          <w:marRight w:val="0"/>
          <w:marTop w:val="0"/>
          <w:marBottom w:val="0"/>
          <w:divBdr>
            <w:top w:val="none" w:sz="0" w:space="0" w:color="auto"/>
            <w:left w:val="none" w:sz="0" w:space="0" w:color="auto"/>
            <w:bottom w:val="none" w:sz="0" w:space="0" w:color="auto"/>
            <w:right w:val="none" w:sz="0" w:space="0" w:color="auto"/>
          </w:divBdr>
        </w:div>
        <w:div w:id="464785508">
          <w:marLeft w:val="0"/>
          <w:marRight w:val="0"/>
          <w:marTop w:val="0"/>
          <w:marBottom w:val="0"/>
          <w:divBdr>
            <w:top w:val="none" w:sz="0" w:space="0" w:color="auto"/>
            <w:left w:val="none" w:sz="0" w:space="0" w:color="auto"/>
            <w:bottom w:val="none" w:sz="0" w:space="0" w:color="auto"/>
            <w:right w:val="none" w:sz="0" w:space="0" w:color="auto"/>
          </w:divBdr>
        </w:div>
        <w:div w:id="1599943193">
          <w:marLeft w:val="0"/>
          <w:marRight w:val="0"/>
          <w:marTop w:val="0"/>
          <w:marBottom w:val="0"/>
          <w:divBdr>
            <w:top w:val="none" w:sz="0" w:space="0" w:color="auto"/>
            <w:left w:val="none" w:sz="0" w:space="0" w:color="auto"/>
            <w:bottom w:val="none" w:sz="0" w:space="0" w:color="auto"/>
            <w:right w:val="none" w:sz="0" w:space="0" w:color="auto"/>
          </w:divBdr>
        </w:div>
      </w:divsChild>
    </w:div>
    <w:div w:id="938293224">
      <w:bodyDiv w:val="1"/>
      <w:marLeft w:val="0"/>
      <w:marRight w:val="0"/>
      <w:marTop w:val="0"/>
      <w:marBottom w:val="0"/>
      <w:divBdr>
        <w:top w:val="none" w:sz="0" w:space="0" w:color="auto"/>
        <w:left w:val="none" w:sz="0" w:space="0" w:color="auto"/>
        <w:bottom w:val="none" w:sz="0" w:space="0" w:color="auto"/>
        <w:right w:val="none" w:sz="0" w:space="0" w:color="auto"/>
      </w:divBdr>
    </w:div>
    <w:div w:id="1516725459">
      <w:bodyDiv w:val="1"/>
      <w:marLeft w:val="0"/>
      <w:marRight w:val="0"/>
      <w:marTop w:val="0"/>
      <w:marBottom w:val="0"/>
      <w:divBdr>
        <w:top w:val="none" w:sz="0" w:space="0" w:color="auto"/>
        <w:left w:val="none" w:sz="0" w:space="0" w:color="auto"/>
        <w:bottom w:val="none" w:sz="0" w:space="0" w:color="auto"/>
        <w:right w:val="none" w:sz="0" w:space="0" w:color="auto"/>
      </w:divBdr>
      <w:divsChild>
        <w:div w:id="1685399643">
          <w:marLeft w:val="0"/>
          <w:marRight w:val="0"/>
          <w:marTop w:val="0"/>
          <w:marBottom w:val="0"/>
          <w:divBdr>
            <w:top w:val="none" w:sz="0" w:space="0" w:color="auto"/>
            <w:left w:val="none" w:sz="0" w:space="0" w:color="auto"/>
            <w:bottom w:val="none" w:sz="0" w:space="0" w:color="auto"/>
            <w:right w:val="none" w:sz="0" w:space="0" w:color="auto"/>
          </w:divBdr>
        </w:div>
        <w:div w:id="1169519356">
          <w:marLeft w:val="0"/>
          <w:marRight w:val="0"/>
          <w:marTop w:val="0"/>
          <w:marBottom w:val="0"/>
          <w:divBdr>
            <w:top w:val="none" w:sz="0" w:space="0" w:color="auto"/>
            <w:left w:val="none" w:sz="0" w:space="0" w:color="auto"/>
            <w:bottom w:val="none" w:sz="0" w:space="0" w:color="auto"/>
            <w:right w:val="none" w:sz="0" w:space="0" w:color="auto"/>
          </w:divBdr>
        </w:div>
        <w:div w:id="154143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EE76A70-FFF5-40C2-AEB7-9A0389DA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Myra Hale Walters</cp:lastModifiedBy>
  <cp:revision>2</cp:revision>
  <cp:lastPrinted>2015-01-09T14:49:00Z</cp:lastPrinted>
  <dcterms:created xsi:type="dcterms:W3CDTF">2015-09-25T19:15:00Z</dcterms:created>
  <dcterms:modified xsi:type="dcterms:W3CDTF">2015-09-25T19:15:00Z</dcterms:modified>
</cp:coreProperties>
</file>