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C3AB0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9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U-202B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87478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D19B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87478A">
        <w:rPr>
          <w:b/>
          <w:sz w:val="22"/>
          <w:szCs w:val="22"/>
        </w:rPr>
        <w:t>May 12</w:t>
      </w:r>
      <w:r w:rsidR="00E712B9">
        <w:rPr>
          <w:b/>
          <w:sz w:val="22"/>
          <w:szCs w:val="22"/>
        </w:rPr>
        <w:t>, 2015</w:t>
      </w:r>
    </w:p>
    <w:p w:rsidR="005C0BB7" w:rsidRDefault="00EC3AB0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shared correspondence with Dr. Wright regarding website updates and staff bios issues with IT.  She also shared correspondence about student /graduate achievement being posted on our website.</w:t>
      </w:r>
    </w:p>
    <w:p w:rsidR="00527809" w:rsidRDefault="00EC3AB0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Incomplete Grade discussion</w:t>
      </w:r>
    </w:p>
    <w:p w:rsidR="00FF5202" w:rsidRDefault="001A7718" w:rsidP="00EC3A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has issues with the incomplete grade process</w:t>
      </w:r>
    </w:p>
    <w:p w:rsidR="001A7718" w:rsidRDefault="001A7718" w:rsidP="001A771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4147E6">
        <w:rPr>
          <w:sz w:val="22"/>
          <w:szCs w:val="22"/>
        </w:rPr>
        <w:t>eans</w:t>
      </w:r>
      <w:r>
        <w:rPr>
          <w:sz w:val="22"/>
          <w:szCs w:val="22"/>
        </w:rPr>
        <w:t xml:space="preserve"> does not know when an incomplete grade is assigned</w:t>
      </w:r>
      <w:r w:rsidR="004147E6">
        <w:rPr>
          <w:sz w:val="22"/>
          <w:szCs w:val="22"/>
        </w:rPr>
        <w:t xml:space="preserve"> and what exactly is required to finish the course</w:t>
      </w:r>
    </w:p>
    <w:p w:rsidR="001A7718" w:rsidRDefault="004147E6" w:rsidP="001A771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Examples of f</w:t>
      </w:r>
      <w:r w:rsidR="001A7718">
        <w:rPr>
          <w:sz w:val="22"/>
          <w:szCs w:val="22"/>
        </w:rPr>
        <w:t xml:space="preserve">aculty </w:t>
      </w:r>
      <w:r>
        <w:rPr>
          <w:sz w:val="22"/>
          <w:szCs w:val="22"/>
        </w:rPr>
        <w:t>being</w:t>
      </w:r>
      <w:r w:rsidR="001A7718">
        <w:rPr>
          <w:sz w:val="22"/>
          <w:szCs w:val="22"/>
        </w:rPr>
        <w:t xml:space="preserve"> confused about what </w:t>
      </w:r>
      <w:r>
        <w:rPr>
          <w:sz w:val="22"/>
          <w:szCs w:val="22"/>
        </w:rPr>
        <w:t xml:space="preserve">is needed for </w:t>
      </w:r>
      <w:r w:rsidR="001A7718">
        <w:rPr>
          <w:sz w:val="22"/>
          <w:szCs w:val="22"/>
        </w:rPr>
        <w:t>successfully complet</w:t>
      </w:r>
      <w:r>
        <w:rPr>
          <w:sz w:val="22"/>
          <w:szCs w:val="22"/>
        </w:rPr>
        <w:t>ion</w:t>
      </w:r>
    </w:p>
    <w:p w:rsidR="001A7718" w:rsidRDefault="001A7718" w:rsidP="001A771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formal process for what needs to be done and no clarity for the student</w:t>
      </w:r>
    </w:p>
    <w:p w:rsidR="001A7718" w:rsidRDefault="001A7718" w:rsidP="001A771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shared some ideas on creating a new form with clear directions for incomplete</w:t>
      </w:r>
      <w:r w:rsidR="00CE5779">
        <w:rPr>
          <w:sz w:val="22"/>
          <w:szCs w:val="22"/>
        </w:rPr>
        <w:t xml:space="preserve"> grades</w:t>
      </w:r>
    </w:p>
    <w:p w:rsidR="001A7718" w:rsidRDefault="001A7718" w:rsidP="001A771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List of what needs to be done</w:t>
      </w:r>
    </w:p>
    <w:p w:rsidR="001A7718" w:rsidRDefault="001A7718" w:rsidP="001A771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Deadline</w:t>
      </w:r>
    </w:p>
    <w:p w:rsidR="001A7718" w:rsidRDefault="00CE5779" w:rsidP="001A771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</w:t>
      </w:r>
      <w:r w:rsidR="001A7718">
        <w:rPr>
          <w:sz w:val="22"/>
          <w:szCs w:val="22"/>
        </w:rPr>
        <w:t xml:space="preserve"> faculty assign an Incomplete without approval from the dean?</w:t>
      </w:r>
    </w:p>
    <w:p w:rsidR="001A7718" w:rsidRDefault="001A7718" w:rsidP="001A771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faculty can assign an Incomplete, do they have to </w:t>
      </w:r>
      <w:r w:rsidR="001F3834">
        <w:rPr>
          <w:sz w:val="22"/>
          <w:szCs w:val="22"/>
        </w:rPr>
        <w:t>complete paperwork</w:t>
      </w:r>
      <w:r w:rsidR="00CE5779">
        <w:rPr>
          <w:sz w:val="22"/>
          <w:szCs w:val="22"/>
        </w:rPr>
        <w:t>?</w:t>
      </w:r>
    </w:p>
    <w:p w:rsidR="001F3834" w:rsidRDefault="001F3834" w:rsidP="001A771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uses a “record of incomplete” form</w:t>
      </w:r>
    </w:p>
    <w:p w:rsidR="001F3834" w:rsidRDefault="001F3834" w:rsidP="001F383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staff assistant follows-up with the process</w:t>
      </w:r>
    </w:p>
    <w:p w:rsidR="007B0919" w:rsidRDefault="007B0919" w:rsidP="001F38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7B0919">
        <w:rPr>
          <w:sz w:val="22"/>
          <w:szCs w:val="22"/>
        </w:rPr>
        <w:lastRenderedPageBreak/>
        <w:t>Before the implementation of the “Record of Incomplete” form, a grade of “I” may have been issued without justification.  Since implementation, the number of “I” grades issued has decreased.</w:t>
      </w:r>
    </w:p>
    <w:p w:rsidR="001F3834" w:rsidRPr="007B0919" w:rsidRDefault="001F3834" w:rsidP="001F38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7B0919">
        <w:rPr>
          <w:sz w:val="22"/>
          <w:szCs w:val="22"/>
        </w:rPr>
        <w:t>Michelle will get a count of how many Incompletes were issued in spring</w:t>
      </w:r>
    </w:p>
    <w:p w:rsidR="001F3834" w:rsidRDefault="001F3834" w:rsidP="001F38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changing a grade past the deadline?</w:t>
      </w:r>
    </w:p>
    <w:p w:rsidR="001F3834" w:rsidRDefault="001F3834" w:rsidP="001F38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School of Business and Technology</w:t>
      </w:r>
      <w:r w:rsidR="007B0919">
        <w:rPr>
          <w:sz w:val="22"/>
          <w:szCs w:val="22"/>
        </w:rPr>
        <w:t xml:space="preserve"> and the Division of Academic Success and Learning Resources</w:t>
      </w:r>
      <w:r>
        <w:rPr>
          <w:sz w:val="22"/>
          <w:szCs w:val="22"/>
        </w:rPr>
        <w:t xml:space="preserve">, Dr. Meyer </w:t>
      </w:r>
      <w:r w:rsidR="007B0919">
        <w:rPr>
          <w:sz w:val="22"/>
          <w:szCs w:val="22"/>
        </w:rPr>
        <w:t xml:space="preserve">and Dr. DeLuca </w:t>
      </w:r>
      <w:r>
        <w:rPr>
          <w:sz w:val="22"/>
          <w:szCs w:val="22"/>
        </w:rPr>
        <w:t>ask</w:t>
      </w:r>
      <w:bookmarkStart w:id="0" w:name="_GoBack"/>
      <w:bookmarkEnd w:id="0"/>
      <w:r>
        <w:rPr>
          <w:sz w:val="22"/>
          <w:szCs w:val="22"/>
        </w:rPr>
        <w:t xml:space="preserve"> for justification</w:t>
      </w:r>
      <w:r w:rsidR="00CE5779">
        <w:rPr>
          <w:sz w:val="22"/>
          <w:szCs w:val="22"/>
        </w:rPr>
        <w:t xml:space="preserve"> whenever a faculty member changes a student’s grade</w:t>
      </w:r>
    </w:p>
    <w:p w:rsidR="001F3834" w:rsidRDefault="001F3834" w:rsidP="001F38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get a copy of the Change of Grade form for possible revision</w:t>
      </w:r>
    </w:p>
    <w:p w:rsidR="001F3834" w:rsidRPr="00832B5D" w:rsidRDefault="001F3834" w:rsidP="001F383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</w:t>
      </w:r>
      <w:r w:rsidR="00CE5779">
        <w:rPr>
          <w:sz w:val="22"/>
          <w:szCs w:val="22"/>
        </w:rPr>
        <w:t xml:space="preserve">ndicated there </w:t>
      </w:r>
      <w:r w:rsidR="004147E6">
        <w:rPr>
          <w:sz w:val="22"/>
          <w:szCs w:val="22"/>
        </w:rPr>
        <w:t>need to</w:t>
      </w:r>
      <w:r w:rsidR="00CE5779">
        <w:rPr>
          <w:sz w:val="22"/>
          <w:szCs w:val="22"/>
        </w:rPr>
        <w:t xml:space="preserve"> be a policy changes for Incomplete grades</w:t>
      </w:r>
      <w:r w:rsidR="004147E6">
        <w:rPr>
          <w:sz w:val="22"/>
          <w:szCs w:val="22"/>
        </w:rPr>
        <w:t xml:space="preserve"> and the Academic Standards Committee may need to be involved</w:t>
      </w:r>
    </w:p>
    <w:p w:rsidR="00D648DF" w:rsidRDefault="00EC3AB0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New Faculty List for Fall 2015</w:t>
      </w:r>
    </w:p>
    <w:p w:rsidR="0062774A" w:rsidRDefault="00B01A68" w:rsidP="008747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Humanities was changed to</w:t>
      </w:r>
      <w:r w:rsidR="00140055">
        <w:rPr>
          <w:sz w:val="22"/>
          <w:szCs w:val="22"/>
        </w:rPr>
        <w:t xml:space="preserve"> mass communication/journalism</w:t>
      </w:r>
    </w:p>
    <w:p w:rsidR="00140055" w:rsidRDefault="00140055" w:rsidP="0014005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position may not be available in fall</w:t>
      </w:r>
    </w:p>
    <w:p w:rsidR="00B01A68" w:rsidRDefault="00B01A68" w:rsidP="00B01A6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Remove humanities</w:t>
      </w:r>
      <w:r w:rsidR="00CE5779">
        <w:rPr>
          <w:sz w:val="22"/>
          <w:szCs w:val="22"/>
        </w:rPr>
        <w:t xml:space="preserve"> from the list</w:t>
      </w:r>
    </w:p>
    <w:p w:rsidR="00140055" w:rsidRPr="00874A34" w:rsidRDefault="00140055" w:rsidP="0014005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 one more Nursing opening</w:t>
      </w:r>
    </w:p>
    <w:p w:rsidR="005F327B" w:rsidRDefault="00EC3AB0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evaluation plan and Portfolio process time table</w:t>
      </w:r>
    </w:p>
    <w:p w:rsidR="005713B2" w:rsidRDefault="00BC653E" w:rsidP="00EC3A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a statement in the contract that faculty have 5 working days to respond to the evaluation</w:t>
      </w:r>
    </w:p>
    <w:p w:rsidR="00BC653E" w:rsidRDefault="00BC653E" w:rsidP="00BC653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time of when the five days </w:t>
      </w:r>
      <w:r w:rsidR="00CE5779">
        <w:rPr>
          <w:sz w:val="22"/>
          <w:szCs w:val="22"/>
        </w:rPr>
        <w:t>will be</w:t>
      </w:r>
      <w:r>
        <w:rPr>
          <w:sz w:val="22"/>
          <w:szCs w:val="22"/>
        </w:rPr>
        <w:t xml:space="preserve"> will have to be determined in the future</w:t>
      </w:r>
    </w:p>
    <w:p w:rsidR="0011177D" w:rsidRDefault="0011177D" w:rsidP="0011177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Most faculty sign the contract at the end of the conference</w:t>
      </w:r>
      <w:r w:rsidR="00CE5779">
        <w:rPr>
          <w:sz w:val="22"/>
          <w:szCs w:val="22"/>
        </w:rPr>
        <w:t xml:space="preserve"> with the dean</w:t>
      </w:r>
    </w:p>
    <w:p w:rsidR="004D23D4" w:rsidRDefault="004D23D4" w:rsidP="0011177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purpose of the second five days for faculty review is for any feedback from the VPAA</w:t>
      </w:r>
    </w:p>
    <w:p w:rsidR="008D7F4A" w:rsidRDefault="008D7F4A" w:rsidP="008D7F4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feels that the second 5 days is the most important</w:t>
      </w:r>
    </w:p>
    <w:p w:rsidR="002659F2" w:rsidRDefault="002659F2" w:rsidP="002659F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Figure 2, matrix will be a topic of discussion for the faculty</w:t>
      </w:r>
    </w:p>
    <w:p w:rsidR="002659F2" w:rsidRDefault="002659F2" w:rsidP="002659F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will have the opportunity to provide a self evaluation</w:t>
      </w:r>
    </w:p>
    <w:p w:rsidR="002659F2" w:rsidRDefault="002659F2" w:rsidP="002659F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SEI will not have a composite score</w:t>
      </w:r>
      <w:r w:rsidR="004147E6">
        <w:rPr>
          <w:sz w:val="22"/>
          <w:szCs w:val="22"/>
        </w:rPr>
        <w:t xml:space="preserve"> for individual faculty sections but there will be average response rates by course and for the entire college</w:t>
      </w:r>
    </w:p>
    <w:p w:rsidR="00DA75FF" w:rsidRDefault="00DA75FF" w:rsidP="00DA75F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Ideas will be given to faculty to encourage students to complete the SEI</w:t>
      </w:r>
    </w:p>
    <w:p w:rsidR="006C67FB" w:rsidRDefault="006C67FB" w:rsidP="00DA75F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classroom observation needs to be included in the portfolio</w:t>
      </w:r>
    </w:p>
    <w:p w:rsidR="00222CD4" w:rsidRDefault="00222CD4" w:rsidP="00222CD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faculty have to do Appendix B and non-portfolio faculty complete G</w:t>
      </w:r>
    </w:p>
    <w:p w:rsidR="00222CD4" w:rsidRPr="00222CD4" w:rsidRDefault="00222CD4" w:rsidP="00222CD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Those on continuing contract will record LOG results in Appendix C</w:t>
      </w:r>
    </w:p>
    <w:p w:rsidR="00EF4287" w:rsidRPr="00EF4287" w:rsidRDefault="00EF4287" w:rsidP="00EF428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EF4287">
        <w:rPr>
          <w:b/>
          <w:sz w:val="22"/>
          <w:szCs w:val="22"/>
        </w:rPr>
        <w:t>Other items</w:t>
      </w:r>
    </w:p>
    <w:p w:rsidR="00450699" w:rsidRDefault="00222CD4" w:rsidP="00EC3AB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87478A">
        <w:rPr>
          <w:sz w:val="22"/>
          <w:szCs w:val="22"/>
        </w:rPr>
        <w:t xml:space="preserve">June </w:t>
      </w:r>
      <w:r w:rsidR="00EC3AB0">
        <w:rPr>
          <w:sz w:val="22"/>
          <w:szCs w:val="22"/>
        </w:rPr>
        <w:t>23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</w:t>
      </w:r>
      <w:r w:rsidR="00EC3AB0">
        <w:rPr>
          <w:sz w:val="22"/>
          <w:szCs w:val="22"/>
        </w:rPr>
        <w:t>I-225</w:t>
      </w:r>
    </w:p>
    <w:sectPr w:rsidR="000D55D0" w:rsidSect="00C353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BE" w:rsidRDefault="00C315BE" w:rsidP="00963BF1">
      <w:r>
        <w:separator/>
      </w:r>
    </w:p>
  </w:endnote>
  <w:endnote w:type="continuationSeparator" w:id="0">
    <w:p w:rsidR="00C315BE" w:rsidRDefault="00C315BE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E6" w:rsidRDefault="004147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450699" w:rsidP="0008740A">
            <w:pPr>
              <w:pStyle w:val="Footer"/>
            </w:pPr>
            <w:r>
              <w:rPr>
                <w:sz w:val="16"/>
                <w:szCs w:val="16"/>
              </w:rPr>
              <w:t xml:space="preserve">Prepared </w:t>
            </w:r>
            <w:r w:rsidR="009049B1">
              <w:rPr>
                <w:sz w:val="16"/>
                <w:szCs w:val="16"/>
              </w:rPr>
              <w:t xml:space="preserve">by </w:t>
            </w:r>
            <w:r w:rsidR="004B01CB">
              <w:rPr>
                <w:sz w:val="16"/>
                <w:szCs w:val="16"/>
              </w:rPr>
              <w:t>Michelle Fanslau</w:t>
            </w:r>
            <w:r w:rsidR="009049B1"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222CD4">
              <w:rPr>
                <w:sz w:val="16"/>
                <w:szCs w:val="16"/>
              </w:rPr>
              <w:t>6/9</w:t>
            </w:r>
            <w:r w:rsidR="001A3783">
              <w:rPr>
                <w:sz w:val="16"/>
                <w:szCs w:val="16"/>
              </w:rPr>
              <w:t>/2015</w:t>
            </w:r>
            <w:r w:rsidR="009049B1">
              <w:rPr>
                <w:sz w:val="16"/>
                <w:szCs w:val="16"/>
              </w:rPr>
              <w:t xml:space="preserve"> </w:t>
            </w:r>
            <w:r w:rsidR="009049B1">
              <w:rPr>
                <w:sz w:val="16"/>
                <w:szCs w:val="16"/>
              </w:rPr>
              <w:tab/>
            </w:r>
            <w:r w:rsidR="009049B1">
              <w:rPr>
                <w:sz w:val="16"/>
                <w:szCs w:val="16"/>
              </w:rPr>
              <w:tab/>
              <w:t xml:space="preserve">         </w:t>
            </w:r>
            <w:r w:rsidR="009049B1"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7B0919">
              <w:rPr>
                <w:b/>
                <w:noProof/>
                <w:sz w:val="16"/>
                <w:szCs w:val="16"/>
              </w:rPr>
              <w:t>2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="009049B1" w:rsidRPr="0008740A">
              <w:rPr>
                <w:sz w:val="16"/>
                <w:szCs w:val="16"/>
              </w:rPr>
              <w:t xml:space="preserve"> of</w:t>
            </w:r>
            <w:r w:rsidR="004147E6">
              <w:rPr>
                <w:sz w:val="16"/>
                <w:szCs w:val="16"/>
              </w:rPr>
              <w:t xml:space="preserve"> 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E6" w:rsidRDefault="00414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BE" w:rsidRDefault="00C315BE" w:rsidP="00963BF1">
      <w:r>
        <w:separator/>
      </w:r>
    </w:p>
  </w:footnote>
  <w:footnote w:type="continuationSeparator" w:id="0">
    <w:p w:rsidR="00C315BE" w:rsidRDefault="00C315BE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E6" w:rsidRDefault="00414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E6" w:rsidRDefault="004147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53B46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2959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23D4"/>
    <w:rsid w:val="004D3F1F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13B2"/>
    <w:rsid w:val="0057235C"/>
    <w:rsid w:val="005723DD"/>
    <w:rsid w:val="0057368D"/>
    <w:rsid w:val="00574AC0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5BDC"/>
    <w:rsid w:val="007A042A"/>
    <w:rsid w:val="007A0C20"/>
    <w:rsid w:val="007A0DAD"/>
    <w:rsid w:val="007A1FD1"/>
    <w:rsid w:val="007A4A0E"/>
    <w:rsid w:val="007A4D16"/>
    <w:rsid w:val="007A7D3B"/>
    <w:rsid w:val="007B015D"/>
    <w:rsid w:val="007B0919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26EA8"/>
    <w:rsid w:val="008310B0"/>
    <w:rsid w:val="008316C4"/>
    <w:rsid w:val="00832B5D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475C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01A68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630DE"/>
    <w:rsid w:val="00B659EE"/>
    <w:rsid w:val="00B65ACF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968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3E"/>
    <w:rsid w:val="00BC65DD"/>
    <w:rsid w:val="00BD1C83"/>
    <w:rsid w:val="00BD430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7524F"/>
    <w:rsid w:val="00D75C5C"/>
    <w:rsid w:val="00D80B6C"/>
    <w:rsid w:val="00D84434"/>
    <w:rsid w:val="00D84944"/>
    <w:rsid w:val="00D91AA0"/>
    <w:rsid w:val="00D939A3"/>
    <w:rsid w:val="00D94C6A"/>
    <w:rsid w:val="00D94E36"/>
    <w:rsid w:val="00D94FC1"/>
    <w:rsid w:val="00D963B0"/>
    <w:rsid w:val="00D9789F"/>
    <w:rsid w:val="00DA1B43"/>
    <w:rsid w:val="00DA75FF"/>
    <w:rsid w:val="00DB0FC0"/>
    <w:rsid w:val="00DB75D3"/>
    <w:rsid w:val="00DC3CEB"/>
    <w:rsid w:val="00DC476E"/>
    <w:rsid w:val="00DD1518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AB0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D68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E5D6-6044-4D9B-98E8-92CFB05A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3</cp:revision>
  <cp:lastPrinted>2013-10-03T18:57:00Z</cp:lastPrinted>
  <dcterms:created xsi:type="dcterms:W3CDTF">2015-06-10T12:29:00Z</dcterms:created>
  <dcterms:modified xsi:type="dcterms:W3CDTF">2015-06-10T13:00:00Z</dcterms:modified>
</cp:coreProperties>
</file>