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0A" w:rsidRDefault="008F7E0A" w:rsidP="008F7E0A">
      <w:pPr>
        <w:jc w:val="center"/>
        <w:rPr>
          <w:rFonts w:ascii="Times New Roman" w:hAnsi="Times New Roman" w:cs="Times New Roman"/>
        </w:rPr>
      </w:pPr>
      <w:r w:rsidRPr="007D4BB4">
        <w:rPr>
          <w:rFonts w:ascii="Times New Roman" w:hAnsi="Times New Roman" w:cs="Times New Roman"/>
          <w:noProof/>
        </w:rPr>
        <w:drawing>
          <wp:anchor distT="0" distB="0" distL="114300" distR="114300" simplePos="0" relativeHeight="251659264" behindDoc="0" locked="0" layoutInCell="1" allowOverlap="1" wp14:anchorId="08843593" wp14:editId="5307F535">
            <wp:simplePos x="0" y="0"/>
            <wp:positionH relativeFrom="column">
              <wp:posOffset>4324350</wp:posOffset>
            </wp:positionH>
            <wp:positionV relativeFrom="paragraph">
              <wp:posOffset>-238125</wp:posOffset>
            </wp:positionV>
            <wp:extent cx="1924050" cy="87630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24050" cy="876300"/>
                    </a:xfrm>
                    <a:prstGeom prst="rect">
                      <a:avLst/>
                    </a:prstGeom>
                    <a:noFill/>
                  </pic:spPr>
                </pic:pic>
              </a:graphicData>
            </a:graphic>
            <wp14:sizeRelH relativeFrom="page">
              <wp14:pctWidth>0</wp14:pctWidth>
            </wp14:sizeRelH>
            <wp14:sizeRelV relativeFrom="page">
              <wp14:pctHeight>0</wp14:pctHeight>
            </wp14:sizeRelV>
          </wp:anchor>
        </w:drawing>
      </w:r>
    </w:p>
    <w:p w:rsidR="008F7E0A" w:rsidRDefault="008F7E0A" w:rsidP="008F7E0A">
      <w:pPr>
        <w:jc w:val="center"/>
        <w:rPr>
          <w:rFonts w:ascii="Times New Roman" w:hAnsi="Times New Roman" w:cs="Times New Roman"/>
        </w:rPr>
      </w:pPr>
    </w:p>
    <w:p w:rsidR="008F7E0A" w:rsidRDefault="008F7E0A" w:rsidP="008F7E0A">
      <w:pPr>
        <w:jc w:val="center"/>
        <w:rPr>
          <w:rFonts w:ascii="Times New Roman" w:hAnsi="Times New Roman" w:cs="Times New Roman"/>
        </w:rPr>
      </w:pPr>
    </w:p>
    <w:p w:rsidR="008F7E0A" w:rsidRPr="00054EB1" w:rsidRDefault="008F7E0A" w:rsidP="008F7E0A">
      <w:pPr>
        <w:jc w:val="center"/>
        <w:rPr>
          <w:rFonts w:ascii="Times New Roman" w:hAnsi="Times New Roman" w:cs="Times New Roman"/>
          <w:sz w:val="24"/>
          <w:szCs w:val="24"/>
        </w:rPr>
      </w:pPr>
      <w:r w:rsidRPr="00054EB1">
        <w:rPr>
          <w:rFonts w:ascii="Times New Roman" w:hAnsi="Times New Roman" w:cs="Times New Roman"/>
          <w:sz w:val="24"/>
          <w:szCs w:val="24"/>
        </w:rPr>
        <w:t>Minutes</w:t>
      </w:r>
    </w:p>
    <w:p w:rsidR="008F7E0A" w:rsidRPr="00054EB1" w:rsidRDefault="008F7E0A" w:rsidP="008F7E0A">
      <w:pPr>
        <w:jc w:val="center"/>
        <w:rPr>
          <w:rFonts w:ascii="Times New Roman" w:hAnsi="Times New Roman" w:cs="Times New Roman"/>
          <w:sz w:val="24"/>
          <w:szCs w:val="24"/>
        </w:rPr>
      </w:pPr>
      <w:r w:rsidRPr="00054EB1">
        <w:rPr>
          <w:rFonts w:ascii="Times New Roman" w:hAnsi="Times New Roman" w:cs="Times New Roman"/>
          <w:sz w:val="24"/>
          <w:szCs w:val="24"/>
        </w:rPr>
        <w:t>Academic Success Department Meeting</w:t>
      </w:r>
    </w:p>
    <w:p w:rsidR="008F7E0A" w:rsidRPr="00054EB1" w:rsidRDefault="007A541E" w:rsidP="008F7E0A">
      <w:pPr>
        <w:jc w:val="center"/>
        <w:rPr>
          <w:rFonts w:ascii="Times New Roman" w:hAnsi="Times New Roman" w:cs="Times New Roman"/>
          <w:sz w:val="24"/>
          <w:szCs w:val="24"/>
        </w:rPr>
      </w:pPr>
      <w:r w:rsidRPr="00054EB1">
        <w:rPr>
          <w:rFonts w:ascii="Times New Roman" w:hAnsi="Times New Roman" w:cs="Times New Roman"/>
          <w:sz w:val="24"/>
          <w:szCs w:val="24"/>
        </w:rPr>
        <w:t>April 10, 2015</w:t>
      </w:r>
    </w:p>
    <w:p w:rsidR="008F7E0A" w:rsidRPr="00054EB1" w:rsidRDefault="008F7E0A" w:rsidP="008F7E0A">
      <w:pPr>
        <w:jc w:val="center"/>
        <w:rPr>
          <w:rFonts w:ascii="Times New Roman" w:hAnsi="Times New Roman" w:cs="Times New Roman"/>
          <w:sz w:val="24"/>
          <w:szCs w:val="24"/>
        </w:rPr>
      </w:pPr>
      <w:r w:rsidRPr="00054EB1">
        <w:rPr>
          <w:rFonts w:ascii="Times New Roman" w:hAnsi="Times New Roman" w:cs="Times New Roman"/>
          <w:sz w:val="24"/>
          <w:szCs w:val="24"/>
        </w:rPr>
        <w:t>Thomas Edison Campus</w:t>
      </w:r>
    </w:p>
    <w:p w:rsidR="008F7E0A" w:rsidRPr="00054EB1" w:rsidRDefault="001E2004" w:rsidP="008F7E0A">
      <w:pPr>
        <w:jc w:val="center"/>
        <w:rPr>
          <w:rFonts w:ascii="Times New Roman" w:hAnsi="Times New Roman" w:cs="Times New Roman"/>
          <w:sz w:val="24"/>
          <w:szCs w:val="24"/>
        </w:rPr>
      </w:pPr>
      <w:r w:rsidRPr="00054EB1">
        <w:rPr>
          <w:rFonts w:ascii="Times New Roman" w:hAnsi="Times New Roman" w:cs="Times New Roman"/>
          <w:sz w:val="24"/>
          <w:szCs w:val="24"/>
        </w:rPr>
        <w:t xml:space="preserve"> </w:t>
      </w:r>
      <w:proofErr w:type="gramStart"/>
      <w:r w:rsidR="007A541E" w:rsidRPr="00054EB1">
        <w:rPr>
          <w:rFonts w:ascii="Times New Roman" w:hAnsi="Times New Roman" w:cs="Times New Roman"/>
          <w:sz w:val="24"/>
          <w:szCs w:val="24"/>
        </w:rPr>
        <w:t>H-223 (</w:t>
      </w:r>
      <w:r w:rsidRPr="00054EB1">
        <w:rPr>
          <w:rFonts w:ascii="Times New Roman" w:hAnsi="Times New Roman" w:cs="Times New Roman"/>
          <w:sz w:val="24"/>
          <w:szCs w:val="24"/>
        </w:rPr>
        <w:t>1</w:t>
      </w:r>
      <w:r w:rsidR="006E74F4" w:rsidRPr="00054EB1">
        <w:rPr>
          <w:rFonts w:ascii="Times New Roman" w:hAnsi="Times New Roman" w:cs="Times New Roman"/>
          <w:sz w:val="24"/>
          <w:szCs w:val="24"/>
        </w:rPr>
        <w:t>:0</w:t>
      </w:r>
      <w:r w:rsidR="007A541E" w:rsidRPr="00054EB1">
        <w:rPr>
          <w:rFonts w:ascii="Times New Roman" w:hAnsi="Times New Roman" w:cs="Times New Roman"/>
          <w:sz w:val="24"/>
          <w:szCs w:val="24"/>
        </w:rPr>
        <w:t>0 p.m.)</w:t>
      </w:r>
      <w:proofErr w:type="gramEnd"/>
    </w:p>
    <w:p w:rsidR="008F7E0A" w:rsidRPr="00054EB1" w:rsidRDefault="007A541E" w:rsidP="007A541E">
      <w:pPr>
        <w:rPr>
          <w:rFonts w:ascii="Times New Roman" w:hAnsi="Times New Roman" w:cs="Times New Roman"/>
          <w:b/>
          <w:sz w:val="24"/>
          <w:szCs w:val="24"/>
        </w:rPr>
      </w:pPr>
      <w:r w:rsidRPr="00054EB1">
        <w:rPr>
          <w:rFonts w:ascii="Times New Roman" w:hAnsi="Times New Roman" w:cs="Times New Roman"/>
          <w:b/>
          <w:sz w:val="24"/>
          <w:szCs w:val="24"/>
        </w:rPr>
        <w:t>A</w:t>
      </w:r>
      <w:r w:rsidR="008F7E0A" w:rsidRPr="00054EB1">
        <w:rPr>
          <w:rFonts w:ascii="Times New Roman" w:hAnsi="Times New Roman" w:cs="Times New Roman"/>
          <w:b/>
          <w:sz w:val="24"/>
          <w:szCs w:val="24"/>
        </w:rPr>
        <w:t xml:space="preserve">ttendance:  </w:t>
      </w:r>
      <w:r w:rsidRPr="00054EB1">
        <w:rPr>
          <w:rFonts w:ascii="Times New Roman" w:hAnsi="Times New Roman" w:cs="Times New Roman"/>
          <w:sz w:val="24"/>
          <w:szCs w:val="24"/>
        </w:rPr>
        <w:t xml:space="preserve">Rebecca Gubitti, Heather Olson, Whitney Rhyne, Kelley Newhouse, Mary Ellen Schultz, </w:t>
      </w:r>
      <w:proofErr w:type="spellStart"/>
      <w:r w:rsidRPr="00054EB1">
        <w:rPr>
          <w:rFonts w:ascii="Times New Roman" w:hAnsi="Times New Roman" w:cs="Times New Roman"/>
          <w:sz w:val="24"/>
          <w:szCs w:val="24"/>
        </w:rPr>
        <w:t>Dayami</w:t>
      </w:r>
      <w:proofErr w:type="spellEnd"/>
      <w:r w:rsidRPr="00054EB1">
        <w:rPr>
          <w:rFonts w:ascii="Times New Roman" w:hAnsi="Times New Roman" w:cs="Times New Roman"/>
          <w:sz w:val="24"/>
          <w:szCs w:val="24"/>
        </w:rPr>
        <w:t xml:space="preserve"> Martinez, Elizabeth Yates, Sandi Towers, Cindy Campbell, Scott </w:t>
      </w:r>
      <w:proofErr w:type="spellStart"/>
      <w:r w:rsidRPr="00054EB1">
        <w:rPr>
          <w:rFonts w:ascii="Times New Roman" w:hAnsi="Times New Roman" w:cs="Times New Roman"/>
          <w:sz w:val="24"/>
          <w:szCs w:val="24"/>
        </w:rPr>
        <w:t>Vanselow</w:t>
      </w:r>
      <w:proofErr w:type="spellEnd"/>
      <w:r w:rsidRPr="00054EB1">
        <w:rPr>
          <w:rFonts w:ascii="Times New Roman" w:hAnsi="Times New Roman" w:cs="Times New Roman"/>
          <w:sz w:val="24"/>
          <w:szCs w:val="24"/>
        </w:rPr>
        <w:t xml:space="preserve">, Barbara Miley, Joe Van Gaalen. Duke DiPofi, Karen Maguire, Melanie LeMaster, Wanda Day, Troy Tucker, Frieda Miller, Martin Tawil, Robert </w:t>
      </w:r>
      <w:proofErr w:type="spellStart"/>
      <w:r w:rsidRPr="00054EB1">
        <w:rPr>
          <w:rFonts w:ascii="Times New Roman" w:hAnsi="Times New Roman" w:cs="Times New Roman"/>
          <w:sz w:val="24"/>
          <w:szCs w:val="24"/>
        </w:rPr>
        <w:t>Olancin</w:t>
      </w:r>
      <w:proofErr w:type="spellEnd"/>
      <w:r w:rsidRPr="00054EB1">
        <w:rPr>
          <w:rFonts w:ascii="Times New Roman" w:hAnsi="Times New Roman" w:cs="Times New Roman"/>
          <w:sz w:val="24"/>
          <w:szCs w:val="24"/>
        </w:rPr>
        <w:t>, Eileen DeLuca and Kathy Clark.</w:t>
      </w:r>
    </w:p>
    <w:p w:rsidR="008F7E0A" w:rsidRPr="00054EB1" w:rsidRDefault="008F7E0A" w:rsidP="008F7E0A">
      <w:pPr>
        <w:spacing w:after="0" w:line="240" w:lineRule="auto"/>
        <w:rPr>
          <w:rFonts w:ascii="Times New Roman" w:hAnsi="Times New Roman" w:cs="Times New Roman"/>
          <w:b/>
          <w:sz w:val="24"/>
          <w:szCs w:val="24"/>
        </w:rPr>
      </w:pPr>
      <w:r w:rsidRPr="00054EB1">
        <w:rPr>
          <w:rFonts w:ascii="Times New Roman" w:hAnsi="Times New Roman" w:cs="Times New Roman"/>
          <w:b/>
          <w:sz w:val="24"/>
          <w:szCs w:val="24"/>
        </w:rPr>
        <w:t>Welcome:</w:t>
      </w:r>
    </w:p>
    <w:p w:rsidR="00EF73D4" w:rsidRPr="00054EB1" w:rsidRDefault="00EF73D4" w:rsidP="00EF73D4">
      <w:pPr>
        <w:rPr>
          <w:rFonts w:ascii="Times New Roman" w:hAnsi="Times New Roman" w:cs="Times New Roman"/>
          <w:sz w:val="24"/>
          <w:szCs w:val="24"/>
        </w:rPr>
      </w:pPr>
    </w:p>
    <w:p w:rsidR="008F7E0A" w:rsidRPr="00054EB1" w:rsidRDefault="008F7E0A" w:rsidP="00EF73D4">
      <w:pPr>
        <w:pStyle w:val="ListParagraph"/>
        <w:numPr>
          <w:ilvl w:val="0"/>
          <w:numId w:val="12"/>
        </w:numPr>
        <w:rPr>
          <w:rFonts w:ascii="Times New Roman" w:hAnsi="Times New Roman" w:cs="Times New Roman"/>
          <w:sz w:val="24"/>
          <w:szCs w:val="24"/>
        </w:rPr>
      </w:pPr>
      <w:r w:rsidRPr="00054EB1">
        <w:rPr>
          <w:rFonts w:ascii="Times New Roman" w:hAnsi="Times New Roman" w:cs="Times New Roman"/>
          <w:sz w:val="24"/>
          <w:szCs w:val="24"/>
        </w:rPr>
        <w:t>Dr. Kathy Clark, Associate Dean, Academic Success welcomed everyone to the meeting.  Dr. Clark thanked the faculty for their attendance and a</w:t>
      </w:r>
      <w:r w:rsidR="00DB416D" w:rsidRPr="00054EB1">
        <w:rPr>
          <w:rFonts w:ascii="Times New Roman" w:hAnsi="Times New Roman" w:cs="Times New Roman"/>
          <w:sz w:val="24"/>
          <w:szCs w:val="24"/>
        </w:rPr>
        <w:t>sked if anyone wanted to</w:t>
      </w:r>
      <w:r w:rsidR="001E2004" w:rsidRPr="00054EB1">
        <w:rPr>
          <w:rFonts w:ascii="Times New Roman" w:hAnsi="Times New Roman" w:cs="Times New Roman"/>
          <w:sz w:val="24"/>
          <w:szCs w:val="24"/>
        </w:rPr>
        <w:t xml:space="preserve"> share good news</w:t>
      </w:r>
      <w:r w:rsidR="007A541E" w:rsidRPr="00054EB1">
        <w:rPr>
          <w:rFonts w:ascii="Times New Roman" w:hAnsi="Times New Roman" w:cs="Times New Roman"/>
          <w:sz w:val="24"/>
          <w:szCs w:val="24"/>
        </w:rPr>
        <w:t>/accomplishments</w:t>
      </w:r>
      <w:r w:rsidR="001E2004" w:rsidRPr="00054EB1">
        <w:rPr>
          <w:rFonts w:ascii="Times New Roman" w:hAnsi="Times New Roman" w:cs="Times New Roman"/>
          <w:sz w:val="24"/>
          <w:szCs w:val="24"/>
        </w:rPr>
        <w:t>.</w:t>
      </w:r>
    </w:p>
    <w:p w:rsidR="007A541E" w:rsidRPr="00054EB1" w:rsidRDefault="007A541E" w:rsidP="00EF73D4">
      <w:pPr>
        <w:pStyle w:val="ListParagraph"/>
        <w:numPr>
          <w:ilvl w:val="0"/>
          <w:numId w:val="12"/>
        </w:numPr>
        <w:rPr>
          <w:rFonts w:ascii="Times New Roman" w:hAnsi="Times New Roman" w:cs="Times New Roman"/>
          <w:sz w:val="24"/>
          <w:szCs w:val="24"/>
        </w:rPr>
      </w:pPr>
      <w:r w:rsidRPr="00054EB1">
        <w:rPr>
          <w:rFonts w:ascii="Times New Roman" w:hAnsi="Times New Roman" w:cs="Times New Roman"/>
          <w:sz w:val="24"/>
          <w:szCs w:val="24"/>
        </w:rPr>
        <w:t xml:space="preserve">Several </w:t>
      </w:r>
      <w:proofErr w:type="gramStart"/>
      <w:r w:rsidRPr="00054EB1">
        <w:rPr>
          <w:rFonts w:ascii="Times New Roman" w:hAnsi="Times New Roman" w:cs="Times New Roman"/>
          <w:sz w:val="24"/>
          <w:szCs w:val="24"/>
        </w:rPr>
        <w:t>faculty</w:t>
      </w:r>
      <w:proofErr w:type="gramEnd"/>
      <w:r w:rsidRPr="00054EB1">
        <w:rPr>
          <w:rFonts w:ascii="Times New Roman" w:hAnsi="Times New Roman" w:cs="Times New Roman"/>
          <w:sz w:val="24"/>
          <w:szCs w:val="24"/>
        </w:rPr>
        <w:t xml:space="preserve"> shared their exciting summer plans which included travel abroad.  </w:t>
      </w:r>
    </w:p>
    <w:p w:rsidR="00EF73D4" w:rsidRPr="00054EB1" w:rsidRDefault="00EF73D4" w:rsidP="008F7E0A">
      <w:pPr>
        <w:pStyle w:val="ListParagraph"/>
        <w:ind w:left="1080"/>
        <w:rPr>
          <w:rFonts w:ascii="Times New Roman" w:hAnsi="Times New Roman" w:cs="Times New Roman"/>
          <w:sz w:val="24"/>
          <w:szCs w:val="24"/>
        </w:rPr>
      </w:pPr>
    </w:p>
    <w:p w:rsidR="008F7E0A" w:rsidRPr="00054EB1" w:rsidRDefault="00926245" w:rsidP="008F7E0A">
      <w:pPr>
        <w:rPr>
          <w:rFonts w:ascii="Times New Roman" w:hAnsi="Times New Roman" w:cs="Times New Roman"/>
          <w:b/>
          <w:sz w:val="24"/>
          <w:szCs w:val="24"/>
        </w:rPr>
      </w:pPr>
      <w:r w:rsidRPr="00054EB1">
        <w:rPr>
          <w:rFonts w:ascii="Times New Roman" w:hAnsi="Times New Roman" w:cs="Times New Roman"/>
          <w:b/>
          <w:sz w:val="24"/>
          <w:szCs w:val="24"/>
        </w:rPr>
        <w:t>Evaluations</w:t>
      </w:r>
      <w:r w:rsidR="008F7E0A" w:rsidRPr="00054EB1">
        <w:rPr>
          <w:rFonts w:ascii="Times New Roman" w:hAnsi="Times New Roman" w:cs="Times New Roman"/>
          <w:b/>
          <w:sz w:val="24"/>
          <w:szCs w:val="24"/>
        </w:rPr>
        <w:t>:</w:t>
      </w:r>
    </w:p>
    <w:p w:rsidR="00926245" w:rsidRPr="00054EB1" w:rsidRDefault="00926245" w:rsidP="00926245">
      <w:pPr>
        <w:pStyle w:val="ListParagraph"/>
        <w:numPr>
          <w:ilvl w:val="0"/>
          <w:numId w:val="11"/>
        </w:numPr>
        <w:rPr>
          <w:rFonts w:ascii="Times New Roman" w:hAnsi="Times New Roman" w:cs="Times New Roman"/>
          <w:sz w:val="24"/>
          <w:szCs w:val="24"/>
        </w:rPr>
      </w:pPr>
      <w:r w:rsidRPr="00054EB1">
        <w:rPr>
          <w:rFonts w:ascii="Times New Roman" w:hAnsi="Times New Roman" w:cs="Times New Roman"/>
          <w:sz w:val="24"/>
          <w:szCs w:val="24"/>
        </w:rPr>
        <w:t>Dr. Clark</w:t>
      </w:r>
      <w:r w:rsidR="001F2E77" w:rsidRPr="00054EB1">
        <w:rPr>
          <w:rFonts w:ascii="Times New Roman" w:hAnsi="Times New Roman" w:cs="Times New Roman"/>
          <w:sz w:val="24"/>
          <w:szCs w:val="24"/>
        </w:rPr>
        <w:t xml:space="preserve"> noted that the evaluations were complete and all portfolios have been picked up and/or placed in campus mail.</w:t>
      </w:r>
    </w:p>
    <w:p w:rsidR="001F2E77" w:rsidRPr="00054EB1" w:rsidRDefault="001F2E77" w:rsidP="001F2E77">
      <w:pPr>
        <w:rPr>
          <w:rFonts w:ascii="Times New Roman" w:hAnsi="Times New Roman" w:cs="Times New Roman"/>
          <w:b/>
          <w:sz w:val="24"/>
          <w:szCs w:val="24"/>
        </w:rPr>
      </w:pPr>
      <w:r w:rsidRPr="00054EB1">
        <w:rPr>
          <w:rFonts w:ascii="Times New Roman" w:hAnsi="Times New Roman" w:cs="Times New Roman"/>
          <w:b/>
          <w:sz w:val="24"/>
          <w:szCs w:val="24"/>
        </w:rPr>
        <w:t>Building H Construction:</w:t>
      </w:r>
    </w:p>
    <w:p w:rsidR="001F2E77" w:rsidRPr="00054EB1" w:rsidRDefault="002C6E50" w:rsidP="001F2E7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Dr. DeLuca provided an update on</w:t>
      </w:r>
      <w:r w:rsidR="001F2E77" w:rsidRPr="00054EB1">
        <w:rPr>
          <w:rFonts w:ascii="Times New Roman" w:hAnsi="Times New Roman" w:cs="Times New Roman"/>
          <w:sz w:val="24"/>
          <w:szCs w:val="24"/>
        </w:rPr>
        <w:t xml:space="preserve"> building H construction</w:t>
      </w:r>
      <w:r>
        <w:rPr>
          <w:rFonts w:ascii="Times New Roman" w:hAnsi="Times New Roman" w:cs="Times New Roman"/>
          <w:sz w:val="24"/>
          <w:szCs w:val="24"/>
        </w:rPr>
        <w:t>.</w:t>
      </w:r>
      <w:r w:rsidR="001F2E77" w:rsidRPr="00054EB1">
        <w:rPr>
          <w:rFonts w:ascii="Times New Roman" w:hAnsi="Times New Roman" w:cs="Times New Roman"/>
          <w:sz w:val="24"/>
          <w:szCs w:val="24"/>
        </w:rPr>
        <w:t xml:space="preserve">  Faculty will be moving at the end of this semester.  Office locations will be finalized in the near future. In the meantime, faculty can begin boxing up their offices in advance of the move.  Faculty were informed to  please let Grace know if they need boxes and when they </w:t>
      </w:r>
      <w:r>
        <w:rPr>
          <w:rFonts w:ascii="Times New Roman" w:hAnsi="Times New Roman" w:cs="Times New Roman"/>
          <w:sz w:val="24"/>
          <w:szCs w:val="24"/>
        </w:rPr>
        <w:t>would like</w:t>
      </w:r>
      <w:r w:rsidR="001F2E77" w:rsidRPr="00054EB1">
        <w:rPr>
          <w:rFonts w:ascii="Times New Roman" w:hAnsi="Times New Roman" w:cs="Times New Roman"/>
          <w:sz w:val="24"/>
          <w:szCs w:val="24"/>
        </w:rPr>
        <w:t xml:space="preserve"> their move </w:t>
      </w:r>
      <w:r w:rsidR="00906FB3" w:rsidRPr="00054EB1">
        <w:rPr>
          <w:rFonts w:ascii="Times New Roman" w:hAnsi="Times New Roman" w:cs="Times New Roman"/>
          <w:sz w:val="24"/>
          <w:szCs w:val="24"/>
        </w:rPr>
        <w:t xml:space="preserve">(phone, computer) </w:t>
      </w:r>
      <w:r w:rsidR="001F2E77" w:rsidRPr="00054EB1">
        <w:rPr>
          <w:rFonts w:ascii="Times New Roman" w:hAnsi="Times New Roman" w:cs="Times New Roman"/>
          <w:sz w:val="24"/>
          <w:szCs w:val="24"/>
        </w:rPr>
        <w:t>to be scheduled.</w:t>
      </w:r>
      <w:r w:rsidR="00906FB3" w:rsidRPr="00054EB1">
        <w:rPr>
          <w:rFonts w:ascii="Times New Roman" w:hAnsi="Times New Roman" w:cs="Times New Roman"/>
          <w:sz w:val="24"/>
          <w:szCs w:val="24"/>
        </w:rPr>
        <w:t xml:space="preserve"> The copier </w:t>
      </w:r>
      <w:r w:rsidR="003D0CC4">
        <w:rPr>
          <w:rFonts w:ascii="Times New Roman" w:hAnsi="Times New Roman" w:cs="Times New Roman"/>
          <w:sz w:val="24"/>
          <w:szCs w:val="24"/>
        </w:rPr>
        <w:t xml:space="preserve">and mailboxes </w:t>
      </w:r>
      <w:r w:rsidR="00906FB3" w:rsidRPr="00054EB1">
        <w:rPr>
          <w:rFonts w:ascii="Times New Roman" w:hAnsi="Times New Roman" w:cs="Times New Roman"/>
          <w:sz w:val="24"/>
          <w:szCs w:val="24"/>
        </w:rPr>
        <w:t xml:space="preserve">will be </w:t>
      </w:r>
      <w:r>
        <w:rPr>
          <w:rFonts w:ascii="Times New Roman" w:hAnsi="Times New Roman" w:cs="Times New Roman"/>
          <w:sz w:val="24"/>
          <w:szCs w:val="24"/>
        </w:rPr>
        <w:t>moved to</w:t>
      </w:r>
      <w:r w:rsidR="00906FB3" w:rsidRPr="00054EB1">
        <w:rPr>
          <w:rFonts w:ascii="Times New Roman" w:hAnsi="Times New Roman" w:cs="Times New Roman"/>
          <w:sz w:val="24"/>
          <w:szCs w:val="24"/>
        </w:rPr>
        <w:t xml:space="preserve"> S263. Monica and Renee will be moving to Q building. Math labs will be located on the 2</w:t>
      </w:r>
      <w:r w:rsidR="00906FB3" w:rsidRPr="00054EB1">
        <w:rPr>
          <w:rFonts w:ascii="Times New Roman" w:hAnsi="Times New Roman" w:cs="Times New Roman"/>
          <w:sz w:val="24"/>
          <w:szCs w:val="24"/>
          <w:vertAlign w:val="superscript"/>
        </w:rPr>
        <w:t>nd</w:t>
      </w:r>
      <w:r w:rsidR="00906FB3" w:rsidRPr="00054EB1">
        <w:rPr>
          <w:rFonts w:ascii="Times New Roman" w:hAnsi="Times New Roman" w:cs="Times New Roman"/>
          <w:sz w:val="24"/>
          <w:szCs w:val="24"/>
        </w:rPr>
        <w:t xml:space="preserve"> floor of building Q. The writing center will be housed in the library.</w:t>
      </w:r>
      <w:r>
        <w:rPr>
          <w:rFonts w:ascii="Times New Roman" w:hAnsi="Times New Roman" w:cs="Times New Roman"/>
          <w:sz w:val="24"/>
          <w:szCs w:val="24"/>
        </w:rPr>
        <w:t xml:space="preserve">  Dr. Clark and Grace will be located in S263. </w:t>
      </w:r>
      <w:r w:rsidR="00D76F6C">
        <w:rPr>
          <w:rFonts w:ascii="Times New Roman" w:hAnsi="Times New Roman" w:cs="Times New Roman"/>
          <w:sz w:val="24"/>
          <w:szCs w:val="24"/>
        </w:rPr>
        <w:t xml:space="preserve"> Dr. DeLuca and </w:t>
      </w:r>
      <w:r w:rsidR="00CB6D09">
        <w:rPr>
          <w:rFonts w:ascii="Times New Roman" w:hAnsi="Times New Roman" w:cs="Times New Roman"/>
          <w:sz w:val="24"/>
          <w:szCs w:val="24"/>
        </w:rPr>
        <w:t>Sherol</w:t>
      </w:r>
      <w:r w:rsidR="00906FB3" w:rsidRPr="00054EB1">
        <w:rPr>
          <w:rFonts w:ascii="Times New Roman" w:hAnsi="Times New Roman" w:cs="Times New Roman"/>
          <w:sz w:val="24"/>
          <w:szCs w:val="24"/>
        </w:rPr>
        <w:t xml:space="preserve">yn will be moving to building </w:t>
      </w:r>
      <w:r w:rsidR="00906FB3" w:rsidRPr="00054EB1">
        <w:rPr>
          <w:rFonts w:ascii="Times New Roman" w:hAnsi="Times New Roman" w:cs="Times New Roman"/>
          <w:sz w:val="24"/>
          <w:szCs w:val="24"/>
        </w:rPr>
        <w:lastRenderedPageBreak/>
        <w:t>U.  Dr. DeLuca informed the group of her new role as Interim Dean of the School of Education.</w:t>
      </w:r>
    </w:p>
    <w:p w:rsidR="001F2E77" w:rsidRPr="00054EB1" w:rsidRDefault="001F2E77" w:rsidP="001F2E77">
      <w:pPr>
        <w:rPr>
          <w:rFonts w:ascii="Times New Roman" w:hAnsi="Times New Roman" w:cs="Times New Roman"/>
          <w:sz w:val="24"/>
          <w:szCs w:val="24"/>
        </w:rPr>
      </w:pPr>
      <w:r w:rsidRPr="00054EB1">
        <w:rPr>
          <w:rFonts w:ascii="Times New Roman" w:hAnsi="Times New Roman" w:cs="Times New Roman"/>
          <w:b/>
          <w:sz w:val="24"/>
          <w:szCs w:val="24"/>
        </w:rPr>
        <w:t>College Service Opportunities</w:t>
      </w:r>
      <w:r w:rsidRPr="00054EB1">
        <w:rPr>
          <w:rFonts w:ascii="Times New Roman" w:hAnsi="Times New Roman" w:cs="Times New Roman"/>
          <w:sz w:val="24"/>
          <w:szCs w:val="24"/>
        </w:rPr>
        <w:t xml:space="preserve">: </w:t>
      </w:r>
    </w:p>
    <w:p w:rsidR="001F2E77" w:rsidRPr="00054EB1" w:rsidRDefault="001F2E77" w:rsidP="001F2E77">
      <w:pPr>
        <w:pStyle w:val="ListParagraph"/>
        <w:numPr>
          <w:ilvl w:val="0"/>
          <w:numId w:val="11"/>
        </w:numPr>
        <w:rPr>
          <w:rFonts w:ascii="Times New Roman" w:hAnsi="Times New Roman" w:cs="Times New Roman"/>
          <w:sz w:val="24"/>
          <w:szCs w:val="24"/>
        </w:rPr>
      </w:pPr>
      <w:r w:rsidRPr="00054EB1">
        <w:rPr>
          <w:rFonts w:ascii="Times New Roman" w:hAnsi="Times New Roman" w:cs="Times New Roman"/>
          <w:sz w:val="24"/>
          <w:szCs w:val="24"/>
        </w:rPr>
        <w:t>Dr. DeLuca distributed a list of the QEP sub-committees</w:t>
      </w:r>
      <w:r w:rsidR="00CB6D09">
        <w:rPr>
          <w:rFonts w:ascii="Times New Roman" w:hAnsi="Times New Roman" w:cs="Times New Roman"/>
          <w:sz w:val="24"/>
          <w:szCs w:val="24"/>
        </w:rPr>
        <w:t xml:space="preserve"> and other activities to support the QEP</w:t>
      </w:r>
      <w:r w:rsidR="003D0CC4">
        <w:rPr>
          <w:rFonts w:ascii="Times New Roman" w:hAnsi="Times New Roman" w:cs="Times New Roman"/>
          <w:sz w:val="24"/>
          <w:szCs w:val="24"/>
        </w:rPr>
        <w:t>.  The list described</w:t>
      </w:r>
      <w:r w:rsidRPr="00054EB1">
        <w:rPr>
          <w:rFonts w:ascii="Times New Roman" w:hAnsi="Times New Roman" w:cs="Times New Roman"/>
          <w:sz w:val="24"/>
          <w:szCs w:val="24"/>
        </w:rPr>
        <w:t xml:space="preserve"> the purpose of the </w:t>
      </w:r>
      <w:r w:rsidR="003D0CC4">
        <w:rPr>
          <w:rFonts w:ascii="Times New Roman" w:hAnsi="Times New Roman" w:cs="Times New Roman"/>
          <w:sz w:val="24"/>
          <w:szCs w:val="24"/>
        </w:rPr>
        <w:t>sub-</w:t>
      </w:r>
      <w:r w:rsidRPr="00054EB1">
        <w:rPr>
          <w:rFonts w:ascii="Times New Roman" w:hAnsi="Times New Roman" w:cs="Times New Roman"/>
          <w:sz w:val="24"/>
          <w:szCs w:val="24"/>
        </w:rPr>
        <w:t>committee</w:t>
      </w:r>
      <w:r w:rsidR="003D0CC4">
        <w:rPr>
          <w:rFonts w:ascii="Times New Roman" w:hAnsi="Times New Roman" w:cs="Times New Roman"/>
          <w:sz w:val="24"/>
          <w:szCs w:val="24"/>
        </w:rPr>
        <w:t>s</w:t>
      </w:r>
      <w:r w:rsidRPr="00054EB1">
        <w:rPr>
          <w:rFonts w:ascii="Times New Roman" w:hAnsi="Times New Roman" w:cs="Times New Roman"/>
          <w:sz w:val="24"/>
          <w:szCs w:val="24"/>
        </w:rPr>
        <w:t xml:space="preserve"> as well as the person(s) who chair (co-chair) the committee.</w:t>
      </w:r>
      <w:r w:rsidR="00906FB3" w:rsidRPr="00054EB1">
        <w:rPr>
          <w:rFonts w:ascii="Times New Roman" w:hAnsi="Times New Roman" w:cs="Times New Roman"/>
          <w:sz w:val="24"/>
          <w:szCs w:val="24"/>
        </w:rPr>
        <w:t xml:space="preserve"> </w:t>
      </w:r>
      <w:r w:rsidR="003D0CC4">
        <w:rPr>
          <w:rFonts w:ascii="Times New Roman" w:hAnsi="Times New Roman" w:cs="Times New Roman"/>
          <w:sz w:val="24"/>
          <w:szCs w:val="24"/>
        </w:rPr>
        <w:t>The college is</w:t>
      </w:r>
      <w:r w:rsidR="00906FB3" w:rsidRPr="00054EB1">
        <w:rPr>
          <w:rFonts w:ascii="Times New Roman" w:hAnsi="Times New Roman" w:cs="Times New Roman"/>
          <w:sz w:val="24"/>
          <w:szCs w:val="24"/>
        </w:rPr>
        <w:t xml:space="preserve"> two years in to full </w:t>
      </w:r>
      <w:r w:rsidR="004041E0" w:rsidRPr="00054EB1">
        <w:rPr>
          <w:rFonts w:ascii="Times New Roman" w:hAnsi="Times New Roman" w:cs="Times New Roman"/>
          <w:sz w:val="24"/>
          <w:szCs w:val="24"/>
        </w:rPr>
        <w:t>implementation of</w:t>
      </w:r>
      <w:r w:rsidR="00507CD0" w:rsidRPr="00054EB1">
        <w:rPr>
          <w:rFonts w:ascii="Times New Roman" w:hAnsi="Times New Roman" w:cs="Times New Roman"/>
          <w:sz w:val="24"/>
          <w:szCs w:val="24"/>
        </w:rPr>
        <w:t xml:space="preserve"> the QEP and some of the committees </w:t>
      </w:r>
      <w:r w:rsidR="003D0CC4">
        <w:rPr>
          <w:rFonts w:ascii="Times New Roman" w:hAnsi="Times New Roman" w:cs="Times New Roman"/>
          <w:sz w:val="24"/>
          <w:szCs w:val="24"/>
        </w:rPr>
        <w:t>have been</w:t>
      </w:r>
      <w:r w:rsidR="00507CD0" w:rsidRPr="00054EB1">
        <w:rPr>
          <w:rFonts w:ascii="Times New Roman" w:hAnsi="Times New Roman" w:cs="Times New Roman"/>
          <w:sz w:val="24"/>
          <w:szCs w:val="24"/>
        </w:rPr>
        <w:t xml:space="preserve"> streamlined. </w:t>
      </w:r>
      <w:r w:rsidRPr="00054EB1">
        <w:rPr>
          <w:rFonts w:ascii="Times New Roman" w:hAnsi="Times New Roman" w:cs="Times New Roman"/>
          <w:sz w:val="24"/>
          <w:szCs w:val="24"/>
        </w:rPr>
        <w:t xml:space="preserve">  </w:t>
      </w:r>
      <w:r w:rsidR="004041E0" w:rsidRPr="00054EB1">
        <w:rPr>
          <w:rFonts w:ascii="Times New Roman" w:hAnsi="Times New Roman" w:cs="Times New Roman"/>
          <w:sz w:val="24"/>
          <w:szCs w:val="24"/>
        </w:rPr>
        <w:t>Faculty</w:t>
      </w:r>
      <w:r w:rsidR="002C6E50">
        <w:rPr>
          <w:rFonts w:ascii="Times New Roman" w:hAnsi="Times New Roman" w:cs="Times New Roman"/>
          <w:sz w:val="24"/>
          <w:szCs w:val="24"/>
        </w:rPr>
        <w:t xml:space="preserve"> </w:t>
      </w:r>
      <w:r w:rsidR="00CB6D09">
        <w:rPr>
          <w:rFonts w:ascii="Times New Roman" w:hAnsi="Times New Roman" w:cs="Times New Roman"/>
          <w:sz w:val="24"/>
          <w:szCs w:val="24"/>
        </w:rPr>
        <w:t>are encouraged to</w:t>
      </w:r>
      <w:r w:rsidRPr="00054EB1">
        <w:rPr>
          <w:rFonts w:ascii="Times New Roman" w:hAnsi="Times New Roman" w:cs="Times New Roman"/>
          <w:sz w:val="24"/>
          <w:szCs w:val="24"/>
        </w:rPr>
        <w:t xml:space="preserve"> serve on </w:t>
      </w:r>
      <w:r w:rsidR="002C6E50">
        <w:rPr>
          <w:rFonts w:ascii="Times New Roman" w:hAnsi="Times New Roman" w:cs="Times New Roman"/>
          <w:sz w:val="24"/>
          <w:szCs w:val="24"/>
        </w:rPr>
        <w:t xml:space="preserve">one or more </w:t>
      </w:r>
      <w:r w:rsidRPr="00054EB1">
        <w:rPr>
          <w:rFonts w:ascii="Times New Roman" w:hAnsi="Times New Roman" w:cs="Times New Roman"/>
          <w:sz w:val="24"/>
          <w:szCs w:val="24"/>
        </w:rPr>
        <w:t xml:space="preserve">of the </w:t>
      </w:r>
      <w:r w:rsidR="002C6E50">
        <w:rPr>
          <w:rFonts w:ascii="Times New Roman" w:hAnsi="Times New Roman" w:cs="Times New Roman"/>
          <w:sz w:val="24"/>
          <w:szCs w:val="24"/>
        </w:rPr>
        <w:t>QEP sub-</w:t>
      </w:r>
      <w:r w:rsidRPr="00054EB1">
        <w:rPr>
          <w:rFonts w:ascii="Times New Roman" w:hAnsi="Times New Roman" w:cs="Times New Roman"/>
          <w:sz w:val="24"/>
          <w:szCs w:val="24"/>
        </w:rPr>
        <w:t>committees for the upcoming academic year</w:t>
      </w:r>
      <w:r w:rsidR="00CB6D09">
        <w:rPr>
          <w:rFonts w:ascii="Times New Roman" w:hAnsi="Times New Roman" w:cs="Times New Roman"/>
          <w:sz w:val="24"/>
          <w:szCs w:val="24"/>
        </w:rPr>
        <w:t xml:space="preserve"> and/or contribute by leading Cornerstone Trainings or Workshops for students</w:t>
      </w:r>
      <w:r w:rsidRPr="00054EB1">
        <w:rPr>
          <w:rFonts w:ascii="Times New Roman" w:hAnsi="Times New Roman" w:cs="Times New Roman"/>
          <w:sz w:val="24"/>
          <w:szCs w:val="24"/>
        </w:rPr>
        <w:t>.</w:t>
      </w:r>
      <w:r w:rsidR="00906FB3" w:rsidRPr="00054EB1">
        <w:rPr>
          <w:rFonts w:ascii="Times New Roman" w:hAnsi="Times New Roman" w:cs="Times New Roman"/>
          <w:sz w:val="24"/>
          <w:szCs w:val="24"/>
        </w:rPr>
        <w:t xml:space="preserve">  </w:t>
      </w:r>
    </w:p>
    <w:p w:rsidR="008F7E0A" w:rsidRPr="00054EB1" w:rsidRDefault="00926245" w:rsidP="008F7E0A">
      <w:pPr>
        <w:rPr>
          <w:rFonts w:ascii="Times New Roman" w:hAnsi="Times New Roman" w:cs="Times New Roman"/>
          <w:b/>
          <w:sz w:val="24"/>
          <w:szCs w:val="24"/>
        </w:rPr>
      </w:pPr>
      <w:r w:rsidRPr="00054EB1">
        <w:rPr>
          <w:rFonts w:ascii="Times New Roman" w:hAnsi="Times New Roman" w:cs="Times New Roman"/>
          <w:b/>
          <w:sz w:val="24"/>
          <w:szCs w:val="24"/>
        </w:rPr>
        <w:t>Reading Update</w:t>
      </w:r>
      <w:r w:rsidR="008F7E0A" w:rsidRPr="00054EB1">
        <w:rPr>
          <w:rFonts w:ascii="Times New Roman" w:hAnsi="Times New Roman" w:cs="Times New Roman"/>
          <w:b/>
          <w:sz w:val="24"/>
          <w:szCs w:val="24"/>
        </w:rPr>
        <w:t>:</w:t>
      </w:r>
    </w:p>
    <w:p w:rsidR="00507CD0" w:rsidRPr="00054EB1" w:rsidRDefault="004041E0" w:rsidP="00507CD0">
      <w:pPr>
        <w:pStyle w:val="ListParagraph"/>
        <w:numPr>
          <w:ilvl w:val="0"/>
          <w:numId w:val="11"/>
        </w:numPr>
        <w:rPr>
          <w:rFonts w:ascii="Times New Roman" w:hAnsi="Times New Roman" w:cs="Times New Roman"/>
          <w:sz w:val="24"/>
          <w:szCs w:val="24"/>
        </w:rPr>
      </w:pPr>
      <w:r w:rsidRPr="00054EB1">
        <w:rPr>
          <w:rFonts w:ascii="Times New Roman" w:hAnsi="Times New Roman" w:cs="Times New Roman"/>
          <w:sz w:val="24"/>
          <w:szCs w:val="24"/>
        </w:rPr>
        <w:t xml:space="preserve">The reading </w:t>
      </w:r>
      <w:proofErr w:type="gramStart"/>
      <w:r w:rsidRPr="00054EB1">
        <w:rPr>
          <w:rFonts w:ascii="Times New Roman" w:hAnsi="Times New Roman" w:cs="Times New Roman"/>
          <w:sz w:val="24"/>
          <w:szCs w:val="24"/>
        </w:rPr>
        <w:t>faculty are</w:t>
      </w:r>
      <w:proofErr w:type="gramEnd"/>
      <w:r w:rsidRPr="00054EB1">
        <w:rPr>
          <w:rFonts w:ascii="Times New Roman" w:hAnsi="Times New Roman" w:cs="Times New Roman"/>
          <w:sz w:val="24"/>
          <w:szCs w:val="24"/>
        </w:rPr>
        <w:t xml:space="preserve"> working on a common definition for modularized reading.  The faculty will discuss </w:t>
      </w:r>
      <w:r w:rsidR="00054EB1" w:rsidRPr="00054EB1">
        <w:rPr>
          <w:rFonts w:ascii="Times New Roman" w:hAnsi="Times New Roman" w:cs="Times New Roman"/>
          <w:sz w:val="24"/>
          <w:szCs w:val="24"/>
        </w:rPr>
        <w:t>during their</w:t>
      </w:r>
      <w:r w:rsidRPr="00054EB1">
        <w:rPr>
          <w:rFonts w:ascii="Times New Roman" w:hAnsi="Times New Roman" w:cs="Times New Roman"/>
          <w:sz w:val="24"/>
          <w:szCs w:val="24"/>
        </w:rPr>
        <w:t xml:space="preserve"> breakout session.</w:t>
      </w:r>
    </w:p>
    <w:p w:rsidR="008F7E0A" w:rsidRPr="00054EB1" w:rsidRDefault="008F7E0A" w:rsidP="008F7E0A">
      <w:pPr>
        <w:rPr>
          <w:rFonts w:ascii="Times New Roman" w:hAnsi="Times New Roman" w:cs="Times New Roman"/>
          <w:b/>
          <w:sz w:val="24"/>
          <w:szCs w:val="24"/>
        </w:rPr>
      </w:pPr>
      <w:r w:rsidRPr="00054EB1">
        <w:rPr>
          <w:rFonts w:ascii="Times New Roman" w:hAnsi="Times New Roman" w:cs="Times New Roman"/>
          <w:b/>
          <w:sz w:val="24"/>
          <w:szCs w:val="24"/>
        </w:rPr>
        <w:t>EAP Update:</w:t>
      </w:r>
    </w:p>
    <w:p w:rsidR="004041E0" w:rsidRPr="00054EB1" w:rsidRDefault="004041E0" w:rsidP="004041E0">
      <w:pPr>
        <w:pStyle w:val="ListParagraph"/>
        <w:numPr>
          <w:ilvl w:val="0"/>
          <w:numId w:val="11"/>
        </w:numPr>
        <w:rPr>
          <w:rFonts w:ascii="Times New Roman" w:hAnsi="Times New Roman" w:cs="Times New Roman"/>
          <w:b/>
          <w:sz w:val="24"/>
          <w:szCs w:val="24"/>
        </w:rPr>
      </w:pPr>
      <w:r w:rsidRPr="00054EB1">
        <w:rPr>
          <w:rFonts w:ascii="Times New Roman" w:hAnsi="Times New Roman" w:cs="Times New Roman"/>
          <w:sz w:val="24"/>
          <w:szCs w:val="24"/>
        </w:rPr>
        <w:t xml:space="preserve">EAP </w:t>
      </w:r>
      <w:proofErr w:type="gramStart"/>
      <w:r w:rsidRPr="00054EB1">
        <w:rPr>
          <w:rFonts w:ascii="Times New Roman" w:hAnsi="Times New Roman" w:cs="Times New Roman"/>
          <w:sz w:val="24"/>
          <w:szCs w:val="24"/>
        </w:rPr>
        <w:t>faculty are</w:t>
      </w:r>
      <w:proofErr w:type="gramEnd"/>
      <w:r w:rsidRPr="00054EB1">
        <w:rPr>
          <w:rFonts w:ascii="Times New Roman" w:hAnsi="Times New Roman" w:cs="Times New Roman"/>
          <w:sz w:val="24"/>
          <w:szCs w:val="24"/>
        </w:rPr>
        <w:t xml:space="preserve"> adopting new books for the 2015-2016 academic year. During the breakout session, faculty will meet with staff in admissions to discuss the marketing and recruitment of EAP students.    Also during the breakout session, faculty will discuss the SLS 1515 requirement for EAP students.    </w:t>
      </w:r>
    </w:p>
    <w:p w:rsidR="008F7E0A" w:rsidRPr="00054EB1" w:rsidRDefault="00926245" w:rsidP="008F7E0A">
      <w:pPr>
        <w:rPr>
          <w:rFonts w:ascii="Times New Roman" w:hAnsi="Times New Roman" w:cs="Times New Roman"/>
          <w:b/>
          <w:sz w:val="24"/>
          <w:szCs w:val="24"/>
        </w:rPr>
      </w:pPr>
      <w:r w:rsidRPr="00054EB1">
        <w:rPr>
          <w:rFonts w:ascii="Times New Roman" w:hAnsi="Times New Roman" w:cs="Times New Roman"/>
          <w:b/>
          <w:sz w:val="24"/>
          <w:szCs w:val="24"/>
        </w:rPr>
        <w:t>Cornerstone Updates</w:t>
      </w:r>
      <w:r w:rsidR="008F7E0A" w:rsidRPr="00054EB1">
        <w:rPr>
          <w:rFonts w:ascii="Times New Roman" w:hAnsi="Times New Roman" w:cs="Times New Roman"/>
          <w:b/>
          <w:sz w:val="24"/>
          <w:szCs w:val="24"/>
        </w:rPr>
        <w:t>:</w:t>
      </w:r>
    </w:p>
    <w:p w:rsidR="006E63ED" w:rsidRPr="00054EB1" w:rsidRDefault="004041E0" w:rsidP="00873F39">
      <w:pPr>
        <w:pStyle w:val="ListParagraph"/>
        <w:numPr>
          <w:ilvl w:val="0"/>
          <w:numId w:val="14"/>
        </w:numPr>
        <w:rPr>
          <w:rFonts w:ascii="Times New Roman" w:hAnsi="Times New Roman" w:cs="Times New Roman"/>
          <w:b/>
          <w:sz w:val="24"/>
          <w:szCs w:val="24"/>
        </w:rPr>
      </w:pPr>
      <w:r w:rsidRPr="00054EB1">
        <w:rPr>
          <w:rFonts w:ascii="Times New Roman" w:hAnsi="Times New Roman" w:cs="Times New Roman"/>
          <w:sz w:val="24"/>
          <w:szCs w:val="24"/>
        </w:rPr>
        <w:t xml:space="preserve">Dr. Gubitti announced that the tentative date for the </w:t>
      </w:r>
      <w:r w:rsidR="00054EB1" w:rsidRPr="00054EB1">
        <w:rPr>
          <w:rFonts w:ascii="Times New Roman" w:hAnsi="Times New Roman" w:cs="Times New Roman"/>
          <w:sz w:val="24"/>
          <w:szCs w:val="24"/>
        </w:rPr>
        <w:t>Cornerstone Summer</w:t>
      </w:r>
      <w:r w:rsidRPr="00054EB1">
        <w:rPr>
          <w:rFonts w:ascii="Times New Roman" w:hAnsi="Times New Roman" w:cs="Times New Roman"/>
          <w:sz w:val="24"/>
          <w:szCs w:val="24"/>
        </w:rPr>
        <w:t xml:space="preserve"> Institute would be June 25 and 26</w:t>
      </w:r>
      <w:r w:rsidRPr="00054EB1">
        <w:rPr>
          <w:rFonts w:ascii="Times New Roman" w:hAnsi="Times New Roman" w:cs="Times New Roman"/>
          <w:sz w:val="24"/>
          <w:szCs w:val="24"/>
          <w:vertAlign w:val="superscript"/>
        </w:rPr>
        <w:t>th</w:t>
      </w:r>
      <w:r w:rsidRPr="00054EB1">
        <w:rPr>
          <w:rFonts w:ascii="Times New Roman" w:hAnsi="Times New Roman" w:cs="Times New Roman"/>
          <w:sz w:val="24"/>
          <w:szCs w:val="24"/>
        </w:rPr>
        <w:t xml:space="preserve">.  The theme this year is </w:t>
      </w:r>
      <w:r w:rsidR="003D0CC4">
        <w:rPr>
          <w:rFonts w:ascii="Times New Roman" w:hAnsi="Times New Roman" w:cs="Times New Roman"/>
          <w:sz w:val="24"/>
          <w:szCs w:val="24"/>
        </w:rPr>
        <w:t>Critical Thinking in Financial L</w:t>
      </w:r>
      <w:r w:rsidRPr="00054EB1">
        <w:rPr>
          <w:rFonts w:ascii="Times New Roman" w:hAnsi="Times New Roman" w:cs="Times New Roman"/>
          <w:sz w:val="24"/>
          <w:szCs w:val="24"/>
        </w:rPr>
        <w:t>iteracy</w:t>
      </w:r>
      <w:r w:rsidR="003D0CC4">
        <w:rPr>
          <w:rFonts w:ascii="Times New Roman" w:hAnsi="Times New Roman" w:cs="Times New Roman"/>
          <w:sz w:val="24"/>
          <w:szCs w:val="24"/>
        </w:rPr>
        <w:t>.</w:t>
      </w:r>
      <w:r w:rsidRPr="00054EB1">
        <w:rPr>
          <w:rFonts w:ascii="Times New Roman" w:hAnsi="Times New Roman" w:cs="Times New Roman"/>
          <w:sz w:val="24"/>
          <w:szCs w:val="24"/>
        </w:rPr>
        <w:t xml:space="preserve"> Peter </w:t>
      </w:r>
      <w:proofErr w:type="spellStart"/>
      <w:r w:rsidRPr="00054EB1">
        <w:rPr>
          <w:rFonts w:ascii="Times New Roman" w:hAnsi="Times New Roman" w:cs="Times New Roman"/>
          <w:sz w:val="24"/>
          <w:szCs w:val="24"/>
        </w:rPr>
        <w:t>Bie</w:t>
      </w:r>
      <w:r w:rsidR="003D0CC4">
        <w:rPr>
          <w:rFonts w:ascii="Times New Roman" w:hAnsi="Times New Roman" w:cs="Times New Roman"/>
          <w:sz w:val="24"/>
          <w:szCs w:val="24"/>
        </w:rPr>
        <w:t>lagus</w:t>
      </w:r>
      <w:proofErr w:type="spellEnd"/>
      <w:r w:rsidRPr="00054EB1">
        <w:rPr>
          <w:rFonts w:ascii="Times New Roman" w:hAnsi="Times New Roman" w:cs="Times New Roman"/>
          <w:sz w:val="24"/>
          <w:szCs w:val="24"/>
        </w:rPr>
        <w:t xml:space="preserve"> w</w:t>
      </w:r>
      <w:r w:rsidR="003D0CC4">
        <w:rPr>
          <w:rFonts w:ascii="Times New Roman" w:hAnsi="Times New Roman" w:cs="Times New Roman"/>
          <w:sz w:val="24"/>
          <w:szCs w:val="24"/>
        </w:rPr>
        <w:t xml:space="preserve">ill </w:t>
      </w:r>
      <w:r w:rsidRPr="00054EB1">
        <w:rPr>
          <w:rFonts w:ascii="Times New Roman" w:hAnsi="Times New Roman" w:cs="Times New Roman"/>
          <w:sz w:val="24"/>
          <w:szCs w:val="24"/>
        </w:rPr>
        <w:t>be one of the keynote speakers</w:t>
      </w:r>
      <w:r w:rsidR="006E63ED" w:rsidRPr="00054EB1">
        <w:rPr>
          <w:rFonts w:ascii="Times New Roman" w:hAnsi="Times New Roman" w:cs="Times New Roman"/>
          <w:sz w:val="24"/>
          <w:szCs w:val="24"/>
        </w:rPr>
        <w:t>.</w:t>
      </w:r>
      <w:r w:rsidR="009F7FC0" w:rsidRPr="00054EB1">
        <w:rPr>
          <w:rFonts w:ascii="Times New Roman" w:hAnsi="Times New Roman" w:cs="Times New Roman"/>
          <w:sz w:val="24"/>
          <w:szCs w:val="24"/>
        </w:rPr>
        <w:t xml:space="preserve"> </w:t>
      </w:r>
      <w:r w:rsidRPr="00054EB1">
        <w:rPr>
          <w:rFonts w:ascii="Times New Roman" w:hAnsi="Times New Roman" w:cs="Times New Roman"/>
          <w:sz w:val="24"/>
          <w:szCs w:val="24"/>
        </w:rPr>
        <w:t xml:space="preserve"> </w:t>
      </w:r>
      <w:proofErr w:type="spellStart"/>
      <w:r w:rsidRPr="00054EB1">
        <w:rPr>
          <w:rFonts w:ascii="Times New Roman" w:hAnsi="Times New Roman" w:cs="Times New Roman"/>
          <w:sz w:val="24"/>
          <w:szCs w:val="24"/>
        </w:rPr>
        <w:t>Suncoast</w:t>
      </w:r>
      <w:proofErr w:type="spellEnd"/>
      <w:r w:rsidRPr="00054EB1">
        <w:rPr>
          <w:rFonts w:ascii="Times New Roman" w:hAnsi="Times New Roman" w:cs="Times New Roman"/>
          <w:sz w:val="24"/>
          <w:szCs w:val="24"/>
        </w:rPr>
        <w:t xml:space="preserve"> Schools Credit </w:t>
      </w:r>
      <w:proofErr w:type="gramStart"/>
      <w:r w:rsidRPr="00054EB1">
        <w:rPr>
          <w:rFonts w:ascii="Times New Roman" w:hAnsi="Times New Roman" w:cs="Times New Roman"/>
          <w:sz w:val="24"/>
          <w:szCs w:val="24"/>
        </w:rPr>
        <w:t>Union  representatives</w:t>
      </w:r>
      <w:proofErr w:type="gramEnd"/>
      <w:r w:rsidR="00054EB1" w:rsidRPr="00054EB1">
        <w:rPr>
          <w:rFonts w:ascii="Times New Roman" w:hAnsi="Times New Roman" w:cs="Times New Roman"/>
          <w:sz w:val="24"/>
          <w:szCs w:val="24"/>
        </w:rPr>
        <w:t xml:space="preserve"> </w:t>
      </w:r>
      <w:r w:rsidR="00D76F6C">
        <w:rPr>
          <w:rFonts w:ascii="Times New Roman" w:hAnsi="Times New Roman" w:cs="Times New Roman"/>
          <w:sz w:val="24"/>
          <w:szCs w:val="24"/>
        </w:rPr>
        <w:t xml:space="preserve">will </w:t>
      </w:r>
      <w:r w:rsidR="00054EB1" w:rsidRPr="00054EB1">
        <w:rPr>
          <w:rFonts w:ascii="Times New Roman" w:hAnsi="Times New Roman" w:cs="Times New Roman"/>
          <w:sz w:val="24"/>
          <w:szCs w:val="24"/>
        </w:rPr>
        <w:t>speak about identity theft and investments.</w:t>
      </w:r>
      <w:r w:rsidR="003D0CC4">
        <w:rPr>
          <w:rFonts w:ascii="Times New Roman" w:hAnsi="Times New Roman" w:cs="Times New Roman"/>
          <w:sz w:val="24"/>
          <w:szCs w:val="24"/>
        </w:rPr>
        <w:t xml:space="preserve"> </w:t>
      </w:r>
      <w:proofErr w:type="spellStart"/>
      <w:r w:rsidR="00D76F6C">
        <w:rPr>
          <w:rFonts w:ascii="Times New Roman" w:hAnsi="Times New Roman" w:cs="Times New Roman"/>
          <w:sz w:val="24"/>
          <w:szCs w:val="24"/>
        </w:rPr>
        <w:t>Suncoast</w:t>
      </w:r>
      <w:proofErr w:type="spellEnd"/>
      <w:r w:rsidR="00D76F6C">
        <w:rPr>
          <w:rFonts w:ascii="Times New Roman" w:hAnsi="Times New Roman" w:cs="Times New Roman"/>
          <w:sz w:val="24"/>
          <w:szCs w:val="24"/>
        </w:rPr>
        <w:t xml:space="preserve"> Schools Credit Union also offered to sponsor the lunches both days of the Institute.  </w:t>
      </w:r>
      <w:r w:rsidR="003D0CC4">
        <w:rPr>
          <w:rFonts w:ascii="Times New Roman" w:hAnsi="Times New Roman" w:cs="Times New Roman"/>
          <w:sz w:val="24"/>
          <w:szCs w:val="24"/>
        </w:rPr>
        <w:t>Dr. Gubitti will offer a workshop on Diversity Cards.</w:t>
      </w:r>
      <w:r w:rsidR="00CB6D09">
        <w:rPr>
          <w:rFonts w:ascii="Times New Roman" w:hAnsi="Times New Roman" w:cs="Times New Roman"/>
          <w:sz w:val="24"/>
          <w:szCs w:val="24"/>
        </w:rPr>
        <w:t xml:space="preserve"> This is an alternative to the “True Colors” assessment which can only be administered by certified True Colors Trainers.</w:t>
      </w:r>
      <w:r w:rsidR="003D0CC4">
        <w:rPr>
          <w:rFonts w:ascii="Times New Roman" w:hAnsi="Times New Roman" w:cs="Times New Roman"/>
          <w:sz w:val="24"/>
          <w:szCs w:val="24"/>
        </w:rPr>
        <w:t xml:space="preserve">  Many other workshops are being planned as well.</w:t>
      </w:r>
      <w:r w:rsidRPr="00054EB1">
        <w:rPr>
          <w:rFonts w:ascii="Times New Roman" w:hAnsi="Times New Roman" w:cs="Times New Roman"/>
          <w:sz w:val="24"/>
          <w:szCs w:val="24"/>
        </w:rPr>
        <w:t xml:space="preserve"> </w:t>
      </w:r>
    </w:p>
    <w:p w:rsidR="00054EB1" w:rsidRPr="00054EB1" w:rsidRDefault="00054EB1" w:rsidP="00873F39">
      <w:pPr>
        <w:pStyle w:val="ListParagraph"/>
        <w:numPr>
          <w:ilvl w:val="0"/>
          <w:numId w:val="14"/>
        </w:numPr>
        <w:rPr>
          <w:rFonts w:ascii="Times New Roman" w:hAnsi="Times New Roman" w:cs="Times New Roman"/>
          <w:b/>
          <w:sz w:val="24"/>
          <w:szCs w:val="24"/>
        </w:rPr>
      </w:pPr>
      <w:r w:rsidRPr="00054EB1">
        <w:rPr>
          <w:rFonts w:ascii="Times New Roman" w:hAnsi="Times New Roman" w:cs="Times New Roman"/>
          <w:sz w:val="24"/>
          <w:szCs w:val="24"/>
        </w:rPr>
        <w:t xml:space="preserve">An SLS 1515 boot camp in August is being planned </w:t>
      </w:r>
      <w:r w:rsidR="003D0CC4">
        <w:rPr>
          <w:rFonts w:ascii="Times New Roman" w:hAnsi="Times New Roman" w:cs="Times New Roman"/>
          <w:sz w:val="24"/>
          <w:szCs w:val="24"/>
        </w:rPr>
        <w:t>during</w:t>
      </w:r>
      <w:r w:rsidRPr="00054EB1">
        <w:rPr>
          <w:rFonts w:ascii="Times New Roman" w:hAnsi="Times New Roman" w:cs="Times New Roman"/>
          <w:sz w:val="24"/>
          <w:szCs w:val="24"/>
        </w:rPr>
        <w:t xml:space="preserve"> professional development days</w:t>
      </w:r>
      <w:r w:rsidR="003D0CC4">
        <w:rPr>
          <w:rFonts w:ascii="Times New Roman" w:hAnsi="Times New Roman" w:cs="Times New Roman"/>
          <w:sz w:val="24"/>
          <w:szCs w:val="24"/>
        </w:rPr>
        <w:t>.</w:t>
      </w:r>
    </w:p>
    <w:p w:rsidR="00054EB1" w:rsidRPr="003D0CC4" w:rsidRDefault="00054EB1" w:rsidP="00873F39">
      <w:pPr>
        <w:pStyle w:val="ListParagraph"/>
        <w:numPr>
          <w:ilvl w:val="0"/>
          <w:numId w:val="14"/>
        </w:numPr>
        <w:rPr>
          <w:rFonts w:ascii="Times New Roman" w:hAnsi="Times New Roman" w:cs="Times New Roman"/>
          <w:b/>
          <w:sz w:val="24"/>
          <w:szCs w:val="24"/>
        </w:rPr>
      </w:pPr>
      <w:r w:rsidRPr="00054EB1">
        <w:rPr>
          <w:rFonts w:ascii="Times New Roman" w:hAnsi="Times New Roman" w:cs="Times New Roman"/>
          <w:sz w:val="24"/>
          <w:szCs w:val="24"/>
        </w:rPr>
        <w:t>During the breakout session faculty will discuss MSSL and changes in the syllabus/Canvas.</w:t>
      </w:r>
    </w:p>
    <w:p w:rsidR="003D0CC4" w:rsidRDefault="003D0CC4" w:rsidP="003D0CC4">
      <w:pPr>
        <w:rPr>
          <w:rFonts w:ascii="Times New Roman" w:hAnsi="Times New Roman" w:cs="Times New Roman"/>
          <w:b/>
          <w:sz w:val="24"/>
          <w:szCs w:val="24"/>
        </w:rPr>
      </w:pPr>
      <w:r>
        <w:rPr>
          <w:rFonts w:ascii="Times New Roman" w:hAnsi="Times New Roman" w:cs="Times New Roman"/>
          <w:b/>
          <w:sz w:val="24"/>
          <w:szCs w:val="24"/>
        </w:rPr>
        <w:t>End of the semester Wrap-up:</w:t>
      </w:r>
    </w:p>
    <w:p w:rsidR="003D0CC4" w:rsidRPr="00EC2F35" w:rsidRDefault="00EC2F35" w:rsidP="00EC2F35">
      <w:pPr>
        <w:pStyle w:val="ListParagraph"/>
        <w:numPr>
          <w:ilvl w:val="0"/>
          <w:numId w:val="27"/>
        </w:numPr>
        <w:rPr>
          <w:rFonts w:ascii="Times New Roman" w:hAnsi="Times New Roman" w:cs="Times New Roman"/>
          <w:b/>
          <w:sz w:val="24"/>
          <w:szCs w:val="24"/>
        </w:rPr>
      </w:pPr>
      <w:r w:rsidRPr="00EC2F35">
        <w:rPr>
          <w:rFonts w:ascii="Times New Roman" w:hAnsi="Times New Roman" w:cs="Times New Roman"/>
          <w:sz w:val="24"/>
          <w:szCs w:val="24"/>
        </w:rPr>
        <w:t>Dr. Clark reminded th</w:t>
      </w:r>
      <w:r>
        <w:rPr>
          <w:rFonts w:ascii="Times New Roman" w:hAnsi="Times New Roman" w:cs="Times New Roman"/>
          <w:sz w:val="24"/>
          <w:szCs w:val="24"/>
        </w:rPr>
        <w:t xml:space="preserve">e faculty that final grades are due on May 6, 4:30 p.m.  If </w:t>
      </w:r>
      <w:proofErr w:type="gramStart"/>
      <w:r>
        <w:rPr>
          <w:rFonts w:ascii="Times New Roman" w:hAnsi="Times New Roman" w:cs="Times New Roman"/>
          <w:sz w:val="24"/>
          <w:szCs w:val="24"/>
        </w:rPr>
        <w:t>faculty do</w:t>
      </w:r>
      <w:proofErr w:type="gramEnd"/>
      <w:r>
        <w:rPr>
          <w:rFonts w:ascii="Times New Roman" w:hAnsi="Times New Roman" w:cs="Times New Roman"/>
          <w:sz w:val="24"/>
          <w:szCs w:val="24"/>
        </w:rPr>
        <w:t xml:space="preserve"> not submit their grades in time they will have to complete a grade form for each student.  </w:t>
      </w:r>
      <w:r>
        <w:rPr>
          <w:rFonts w:ascii="Times New Roman" w:hAnsi="Times New Roman" w:cs="Times New Roman"/>
          <w:sz w:val="24"/>
          <w:szCs w:val="24"/>
        </w:rPr>
        <w:lastRenderedPageBreak/>
        <w:t xml:space="preserve">Dr. DeLuca indicated that </w:t>
      </w:r>
      <w:r w:rsidR="00CB6D09">
        <w:rPr>
          <w:rFonts w:ascii="Times New Roman" w:hAnsi="Times New Roman" w:cs="Times New Roman"/>
          <w:sz w:val="24"/>
          <w:szCs w:val="24"/>
        </w:rPr>
        <w:t xml:space="preserve">submitting grades on time is imperative and failure to do so (barring extenuating </w:t>
      </w:r>
      <w:r w:rsidR="003153F2">
        <w:rPr>
          <w:rFonts w:ascii="Times New Roman" w:hAnsi="Times New Roman" w:cs="Times New Roman"/>
          <w:sz w:val="24"/>
          <w:szCs w:val="24"/>
        </w:rPr>
        <w:t>circumstances) will be noted in the evaluation process.</w:t>
      </w:r>
    </w:p>
    <w:p w:rsidR="00EC2F35" w:rsidRPr="00EC2F35" w:rsidRDefault="00EC2F35" w:rsidP="00EC2F35">
      <w:pPr>
        <w:pStyle w:val="ListParagraph"/>
        <w:numPr>
          <w:ilvl w:val="0"/>
          <w:numId w:val="27"/>
        </w:numPr>
        <w:rPr>
          <w:rFonts w:ascii="Times New Roman" w:hAnsi="Times New Roman" w:cs="Times New Roman"/>
          <w:b/>
          <w:sz w:val="24"/>
          <w:szCs w:val="24"/>
        </w:rPr>
      </w:pPr>
      <w:proofErr w:type="gramStart"/>
      <w:r>
        <w:rPr>
          <w:rFonts w:ascii="Times New Roman" w:hAnsi="Times New Roman" w:cs="Times New Roman"/>
          <w:sz w:val="24"/>
          <w:szCs w:val="24"/>
        </w:rPr>
        <w:t>Faculty were</w:t>
      </w:r>
      <w:proofErr w:type="gramEnd"/>
      <w:r>
        <w:rPr>
          <w:rFonts w:ascii="Times New Roman" w:hAnsi="Times New Roman" w:cs="Times New Roman"/>
          <w:sz w:val="24"/>
          <w:szCs w:val="24"/>
        </w:rPr>
        <w:t xml:space="preserve"> informed </w:t>
      </w:r>
      <w:r w:rsidR="003D79E4">
        <w:rPr>
          <w:rFonts w:ascii="Times New Roman" w:hAnsi="Times New Roman" w:cs="Times New Roman"/>
          <w:sz w:val="24"/>
          <w:szCs w:val="24"/>
        </w:rPr>
        <w:t>about the syllabus changes (the inclusion of Title IX language) as well as other changes in the SLS 1515 syllabus that would be implemented in the fall.</w:t>
      </w:r>
    </w:p>
    <w:p w:rsidR="003D0CC4" w:rsidRPr="003D0CC4" w:rsidRDefault="003D0CC4" w:rsidP="003D0CC4">
      <w:pPr>
        <w:rPr>
          <w:rFonts w:ascii="Times New Roman" w:hAnsi="Times New Roman" w:cs="Times New Roman"/>
          <w:b/>
          <w:sz w:val="24"/>
          <w:szCs w:val="24"/>
        </w:rPr>
      </w:pPr>
    </w:p>
    <w:p w:rsidR="001D6BC3" w:rsidRPr="00054EB1" w:rsidRDefault="009964C6" w:rsidP="00054EB1">
      <w:pPr>
        <w:pStyle w:val="ListParagraph"/>
        <w:rPr>
          <w:rFonts w:ascii="Times New Roman" w:hAnsi="Times New Roman" w:cs="Times New Roman"/>
          <w:sz w:val="24"/>
          <w:szCs w:val="24"/>
        </w:rPr>
      </w:pPr>
      <w:r w:rsidRPr="00054EB1">
        <w:rPr>
          <w:rFonts w:ascii="Times New Roman" w:hAnsi="Times New Roman" w:cs="Times New Roman"/>
          <w:sz w:val="24"/>
          <w:szCs w:val="24"/>
        </w:rPr>
        <w:t>.</w:t>
      </w:r>
    </w:p>
    <w:p w:rsidR="008F7E0A" w:rsidRDefault="008F7E0A" w:rsidP="008F7E0A">
      <w:pPr>
        <w:spacing w:after="0" w:line="240" w:lineRule="auto"/>
        <w:rPr>
          <w:rFonts w:ascii="Times New Roman" w:hAnsi="Times New Roman" w:cs="Times New Roman"/>
          <w:sz w:val="24"/>
          <w:szCs w:val="24"/>
        </w:rPr>
      </w:pPr>
      <w:r w:rsidRPr="00054EB1">
        <w:rPr>
          <w:rFonts w:ascii="Times New Roman" w:hAnsi="Times New Roman" w:cs="Times New Roman"/>
          <w:b/>
          <w:sz w:val="24"/>
          <w:szCs w:val="24"/>
        </w:rPr>
        <w:t>Discipline Break-out Groups-</w:t>
      </w:r>
      <w:r w:rsidRPr="00054EB1">
        <w:rPr>
          <w:rFonts w:ascii="Times New Roman" w:hAnsi="Times New Roman" w:cs="Times New Roman"/>
          <w:sz w:val="24"/>
          <w:szCs w:val="24"/>
        </w:rPr>
        <w:t xml:space="preserve">EAP, Reading, and SLS faculty broke into groups by discipline to discuss discipline-specific </w:t>
      </w:r>
      <w:r w:rsidR="00D76F6C">
        <w:rPr>
          <w:rFonts w:ascii="Times New Roman" w:hAnsi="Times New Roman" w:cs="Times New Roman"/>
          <w:sz w:val="24"/>
          <w:szCs w:val="24"/>
        </w:rPr>
        <w:t>topics</w:t>
      </w:r>
      <w:r w:rsidRPr="00054EB1">
        <w:rPr>
          <w:rFonts w:ascii="Times New Roman" w:hAnsi="Times New Roman" w:cs="Times New Roman"/>
          <w:sz w:val="24"/>
          <w:szCs w:val="24"/>
        </w:rPr>
        <w:t>.</w:t>
      </w:r>
    </w:p>
    <w:p w:rsidR="003D79E4" w:rsidRDefault="003D79E4" w:rsidP="008F7E0A">
      <w:pPr>
        <w:spacing w:after="0" w:line="240" w:lineRule="auto"/>
        <w:rPr>
          <w:rFonts w:ascii="Times New Roman" w:hAnsi="Times New Roman" w:cs="Times New Roman"/>
          <w:sz w:val="24"/>
          <w:szCs w:val="24"/>
        </w:rPr>
      </w:pPr>
    </w:p>
    <w:p w:rsidR="008F7E0A" w:rsidRPr="00054EB1" w:rsidRDefault="008F7E0A" w:rsidP="008F7E0A">
      <w:pPr>
        <w:pStyle w:val="ListParagraph"/>
        <w:rPr>
          <w:rFonts w:ascii="Times New Roman" w:hAnsi="Times New Roman" w:cs="Times New Roman"/>
          <w:sz w:val="24"/>
          <w:szCs w:val="24"/>
        </w:rPr>
      </w:pPr>
    </w:p>
    <w:p w:rsidR="009F4C8C" w:rsidRDefault="009F4C8C" w:rsidP="008F7E0A">
      <w:pPr>
        <w:rPr>
          <w:rFonts w:ascii="Times New Roman" w:hAnsi="Times New Roman" w:cs="Times New Roman"/>
          <w:sz w:val="24"/>
          <w:szCs w:val="24"/>
        </w:rPr>
      </w:pPr>
      <w:r w:rsidRPr="00054EB1">
        <w:rPr>
          <w:rFonts w:ascii="Times New Roman" w:hAnsi="Times New Roman" w:cs="Times New Roman"/>
          <w:sz w:val="24"/>
          <w:szCs w:val="24"/>
        </w:rPr>
        <w:t>Minutes</w:t>
      </w:r>
      <w:r w:rsidR="002810A7">
        <w:rPr>
          <w:rFonts w:ascii="Times New Roman" w:hAnsi="Times New Roman" w:cs="Times New Roman"/>
          <w:sz w:val="24"/>
          <w:szCs w:val="24"/>
        </w:rPr>
        <w:t xml:space="preserve"> submitted by Dr. Eileen Deluca and</w:t>
      </w:r>
      <w:bookmarkStart w:id="0" w:name="_GoBack"/>
      <w:bookmarkEnd w:id="0"/>
      <w:r w:rsidRPr="00054EB1">
        <w:rPr>
          <w:rFonts w:ascii="Times New Roman" w:hAnsi="Times New Roman" w:cs="Times New Roman"/>
          <w:sz w:val="24"/>
          <w:szCs w:val="24"/>
        </w:rPr>
        <w:t xml:space="preserve"> Dr. </w:t>
      </w:r>
      <w:r w:rsidR="002810A7">
        <w:rPr>
          <w:rFonts w:ascii="Times New Roman" w:hAnsi="Times New Roman" w:cs="Times New Roman"/>
          <w:sz w:val="24"/>
          <w:szCs w:val="24"/>
        </w:rPr>
        <w:t>Kathy Clark</w:t>
      </w: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Default="00757B5A" w:rsidP="008F7E0A">
      <w:pPr>
        <w:rPr>
          <w:rFonts w:ascii="Times New Roman" w:hAnsi="Times New Roman" w:cs="Times New Roman"/>
          <w:sz w:val="24"/>
          <w:szCs w:val="24"/>
        </w:rPr>
      </w:pPr>
    </w:p>
    <w:p w:rsidR="00757B5A" w:rsidRPr="00D76F6C" w:rsidRDefault="00757B5A" w:rsidP="00757B5A">
      <w:pPr>
        <w:rPr>
          <w:b/>
        </w:rPr>
      </w:pPr>
      <w:r w:rsidRPr="00D76F6C">
        <w:rPr>
          <w:b/>
        </w:rPr>
        <w:t>EAP Breakout Meeting April 10, 2015</w:t>
      </w:r>
    </w:p>
    <w:p w:rsidR="00757B5A" w:rsidRDefault="00757B5A" w:rsidP="00757B5A"/>
    <w:p w:rsidR="00757B5A" w:rsidRDefault="00757B5A" w:rsidP="00757B5A">
      <w:r>
        <w:t xml:space="preserve">Those in attendance included:  Monica Moore, Tom Buckingham, Troy Tucker, </w:t>
      </w:r>
      <w:proofErr w:type="spellStart"/>
      <w:r>
        <w:t>Dayami</w:t>
      </w:r>
      <w:proofErr w:type="spellEnd"/>
      <w:r>
        <w:t xml:space="preserve"> Martinez, Elizabeth Yates, Robert </w:t>
      </w:r>
      <w:proofErr w:type="spellStart"/>
      <w:r>
        <w:t>Olancin</w:t>
      </w:r>
      <w:proofErr w:type="spellEnd"/>
      <w:r>
        <w:t xml:space="preserve">, Yareli Medrano, Adela </w:t>
      </w:r>
      <w:proofErr w:type="spellStart"/>
      <w:r>
        <w:t>Lozono</w:t>
      </w:r>
      <w:proofErr w:type="spellEnd"/>
      <w:r>
        <w:t xml:space="preserve">, Ashley </w:t>
      </w:r>
      <w:proofErr w:type="spellStart"/>
      <w:r>
        <w:t>Crilly</w:t>
      </w:r>
      <w:proofErr w:type="spellEnd"/>
      <w:r>
        <w:t xml:space="preserve"> and Kathy Clark.</w:t>
      </w:r>
    </w:p>
    <w:p w:rsidR="00757B5A" w:rsidRDefault="00757B5A" w:rsidP="00757B5A"/>
    <w:p w:rsidR="00757B5A" w:rsidRDefault="00757B5A" w:rsidP="00757B5A">
      <w:r>
        <w:t xml:space="preserve">During the breakout session, special guests (Yareli, Adela and Ashley) attended so the group could discuss the marketing and recruiting efforts of EAP students.  Adela explained the EAP student enrollment process and </w:t>
      </w:r>
      <w:proofErr w:type="gramStart"/>
      <w:r>
        <w:t>distributed  materials</w:t>
      </w:r>
      <w:proofErr w:type="gramEnd"/>
      <w:r>
        <w:t xml:space="preserve"> to the faculty so that faculty could see what the students received</w:t>
      </w:r>
      <w:r w:rsidR="00D76F6C">
        <w:t xml:space="preserve"> during their advising session.</w:t>
      </w:r>
      <w:r>
        <w:t xml:space="preserve">  Faculty and staff worked together to discuss ways in which we could increase EAP enrollment.</w:t>
      </w:r>
    </w:p>
    <w:p w:rsidR="00757B5A" w:rsidRDefault="00757B5A" w:rsidP="00757B5A"/>
    <w:p w:rsidR="00757B5A" w:rsidRDefault="00757B5A" w:rsidP="00757B5A">
      <w:r>
        <w:t>The SLS 1515 requirement for EAP students was discussed. Troy and Robert worked on the language to and will send the draft language to Dr. Clark.</w:t>
      </w:r>
    </w:p>
    <w:p w:rsidR="00757B5A" w:rsidRDefault="00757B5A" w:rsidP="00757B5A">
      <w:r>
        <w:t xml:space="preserve">Dr. Clark encouraged faculty to complete the </w:t>
      </w:r>
      <w:proofErr w:type="gramStart"/>
      <w:r>
        <w:t xml:space="preserve">SLS1515 </w:t>
      </w:r>
      <w:r w:rsidR="00D76F6C">
        <w:t>.</w:t>
      </w:r>
      <w:proofErr w:type="gramEnd"/>
      <w:r>
        <w:t xml:space="preserve"> </w:t>
      </w:r>
    </w:p>
    <w:p w:rsidR="00EC4A83" w:rsidRDefault="00EC4A83" w:rsidP="00757B5A">
      <w:r>
        <w:t>Submitted by: Kathy Clark</w:t>
      </w:r>
    </w:p>
    <w:p w:rsidR="00757B5A" w:rsidRDefault="00757B5A" w:rsidP="008F7E0A">
      <w:pPr>
        <w:rPr>
          <w:rFonts w:ascii="Times New Roman" w:hAnsi="Times New Roman" w:cs="Times New Roman"/>
          <w:sz w:val="24"/>
          <w:szCs w:val="24"/>
        </w:rPr>
      </w:pPr>
    </w:p>
    <w:p w:rsidR="00757B5A" w:rsidRPr="00D76F6C" w:rsidRDefault="00757B5A" w:rsidP="00757B5A">
      <w:pPr>
        <w:spacing w:after="0" w:line="240" w:lineRule="auto"/>
        <w:rPr>
          <w:rFonts w:ascii="Times New Roman" w:eastAsia="Times New Roman" w:hAnsi="Times New Roman" w:cs="Times New Roman"/>
          <w:b/>
          <w:sz w:val="24"/>
          <w:szCs w:val="24"/>
        </w:rPr>
      </w:pPr>
      <w:r w:rsidRPr="00D76F6C">
        <w:rPr>
          <w:rFonts w:ascii="Calibri" w:eastAsia="Times New Roman" w:hAnsi="Calibri" w:cs="Times New Roman"/>
          <w:b/>
        </w:rPr>
        <w:t>Academic Success Breakout Minutes:</w:t>
      </w:r>
    </w:p>
    <w:p w:rsidR="00757B5A" w:rsidRPr="00D76F6C" w:rsidRDefault="00757B5A" w:rsidP="00757B5A">
      <w:pPr>
        <w:spacing w:after="0" w:line="240" w:lineRule="auto"/>
        <w:rPr>
          <w:rFonts w:ascii="Times New Roman" w:eastAsia="Times New Roman" w:hAnsi="Times New Roman" w:cs="Times New Roman"/>
          <w:b/>
          <w:sz w:val="24"/>
          <w:szCs w:val="24"/>
        </w:rPr>
      </w:pPr>
      <w:r w:rsidRPr="00D76F6C">
        <w:rPr>
          <w:rFonts w:ascii="Calibri" w:eastAsia="Times New Roman" w:hAnsi="Calibri" w:cs="Times New Roman"/>
          <w:b/>
        </w:rPr>
        <w:t> </w:t>
      </w:r>
    </w:p>
    <w:p w:rsidR="00757B5A" w:rsidRPr="002D17EF" w:rsidRDefault="00757B5A" w:rsidP="00757B5A">
      <w:pPr>
        <w:spacing w:after="0" w:line="240" w:lineRule="auto"/>
        <w:ind w:hanging="360"/>
        <w:rPr>
          <w:rFonts w:ascii="Times New Roman" w:eastAsia="Times New Roman" w:hAnsi="Times New Roman" w:cs="Times New Roman"/>
          <w:sz w:val="24"/>
          <w:szCs w:val="24"/>
        </w:rPr>
      </w:pPr>
      <w:r w:rsidRPr="002D17EF">
        <w:rPr>
          <w:rFonts w:ascii="Calibri" w:eastAsia="Times New Roman" w:hAnsi="Calibri" w:cs="Times New Roman"/>
          <w:sz w:val="24"/>
          <w:szCs w:val="24"/>
        </w:rPr>
        <w:t xml:space="preserve">1-      Dr. DeLuca provided an update on the Director of New Student Programs. </w:t>
      </w:r>
      <w:r w:rsidR="003153F2">
        <w:rPr>
          <w:rFonts w:ascii="Calibri" w:eastAsia="Times New Roman" w:hAnsi="Calibri" w:cs="Times New Roman"/>
          <w:sz w:val="24"/>
          <w:szCs w:val="24"/>
        </w:rPr>
        <w:t xml:space="preserve">Due to the sudden departure of the Director of NSP, Laura Antczak and Dr. DeLuca have agreed that </w:t>
      </w:r>
      <w:r w:rsidRPr="002D17EF">
        <w:rPr>
          <w:rFonts w:ascii="Calibri" w:eastAsia="Times New Roman" w:hAnsi="Calibri" w:cs="Times New Roman"/>
          <w:sz w:val="24"/>
          <w:szCs w:val="24"/>
        </w:rPr>
        <w:t xml:space="preserve">Whitney Rhyne </w:t>
      </w:r>
      <w:proofErr w:type="gramStart"/>
      <w:r w:rsidRPr="002D17EF">
        <w:rPr>
          <w:rFonts w:ascii="Calibri" w:eastAsia="Times New Roman" w:hAnsi="Calibri" w:cs="Times New Roman"/>
          <w:sz w:val="24"/>
          <w:szCs w:val="24"/>
        </w:rPr>
        <w:t xml:space="preserve">will </w:t>
      </w:r>
      <w:r w:rsidR="003153F2">
        <w:rPr>
          <w:rFonts w:ascii="Calibri" w:eastAsia="Times New Roman" w:hAnsi="Calibri" w:cs="Times New Roman"/>
          <w:sz w:val="24"/>
          <w:szCs w:val="24"/>
        </w:rPr>
        <w:t xml:space="preserve"> serve</w:t>
      </w:r>
      <w:proofErr w:type="gramEnd"/>
      <w:r w:rsidR="003153F2">
        <w:rPr>
          <w:rFonts w:ascii="Calibri" w:eastAsia="Times New Roman" w:hAnsi="Calibri" w:cs="Times New Roman"/>
          <w:sz w:val="24"/>
          <w:szCs w:val="24"/>
        </w:rPr>
        <w:t xml:space="preserve"> as chair of the FYE Programs Committee and </w:t>
      </w:r>
      <w:r w:rsidRPr="002D17EF">
        <w:rPr>
          <w:rFonts w:ascii="Calibri" w:eastAsia="Times New Roman" w:hAnsi="Calibri" w:cs="Times New Roman"/>
          <w:sz w:val="24"/>
          <w:szCs w:val="24"/>
        </w:rPr>
        <w:t xml:space="preserve">temporarily to help </w:t>
      </w:r>
      <w:r w:rsidR="003153F2">
        <w:rPr>
          <w:rFonts w:ascii="Calibri" w:eastAsia="Times New Roman" w:hAnsi="Calibri" w:cs="Times New Roman"/>
          <w:sz w:val="24"/>
          <w:szCs w:val="24"/>
        </w:rPr>
        <w:t>oversee the peer architect program until a new director is hired</w:t>
      </w:r>
      <w:r w:rsidRPr="002D17EF">
        <w:rPr>
          <w:rFonts w:ascii="Calibri" w:eastAsia="Times New Roman" w:hAnsi="Calibri" w:cs="Times New Roman"/>
          <w:sz w:val="24"/>
          <w:szCs w:val="24"/>
        </w:rPr>
        <w:t xml:space="preserve">. </w:t>
      </w:r>
      <w:r w:rsidR="003153F2">
        <w:rPr>
          <w:rFonts w:ascii="Calibri" w:eastAsia="Times New Roman" w:hAnsi="Calibri" w:cs="Times New Roman"/>
          <w:sz w:val="24"/>
          <w:szCs w:val="24"/>
        </w:rPr>
        <w:t xml:space="preserve"> The new director will report to Academic Affairs.</w:t>
      </w:r>
    </w:p>
    <w:p w:rsidR="00757B5A" w:rsidRPr="002D17EF" w:rsidRDefault="00757B5A" w:rsidP="00757B5A">
      <w:pPr>
        <w:spacing w:after="0" w:line="240" w:lineRule="auto"/>
        <w:ind w:hanging="360"/>
        <w:rPr>
          <w:rFonts w:ascii="Times New Roman" w:eastAsia="Times New Roman" w:hAnsi="Times New Roman" w:cs="Times New Roman"/>
          <w:sz w:val="24"/>
          <w:szCs w:val="24"/>
        </w:rPr>
      </w:pPr>
      <w:r w:rsidRPr="002D17EF">
        <w:rPr>
          <w:rFonts w:ascii="Calibri" w:eastAsia="Times New Roman" w:hAnsi="Calibri" w:cs="Times New Roman"/>
          <w:sz w:val="24"/>
          <w:szCs w:val="24"/>
        </w:rPr>
        <w:t xml:space="preserve">2-      Dr. Tawil provided an overview of MSSL (Mystudentsuccesslab.com). He shared some of the features with the group and answered several questions. The SLS online course has adopted MSSL for the course. The group agreed to </w:t>
      </w:r>
      <w:proofErr w:type="gramStart"/>
      <w:r w:rsidRPr="002D17EF">
        <w:rPr>
          <w:rFonts w:ascii="Calibri" w:eastAsia="Times New Roman" w:hAnsi="Calibri" w:cs="Times New Roman"/>
          <w:sz w:val="24"/>
          <w:szCs w:val="24"/>
        </w:rPr>
        <w:t>adopted</w:t>
      </w:r>
      <w:proofErr w:type="gramEnd"/>
      <w:r w:rsidRPr="002D17EF">
        <w:rPr>
          <w:rFonts w:ascii="Calibri" w:eastAsia="Times New Roman" w:hAnsi="Calibri" w:cs="Times New Roman"/>
          <w:sz w:val="24"/>
          <w:szCs w:val="24"/>
        </w:rPr>
        <w:t xml:space="preserve"> the bundles below:</w:t>
      </w:r>
    </w:p>
    <w:p w:rsidR="00757B5A" w:rsidRPr="002D17EF" w:rsidRDefault="00757B5A" w:rsidP="00757B5A">
      <w:pPr>
        <w:spacing w:after="0" w:line="240" w:lineRule="auto"/>
        <w:rPr>
          <w:rFonts w:ascii="Times New Roman" w:eastAsia="Times New Roman" w:hAnsi="Times New Roman" w:cs="Times New Roman"/>
          <w:sz w:val="24"/>
          <w:szCs w:val="24"/>
        </w:rPr>
      </w:pPr>
      <w:r w:rsidRPr="002D17EF">
        <w:rPr>
          <w:rFonts w:ascii="Calibri" w:eastAsia="Times New Roman" w:hAnsi="Calibri" w:cs="Times New Roman"/>
          <w:sz w:val="24"/>
          <w:szCs w:val="24"/>
        </w:rPr>
        <w:t> </w:t>
      </w:r>
    </w:p>
    <w:p w:rsidR="00757B5A" w:rsidRPr="002D17EF" w:rsidRDefault="00757B5A" w:rsidP="00757B5A">
      <w:pPr>
        <w:spacing w:after="0" w:line="240" w:lineRule="auto"/>
        <w:ind w:hanging="360"/>
        <w:rPr>
          <w:rFonts w:ascii="Times New Roman" w:eastAsia="Times New Roman" w:hAnsi="Times New Roman" w:cs="Times New Roman"/>
          <w:sz w:val="24"/>
          <w:szCs w:val="24"/>
        </w:rPr>
      </w:pPr>
      <w:proofErr w:type="gramStart"/>
      <w:r w:rsidRPr="002D17EF">
        <w:rPr>
          <w:rFonts w:ascii="Times New Roman" w:eastAsia="Times New Roman" w:hAnsi="Times New Roman" w:cs="Times New Roman"/>
          <w:sz w:val="24"/>
          <w:szCs w:val="24"/>
        </w:rPr>
        <w:t>a</w:t>
      </w:r>
      <w:proofErr w:type="gramEnd"/>
      <w:r w:rsidRPr="002D17EF">
        <w:rPr>
          <w:rFonts w:ascii="Times New Roman" w:eastAsia="Times New Roman" w:hAnsi="Times New Roman" w:cs="Times New Roman"/>
          <w:sz w:val="24"/>
          <w:szCs w:val="24"/>
        </w:rPr>
        <w:t xml:space="preserve">.       </w:t>
      </w:r>
      <w:proofErr w:type="spellStart"/>
      <w:r w:rsidRPr="002D17EF">
        <w:rPr>
          <w:rFonts w:ascii="Calibri" w:eastAsia="Times New Roman" w:hAnsi="Calibri" w:cs="Times New Roman"/>
          <w:sz w:val="24"/>
          <w:szCs w:val="24"/>
        </w:rPr>
        <w:t>MyStudentsuccesslab</w:t>
      </w:r>
      <w:proofErr w:type="spellEnd"/>
      <w:r w:rsidRPr="002D17EF">
        <w:rPr>
          <w:rFonts w:ascii="Calibri" w:eastAsia="Times New Roman" w:hAnsi="Calibri" w:cs="Times New Roman"/>
          <w:sz w:val="24"/>
          <w:szCs w:val="24"/>
        </w:rPr>
        <w:t xml:space="preserve"> PLUS with E text and Printed book:</w:t>
      </w:r>
    </w:p>
    <w:p w:rsidR="00757B5A" w:rsidRPr="002D17EF" w:rsidRDefault="00757B5A" w:rsidP="00757B5A">
      <w:pPr>
        <w:spacing w:after="0" w:line="240" w:lineRule="auto"/>
        <w:rPr>
          <w:rFonts w:ascii="Times New Roman" w:eastAsia="Times New Roman" w:hAnsi="Times New Roman" w:cs="Times New Roman"/>
          <w:sz w:val="24"/>
          <w:szCs w:val="24"/>
        </w:rPr>
      </w:pPr>
      <w:r w:rsidRPr="002D17EF">
        <w:rPr>
          <w:rFonts w:ascii="Calibri" w:eastAsia="Times New Roman" w:hAnsi="Calibri" w:cs="Times New Roman"/>
          <w:sz w:val="24"/>
          <w:szCs w:val="24"/>
        </w:rPr>
        <w:t xml:space="preserve">$57.75 NET to bookstore  </w:t>
      </w:r>
    </w:p>
    <w:p w:rsidR="00757B5A" w:rsidRPr="002D17EF" w:rsidRDefault="00757B5A" w:rsidP="00757B5A">
      <w:pPr>
        <w:spacing w:after="0" w:line="240" w:lineRule="auto"/>
        <w:ind w:hanging="360"/>
        <w:rPr>
          <w:rFonts w:ascii="Times New Roman" w:eastAsia="Times New Roman" w:hAnsi="Times New Roman" w:cs="Times New Roman"/>
          <w:sz w:val="24"/>
          <w:szCs w:val="24"/>
        </w:rPr>
      </w:pPr>
      <w:proofErr w:type="gramStart"/>
      <w:r w:rsidRPr="002D17EF">
        <w:rPr>
          <w:rFonts w:ascii="Times New Roman" w:eastAsia="Times New Roman" w:hAnsi="Times New Roman" w:cs="Times New Roman"/>
          <w:sz w:val="24"/>
          <w:szCs w:val="24"/>
        </w:rPr>
        <w:t>b</w:t>
      </w:r>
      <w:proofErr w:type="gramEnd"/>
      <w:r w:rsidRPr="002D17EF">
        <w:rPr>
          <w:rFonts w:ascii="Times New Roman" w:eastAsia="Times New Roman" w:hAnsi="Times New Roman" w:cs="Times New Roman"/>
          <w:sz w:val="24"/>
          <w:szCs w:val="24"/>
        </w:rPr>
        <w:t xml:space="preserve">.      </w:t>
      </w:r>
      <w:proofErr w:type="spellStart"/>
      <w:r w:rsidRPr="002D17EF">
        <w:rPr>
          <w:rFonts w:ascii="Calibri" w:eastAsia="Times New Roman" w:hAnsi="Calibri" w:cs="Times New Roman"/>
          <w:sz w:val="24"/>
          <w:szCs w:val="24"/>
        </w:rPr>
        <w:t>MyStudentsuccesslab</w:t>
      </w:r>
      <w:proofErr w:type="spellEnd"/>
      <w:r w:rsidRPr="002D17EF">
        <w:rPr>
          <w:rFonts w:ascii="Calibri" w:eastAsia="Times New Roman" w:hAnsi="Calibri" w:cs="Times New Roman"/>
          <w:sz w:val="24"/>
          <w:szCs w:val="24"/>
        </w:rPr>
        <w:t xml:space="preserve"> PLUS with E text (no print):</w:t>
      </w:r>
    </w:p>
    <w:p w:rsidR="00757B5A" w:rsidRPr="002D17EF" w:rsidRDefault="00757B5A" w:rsidP="00757B5A">
      <w:pPr>
        <w:spacing w:after="0" w:line="240" w:lineRule="auto"/>
        <w:ind w:firstLine="720"/>
        <w:rPr>
          <w:rFonts w:ascii="Times New Roman" w:eastAsia="Times New Roman" w:hAnsi="Times New Roman" w:cs="Times New Roman"/>
          <w:sz w:val="24"/>
          <w:szCs w:val="24"/>
        </w:rPr>
      </w:pPr>
      <w:r w:rsidRPr="002D17EF">
        <w:rPr>
          <w:rFonts w:ascii="Calibri" w:eastAsia="Times New Roman" w:hAnsi="Calibri" w:cs="Times New Roman"/>
        </w:rPr>
        <w:t>$36.80 NET to bookstore </w:t>
      </w:r>
      <w:r w:rsidRPr="002D17EF">
        <w:rPr>
          <w:rFonts w:ascii="Calibri" w:eastAsia="Times New Roman" w:hAnsi="Calibri" w:cs="Times New Roman"/>
          <w:b/>
          <w:bCs/>
          <w:u w:val="single"/>
        </w:rPr>
        <w:t xml:space="preserve"> </w:t>
      </w:r>
    </w:p>
    <w:p w:rsidR="00757B5A" w:rsidRPr="002D17EF" w:rsidRDefault="00757B5A" w:rsidP="00757B5A">
      <w:pPr>
        <w:spacing w:after="0" w:line="240" w:lineRule="auto"/>
        <w:ind w:firstLine="720"/>
        <w:rPr>
          <w:rFonts w:ascii="Times New Roman" w:eastAsia="Times New Roman" w:hAnsi="Times New Roman" w:cs="Times New Roman"/>
          <w:sz w:val="24"/>
          <w:szCs w:val="24"/>
        </w:rPr>
      </w:pPr>
      <w:r w:rsidRPr="002D17EF">
        <w:rPr>
          <w:rFonts w:ascii="Times New Roman" w:eastAsia="Times New Roman" w:hAnsi="Times New Roman" w:cs="Times New Roman"/>
        </w:rPr>
        <w:lastRenderedPageBreak/>
        <w:t> </w:t>
      </w:r>
    </w:p>
    <w:p w:rsidR="00757B5A" w:rsidRDefault="00757B5A" w:rsidP="00757B5A">
      <w:pPr>
        <w:spacing w:after="0" w:line="240" w:lineRule="auto"/>
        <w:ind w:hanging="360"/>
        <w:rPr>
          <w:rFonts w:ascii="Times New Roman" w:eastAsia="Times New Roman" w:hAnsi="Times New Roman" w:cs="Times New Roman"/>
          <w:sz w:val="24"/>
          <w:szCs w:val="24"/>
        </w:rPr>
      </w:pPr>
      <w:r w:rsidRPr="002D17EF">
        <w:rPr>
          <w:rFonts w:ascii="Times New Roman" w:eastAsia="Times New Roman" w:hAnsi="Times New Roman" w:cs="Times New Roman"/>
          <w:sz w:val="24"/>
          <w:szCs w:val="24"/>
        </w:rPr>
        <w:t xml:space="preserve">3-      Dr. Deluca asked faculty to </w:t>
      </w:r>
      <w:r w:rsidR="003153F2">
        <w:rPr>
          <w:rFonts w:ascii="Times New Roman" w:eastAsia="Times New Roman" w:hAnsi="Times New Roman" w:cs="Times New Roman"/>
          <w:sz w:val="24"/>
          <w:szCs w:val="24"/>
        </w:rPr>
        <w:t>review MSSL</w:t>
      </w:r>
      <w:r w:rsidRPr="002D17EF">
        <w:rPr>
          <w:rFonts w:ascii="Times New Roman" w:eastAsia="Times New Roman" w:hAnsi="Times New Roman" w:cs="Times New Roman"/>
          <w:sz w:val="24"/>
          <w:szCs w:val="24"/>
        </w:rPr>
        <w:t xml:space="preserve">. </w:t>
      </w:r>
      <w:r w:rsidR="003153F2">
        <w:rPr>
          <w:rFonts w:ascii="Times New Roman" w:eastAsia="Times New Roman" w:hAnsi="Times New Roman" w:cs="Times New Roman"/>
          <w:sz w:val="24"/>
          <w:szCs w:val="24"/>
        </w:rPr>
        <w:t>SLS 1515 instructors</w:t>
      </w:r>
      <w:r w:rsidRPr="002D17EF">
        <w:rPr>
          <w:rFonts w:ascii="Times New Roman" w:eastAsia="Times New Roman" w:hAnsi="Times New Roman" w:cs="Times New Roman"/>
          <w:sz w:val="24"/>
          <w:szCs w:val="24"/>
        </w:rPr>
        <w:t xml:space="preserve"> will be using the labs for the summer as a pilot. </w:t>
      </w:r>
      <w:r w:rsidR="003153F2">
        <w:rPr>
          <w:rFonts w:ascii="Times New Roman" w:eastAsia="Times New Roman" w:hAnsi="Times New Roman" w:cs="Times New Roman"/>
          <w:sz w:val="24"/>
          <w:szCs w:val="24"/>
        </w:rPr>
        <w:t>Faculty</w:t>
      </w:r>
      <w:r w:rsidRPr="002D17EF">
        <w:rPr>
          <w:rFonts w:ascii="Times New Roman" w:eastAsia="Times New Roman" w:hAnsi="Times New Roman" w:cs="Times New Roman"/>
          <w:sz w:val="24"/>
          <w:szCs w:val="24"/>
        </w:rPr>
        <w:t xml:space="preserve"> will choose the feature</w:t>
      </w:r>
      <w:r w:rsidR="003153F2">
        <w:rPr>
          <w:rFonts w:ascii="Times New Roman" w:eastAsia="Times New Roman" w:hAnsi="Times New Roman" w:cs="Times New Roman"/>
          <w:sz w:val="24"/>
          <w:szCs w:val="24"/>
        </w:rPr>
        <w:t>s</w:t>
      </w:r>
      <w:r w:rsidRPr="002D17EF">
        <w:rPr>
          <w:rFonts w:ascii="Times New Roman" w:eastAsia="Times New Roman" w:hAnsi="Times New Roman" w:cs="Times New Roman"/>
          <w:sz w:val="24"/>
          <w:szCs w:val="24"/>
        </w:rPr>
        <w:t xml:space="preserve"> they want to use. </w:t>
      </w:r>
    </w:p>
    <w:p w:rsidR="00EC4A83" w:rsidRDefault="00EC4A83" w:rsidP="00757B5A">
      <w:pPr>
        <w:spacing w:after="0" w:line="240" w:lineRule="auto"/>
        <w:ind w:hanging="360"/>
        <w:rPr>
          <w:rFonts w:ascii="Times New Roman" w:eastAsia="Times New Roman" w:hAnsi="Times New Roman" w:cs="Times New Roman"/>
          <w:sz w:val="24"/>
          <w:szCs w:val="24"/>
        </w:rPr>
      </w:pPr>
    </w:p>
    <w:p w:rsidR="00EC4A83" w:rsidRPr="002D17EF" w:rsidRDefault="00EC4A83" w:rsidP="00757B5A">
      <w:pPr>
        <w:spacing w:after="0" w:line="240" w:lineRule="auto"/>
        <w:ind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Submitted by:  Martin Tawil</w:t>
      </w:r>
    </w:p>
    <w:p w:rsidR="00757B5A" w:rsidRPr="002D17EF" w:rsidRDefault="00757B5A" w:rsidP="00757B5A">
      <w:pPr>
        <w:spacing w:after="0" w:line="240" w:lineRule="auto"/>
        <w:rPr>
          <w:rFonts w:ascii="Times New Roman" w:eastAsia="Times New Roman" w:hAnsi="Times New Roman" w:cs="Times New Roman"/>
          <w:sz w:val="24"/>
          <w:szCs w:val="24"/>
        </w:rPr>
      </w:pPr>
      <w:r w:rsidRPr="002D17EF">
        <w:rPr>
          <w:rFonts w:ascii="Calibri" w:eastAsia="Times New Roman" w:hAnsi="Calibri" w:cs="Times New Roman"/>
        </w:rPr>
        <w:t> </w:t>
      </w:r>
    </w:p>
    <w:p w:rsidR="00757B5A" w:rsidRDefault="00757B5A" w:rsidP="00757B5A"/>
    <w:p w:rsidR="00757B5A" w:rsidRDefault="00757B5A" w:rsidP="00757B5A">
      <w:pPr>
        <w:jc w:val="center"/>
        <w:rPr>
          <w:sz w:val="28"/>
          <w:szCs w:val="28"/>
        </w:rPr>
      </w:pPr>
      <w:r>
        <w:rPr>
          <w:sz w:val="28"/>
          <w:szCs w:val="28"/>
        </w:rPr>
        <w:t>Reading Meeting</w:t>
      </w:r>
    </w:p>
    <w:p w:rsidR="00757B5A" w:rsidRDefault="00757B5A" w:rsidP="00757B5A">
      <w:pPr>
        <w:jc w:val="center"/>
      </w:pPr>
      <w:r>
        <w:t>Thomas Edison Campus, H223</w:t>
      </w:r>
    </w:p>
    <w:p w:rsidR="00757B5A" w:rsidRDefault="00757B5A" w:rsidP="00757B5A">
      <w:pPr>
        <w:jc w:val="center"/>
      </w:pPr>
      <w:r>
        <w:t>12:00pm-1:00pm and 2:00pm-4:00pm</w:t>
      </w:r>
    </w:p>
    <w:p w:rsidR="00757B5A" w:rsidRDefault="00757B5A" w:rsidP="00757B5A">
      <w:r>
        <w:t>Those in attendance: Melanie LeMaster, Karen Maguire, Wanda Day</w:t>
      </w:r>
    </w:p>
    <w:p w:rsidR="00757B5A" w:rsidRDefault="00757B5A" w:rsidP="00757B5A">
      <w:r>
        <w:t>I.  Dr. Van Gaalen met with the group and discussed the ways that data can be broken down.    He discussed how through the evaluation of data, patterns emerge that can be valuable in planning.</w:t>
      </w:r>
    </w:p>
    <w:p w:rsidR="00757B5A" w:rsidRDefault="00757B5A" w:rsidP="00757B5A">
      <w:r>
        <w:t>II</w:t>
      </w:r>
      <w:proofErr w:type="gramStart"/>
      <w:r>
        <w:t>.  The</w:t>
      </w:r>
      <w:proofErr w:type="gramEnd"/>
      <w:r>
        <w:t xml:space="preserve"> modular format was discussed.  We broke the modules down into five modules with 50% of the work on the computer and 50% classwork and projects.  It was decided that after taking the pretest, students will be given a reading prescription. They will have to pass their prescribed modules with a 70% and have all work in the module satisfactorily completed in order to test out. In addition, once the prescribed modules are completed by the student, they will be required to take a combined skills test and have a grade of 70% in order to pass the course.  </w:t>
      </w:r>
    </w:p>
    <w:p w:rsidR="00757B5A" w:rsidRDefault="00757B5A" w:rsidP="00757B5A">
      <w:r>
        <w:t xml:space="preserve">Modular Format Definition:  REA 0019 </w:t>
      </w:r>
      <w:proofErr w:type="gramStart"/>
      <w:r>
        <w:t>–  READING</w:t>
      </w:r>
      <w:proofErr w:type="gramEnd"/>
      <w:r>
        <w:t xml:space="preserve"> FOR COLLEGE SUCCESS </w:t>
      </w:r>
    </w:p>
    <w:p w:rsidR="00757B5A" w:rsidRDefault="00757B5A" w:rsidP="00757B5A">
      <w:r>
        <w:t>This is a classroom/ modular laboratory course which is required for students whose reading test scores indicate a need for the development of reading skills.  This is an integrated course of literal and inferential reading strategies for improving comprehension, vocabulary, and critical reading skills. The course will consist of five modules which will be a combination of classroom instruction and online instruction. The practice will include a technology –based program.</w:t>
      </w:r>
    </w:p>
    <w:p w:rsidR="00757B5A" w:rsidRDefault="00757B5A" w:rsidP="00757B5A">
      <w:r>
        <w:t>III</w:t>
      </w:r>
      <w:proofErr w:type="gramStart"/>
      <w:r>
        <w:t>.  Books</w:t>
      </w:r>
      <w:proofErr w:type="gramEnd"/>
      <w:r>
        <w:t xml:space="preserve"> and materials were discussed.  Melanie and Karen are still exploring materials that can be used in the contextualized course.  McGraw Hill has some options as well as Pearson.  Also the textbook series we are using, Townsend Press has some readings relating to Health Care.  Melanie will contact Townsend Press to see if they will give us permission to use their readings.  Karen is contacting McGraw Hill about pricing and the chapters we want from their textbook Contexts. </w:t>
      </w:r>
    </w:p>
    <w:p w:rsidR="00757B5A" w:rsidRDefault="00757B5A" w:rsidP="00757B5A">
      <w:r>
        <w:t>Respectfully,</w:t>
      </w:r>
    </w:p>
    <w:p w:rsidR="00757B5A" w:rsidRPr="00C0727B" w:rsidRDefault="00757B5A" w:rsidP="00757B5A">
      <w:r>
        <w:t>Melanie LeMaster</w:t>
      </w:r>
    </w:p>
    <w:p w:rsidR="00757B5A" w:rsidRDefault="00757B5A" w:rsidP="008F7E0A">
      <w:pPr>
        <w:rPr>
          <w:rFonts w:ascii="Times New Roman" w:hAnsi="Times New Roman" w:cs="Times New Roman"/>
          <w:sz w:val="24"/>
          <w:szCs w:val="24"/>
        </w:rPr>
      </w:pPr>
    </w:p>
    <w:p w:rsidR="00757B5A" w:rsidRPr="00054EB1" w:rsidRDefault="00757B5A" w:rsidP="008F7E0A">
      <w:pPr>
        <w:rPr>
          <w:rFonts w:ascii="Times New Roman" w:hAnsi="Times New Roman" w:cs="Times New Roman"/>
          <w:sz w:val="24"/>
          <w:szCs w:val="24"/>
        </w:rPr>
      </w:pPr>
    </w:p>
    <w:p w:rsidR="009F4C8C" w:rsidRPr="00054EB1" w:rsidRDefault="009F4C8C" w:rsidP="008F7E0A">
      <w:pPr>
        <w:rPr>
          <w:rFonts w:ascii="Times New Roman" w:hAnsi="Times New Roman" w:cs="Times New Roman"/>
          <w:b/>
          <w:sz w:val="24"/>
          <w:szCs w:val="24"/>
        </w:rPr>
      </w:pPr>
    </w:p>
    <w:p w:rsidR="008F7E0A" w:rsidRPr="00054EB1" w:rsidRDefault="008F7E0A" w:rsidP="008F7E0A">
      <w:pPr>
        <w:rPr>
          <w:rFonts w:ascii="Times New Roman" w:hAnsi="Times New Roman" w:cs="Times New Roman"/>
          <w:sz w:val="24"/>
          <w:szCs w:val="24"/>
        </w:rPr>
      </w:pPr>
    </w:p>
    <w:p w:rsidR="006527B7" w:rsidRPr="00054EB1" w:rsidRDefault="006527B7">
      <w:pPr>
        <w:rPr>
          <w:rFonts w:ascii="Times New Roman" w:hAnsi="Times New Roman" w:cs="Times New Roman"/>
          <w:sz w:val="24"/>
          <w:szCs w:val="24"/>
        </w:rPr>
      </w:pPr>
    </w:p>
    <w:sectPr w:rsidR="006527B7" w:rsidRPr="00054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21A8"/>
    <w:multiLevelType w:val="hybridMultilevel"/>
    <w:tmpl w:val="C638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97F"/>
    <w:multiLevelType w:val="hybridMultilevel"/>
    <w:tmpl w:val="7FF8E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D16"/>
    <w:multiLevelType w:val="hybridMultilevel"/>
    <w:tmpl w:val="0AE07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8236C"/>
    <w:multiLevelType w:val="hybridMultilevel"/>
    <w:tmpl w:val="1B7E2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32334"/>
    <w:multiLevelType w:val="hybridMultilevel"/>
    <w:tmpl w:val="7228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BB0D0C"/>
    <w:multiLevelType w:val="hybridMultilevel"/>
    <w:tmpl w:val="2E12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61A2C"/>
    <w:multiLevelType w:val="hybridMultilevel"/>
    <w:tmpl w:val="18CA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26748"/>
    <w:multiLevelType w:val="hybridMultilevel"/>
    <w:tmpl w:val="054E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025A9"/>
    <w:multiLevelType w:val="hybridMultilevel"/>
    <w:tmpl w:val="D5DC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7F2E41"/>
    <w:multiLevelType w:val="hybridMultilevel"/>
    <w:tmpl w:val="4570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B57413"/>
    <w:multiLevelType w:val="hybridMultilevel"/>
    <w:tmpl w:val="B9300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E06962"/>
    <w:multiLevelType w:val="hybridMultilevel"/>
    <w:tmpl w:val="3AB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42EAE"/>
    <w:multiLevelType w:val="hybridMultilevel"/>
    <w:tmpl w:val="136A2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971BA9"/>
    <w:multiLevelType w:val="hybridMultilevel"/>
    <w:tmpl w:val="B9E2A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C61EB9"/>
    <w:multiLevelType w:val="hybridMultilevel"/>
    <w:tmpl w:val="CE0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B6590"/>
    <w:multiLevelType w:val="hybridMultilevel"/>
    <w:tmpl w:val="1B0879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864CC"/>
    <w:multiLevelType w:val="hybridMultilevel"/>
    <w:tmpl w:val="F112CD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BD5528"/>
    <w:multiLevelType w:val="hybridMultilevel"/>
    <w:tmpl w:val="666A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36077"/>
    <w:multiLevelType w:val="hybridMultilevel"/>
    <w:tmpl w:val="FDEE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2335C6"/>
    <w:multiLevelType w:val="hybridMultilevel"/>
    <w:tmpl w:val="58C27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634B5C"/>
    <w:multiLevelType w:val="hybridMultilevel"/>
    <w:tmpl w:val="A0E2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A85BD6"/>
    <w:multiLevelType w:val="hybridMultilevel"/>
    <w:tmpl w:val="DF881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434B3"/>
    <w:multiLevelType w:val="hybridMultilevel"/>
    <w:tmpl w:val="FCFCD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CCD4AB2"/>
    <w:multiLevelType w:val="hybridMultilevel"/>
    <w:tmpl w:val="B136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092533B"/>
    <w:multiLevelType w:val="hybridMultilevel"/>
    <w:tmpl w:val="372C0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73A34F2"/>
    <w:multiLevelType w:val="hybridMultilevel"/>
    <w:tmpl w:val="A934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0"/>
  </w:num>
  <w:num w:numId="5">
    <w:abstractNumId w:val="23"/>
  </w:num>
  <w:num w:numId="6">
    <w:abstractNumId w:val="25"/>
  </w:num>
  <w:num w:numId="7">
    <w:abstractNumId w:val="18"/>
  </w:num>
  <w:num w:numId="8">
    <w:abstractNumId w:val="7"/>
  </w:num>
  <w:num w:numId="9">
    <w:abstractNumId w:val="6"/>
  </w:num>
  <w:num w:numId="10">
    <w:abstractNumId w:val="0"/>
  </w:num>
  <w:num w:numId="11">
    <w:abstractNumId w:val="14"/>
  </w:num>
  <w:num w:numId="12">
    <w:abstractNumId w:val="8"/>
  </w:num>
  <w:num w:numId="13">
    <w:abstractNumId w:val="1"/>
  </w:num>
  <w:num w:numId="14">
    <w:abstractNumId w:val="9"/>
  </w:num>
  <w:num w:numId="15">
    <w:abstractNumId w:val="4"/>
  </w:num>
  <w:num w:numId="16">
    <w:abstractNumId w:val="13"/>
  </w:num>
  <w:num w:numId="17">
    <w:abstractNumId w:val="16"/>
  </w:num>
  <w:num w:numId="18">
    <w:abstractNumId w:val="19"/>
  </w:num>
  <w:num w:numId="19">
    <w:abstractNumId w:val="11"/>
  </w:num>
  <w:num w:numId="20">
    <w:abstractNumId w:val="15"/>
  </w:num>
  <w:num w:numId="21">
    <w:abstractNumId w:val="17"/>
  </w:num>
  <w:num w:numId="22">
    <w:abstractNumId w:val="5"/>
  </w:num>
  <w:num w:numId="23">
    <w:abstractNumId w:val="20"/>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0A"/>
    <w:rsid w:val="00005341"/>
    <w:rsid w:val="00054EB1"/>
    <w:rsid w:val="000838B6"/>
    <w:rsid w:val="00135894"/>
    <w:rsid w:val="00153985"/>
    <w:rsid w:val="001D6BC3"/>
    <w:rsid w:val="001E2004"/>
    <w:rsid w:val="001F2E77"/>
    <w:rsid w:val="002810A7"/>
    <w:rsid w:val="0028465F"/>
    <w:rsid w:val="002C3154"/>
    <w:rsid w:val="002C6E50"/>
    <w:rsid w:val="002E66C1"/>
    <w:rsid w:val="003153F2"/>
    <w:rsid w:val="003A2D2D"/>
    <w:rsid w:val="003D0CC4"/>
    <w:rsid w:val="003D79E4"/>
    <w:rsid w:val="004041E0"/>
    <w:rsid w:val="00413766"/>
    <w:rsid w:val="00426C2C"/>
    <w:rsid w:val="00484638"/>
    <w:rsid w:val="004B47CC"/>
    <w:rsid w:val="004F7376"/>
    <w:rsid w:val="00507CD0"/>
    <w:rsid w:val="00534A44"/>
    <w:rsid w:val="00537820"/>
    <w:rsid w:val="005A47CB"/>
    <w:rsid w:val="005D5B66"/>
    <w:rsid w:val="0064688C"/>
    <w:rsid w:val="006527B7"/>
    <w:rsid w:val="006A2A99"/>
    <w:rsid w:val="006B2467"/>
    <w:rsid w:val="006C22FD"/>
    <w:rsid w:val="006E63ED"/>
    <w:rsid w:val="006E74F4"/>
    <w:rsid w:val="006F4356"/>
    <w:rsid w:val="006F7783"/>
    <w:rsid w:val="00757B5A"/>
    <w:rsid w:val="00772663"/>
    <w:rsid w:val="00776095"/>
    <w:rsid w:val="007A541E"/>
    <w:rsid w:val="007D512A"/>
    <w:rsid w:val="007E15FF"/>
    <w:rsid w:val="0080145E"/>
    <w:rsid w:val="0085365A"/>
    <w:rsid w:val="00873F39"/>
    <w:rsid w:val="008F7E0A"/>
    <w:rsid w:val="009019DB"/>
    <w:rsid w:val="00906FB3"/>
    <w:rsid w:val="00926245"/>
    <w:rsid w:val="00926B82"/>
    <w:rsid w:val="00957CBB"/>
    <w:rsid w:val="009964C6"/>
    <w:rsid w:val="009A5074"/>
    <w:rsid w:val="009F4C8C"/>
    <w:rsid w:val="009F7FC0"/>
    <w:rsid w:val="00B20B8B"/>
    <w:rsid w:val="00B75326"/>
    <w:rsid w:val="00C17404"/>
    <w:rsid w:val="00C30291"/>
    <w:rsid w:val="00C7390A"/>
    <w:rsid w:val="00CA3FCF"/>
    <w:rsid w:val="00CA7703"/>
    <w:rsid w:val="00CB6D09"/>
    <w:rsid w:val="00D76F6C"/>
    <w:rsid w:val="00DB416D"/>
    <w:rsid w:val="00E40D8C"/>
    <w:rsid w:val="00E633EC"/>
    <w:rsid w:val="00E720C3"/>
    <w:rsid w:val="00EC2F35"/>
    <w:rsid w:val="00EC4A83"/>
    <w:rsid w:val="00ED2BD2"/>
    <w:rsid w:val="00ED704D"/>
    <w:rsid w:val="00EF73D4"/>
    <w:rsid w:val="00F2717A"/>
    <w:rsid w:val="00F87540"/>
    <w:rsid w:val="00FC42F4"/>
    <w:rsid w:val="00FF1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E0A"/>
    <w:pPr>
      <w:ind w:left="720"/>
      <w:contextualSpacing/>
    </w:pPr>
  </w:style>
  <w:style w:type="character" w:styleId="Hyperlink">
    <w:name w:val="Hyperlink"/>
    <w:basedOn w:val="DefaultParagraphFont"/>
    <w:uiPriority w:val="99"/>
    <w:unhideWhenUsed/>
    <w:rsid w:val="008F7E0A"/>
    <w:rPr>
      <w:color w:val="0000FF" w:themeColor="hyperlink"/>
      <w:u w:val="single"/>
    </w:rPr>
  </w:style>
  <w:style w:type="character" w:styleId="FollowedHyperlink">
    <w:name w:val="FollowedHyperlink"/>
    <w:basedOn w:val="DefaultParagraphFont"/>
    <w:uiPriority w:val="99"/>
    <w:semiHidden/>
    <w:unhideWhenUsed/>
    <w:rsid w:val="005A47CB"/>
    <w:rPr>
      <w:color w:val="800080" w:themeColor="followedHyperlink"/>
      <w:u w:val="single"/>
    </w:rPr>
  </w:style>
  <w:style w:type="paragraph" w:styleId="BalloonText">
    <w:name w:val="Balloon Text"/>
    <w:basedOn w:val="Normal"/>
    <w:link w:val="BalloonTextChar"/>
    <w:uiPriority w:val="99"/>
    <w:semiHidden/>
    <w:unhideWhenUsed/>
    <w:rsid w:val="00646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3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Kathy Clark</cp:lastModifiedBy>
  <cp:revision>2</cp:revision>
  <cp:lastPrinted>2015-04-20T15:19:00Z</cp:lastPrinted>
  <dcterms:created xsi:type="dcterms:W3CDTF">2015-04-21T14:24:00Z</dcterms:created>
  <dcterms:modified xsi:type="dcterms:W3CDTF">2015-04-21T14:24:00Z</dcterms:modified>
</cp:coreProperties>
</file>