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A55DE" w:rsidRDefault="00FB1F41"/>
    <w:tbl>
      <w:tblPr>
        <w:tblStyle w:val="TableGrid"/>
        <w:tblW w:w="0" w:type="auto"/>
        <w:tblLook w:val="04A0" w:firstRow="1" w:lastRow="0" w:firstColumn="1" w:lastColumn="0" w:noHBand="0" w:noVBand="1"/>
      </w:tblPr>
      <w:tblGrid>
        <w:gridCol w:w="3978"/>
        <w:gridCol w:w="5598"/>
      </w:tblGrid>
      <w:tr w:rsidR="00AA55DE" w:rsidRPr="00AA55DE" w:rsidTr="00B24563">
        <w:tc>
          <w:tcPr>
            <w:tcW w:w="3978" w:type="dxa"/>
          </w:tcPr>
          <w:p w:rsidR="00B24563" w:rsidRPr="00AA55DE" w:rsidRDefault="00B24563" w:rsidP="00B24563">
            <w:pPr>
              <w:spacing w:line="360" w:lineRule="auto"/>
              <w:rPr>
                <w:b/>
              </w:rPr>
            </w:pPr>
            <w:r w:rsidRPr="00AA55DE">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A55DE" w:rsidRDefault="00DC4FDB" w:rsidP="00B24563">
                <w:pPr>
                  <w:spacing w:line="360" w:lineRule="auto"/>
                </w:pPr>
                <w:r w:rsidRPr="00AA55DE">
                  <w:t>School of Education</w:t>
                </w:r>
              </w:p>
            </w:tc>
          </w:sdtContent>
        </w:sdt>
      </w:tr>
      <w:tr w:rsidR="00AA55DE" w:rsidRPr="00AA55DE" w:rsidTr="00B24563">
        <w:tc>
          <w:tcPr>
            <w:tcW w:w="3978" w:type="dxa"/>
          </w:tcPr>
          <w:p w:rsidR="00B24563" w:rsidRPr="00AA55DE" w:rsidRDefault="00B24563" w:rsidP="00B24563">
            <w:pPr>
              <w:spacing w:line="360" w:lineRule="auto"/>
              <w:rPr>
                <w:b/>
              </w:rPr>
            </w:pPr>
            <w:r w:rsidRPr="00AA55DE">
              <w:rPr>
                <w:b/>
              </w:rPr>
              <w:t>Program</w:t>
            </w:r>
            <w:r w:rsidR="007A2162" w:rsidRPr="00AA55DE">
              <w:rPr>
                <w:b/>
              </w:rPr>
              <w:t xml:space="preserve"> or Certificate</w:t>
            </w:r>
            <w:r w:rsidR="00831ACB" w:rsidRPr="00AA55DE">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AA55DE" w:rsidRDefault="00DC4FDB" w:rsidP="00B24563">
                <w:pPr>
                  <w:spacing w:line="360" w:lineRule="auto"/>
                </w:pPr>
                <w:r w:rsidRPr="00AA55DE">
                  <w:t>BS, Elementary Education</w:t>
                </w:r>
              </w:p>
            </w:tc>
          </w:sdtContent>
        </w:sdt>
      </w:tr>
      <w:tr w:rsidR="00AA55DE" w:rsidRPr="00AA55DE" w:rsidTr="00B24563">
        <w:tc>
          <w:tcPr>
            <w:tcW w:w="3978" w:type="dxa"/>
          </w:tcPr>
          <w:p w:rsidR="00EA1C9D" w:rsidRPr="00AA55DE" w:rsidRDefault="00EA1C9D" w:rsidP="00B24563">
            <w:pPr>
              <w:spacing w:line="360" w:lineRule="auto"/>
              <w:rPr>
                <w:b/>
              </w:rPr>
            </w:pPr>
            <w:r w:rsidRPr="00AA55DE">
              <w:rPr>
                <w:b/>
              </w:rPr>
              <w:t>New degree or certificate program</w:t>
            </w:r>
          </w:p>
        </w:tc>
        <w:tc>
          <w:tcPr>
            <w:tcW w:w="5598" w:type="dxa"/>
          </w:tcPr>
          <w:p w:rsidR="00EA1C9D" w:rsidRPr="00AA55DE" w:rsidRDefault="00EA1C9D" w:rsidP="00B24563">
            <w:pPr>
              <w:spacing w:line="360" w:lineRule="auto"/>
            </w:pPr>
            <w:r w:rsidRPr="00AA55DE">
              <w:t>List new degree or certificate program here</w:t>
            </w:r>
          </w:p>
        </w:tc>
      </w:tr>
      <w:tr w:rsidR="00AA55DE" w:rsidRPr="00AA55DE" w:rsidTr="00B24563">
        <w:tc>
          <w:tcPr>
            <w:tcW w:w="3978" w:type="dxa"/>
          </w:tcPr>
          <w:p w:rsidR="00B24563" w:rsidRPr="00AA55DE" w:rsidRDefault="00B24563" w:rsidP="00B24563">
            <w:pPr>
              <w:spacing w:line="360" w:lineRule="auto"/>
              <w:rPr>
                <w:b/>
              </w:rPr>
            </w:pPr>
            <w:r w:rsidRPr="00AA55DE">
              <w:rPr>
                <w:b/>
              </w:rPr>
              <w:t>Proposed by (faculty only)</w:t>
            </w:r>
          </w:p>
        </w:tc>
        <w:tc>
          <w:tcPr>
            <w:tcW w:w="5598" w:type="dxa"/>
          </w:tcPr>
          <w:p w:rsidR="00B24563" w:rsidRPr="00AA55DE" w:rsidRDefault="00DC4FDB" w:rsidP="00B24563">
            <w:pPr>
              <w:spacing w:line="360" w:lineRule="auto"/>
            </w:pPr>
            <w:r w:rsidRPr="00AA55DE">
              <w:t>Regina Miller</w:t>
            </w:r>
          </w:p>
        </w:tc>
      </w:tr>
      <w:tr w:rsidR="00AA55DE" w:rsidRPr="00AA55DE" w:rsidTr="00B24563">
        <w:tc>
          <w:tcPr>
            <w:tcW w:w="3978" w:type="dxa"/>
          </w:tcPr>
          <w:p w:rsidR="00B24563" w:rsidRPr="00AA55DE" w:rsidRDefault="00B24563" w:rsidP="00B24563">
            <w:pPr>
              <w:spacing w:line="360" w:lineRule="auto"/>
              <w:rPr>
                <w:b/>
              </w:rPr>
            </w:pPr>
            <w:r w:rsidRPr="00AA55DE">
              <w:rPr>
                <w:b/>
              </w:rPr>
              <w:t>Presenter (faculty only)</w:t>
            </w:r>
          </w:p>
        </w:tc>
        <w:tc>
          <w:tcPr>
            <w:tcW w:w="5598" w:type="dxa"/>
          </w:tcPr>
          <w:p w:rsidR="00B24563" w:rsidRPr="00AA55DE" w:rsidRDefault="00DC4FDB" w:rsidP="00B24563">
            <w:pPr>
              <w:spacing w:line="360" w:lineRule="auto"/>
            </w:pPr>
            <w:r w:rsidRPr="00AA55DE">
              <w:t>Regina Miller</w:t>
            </w:r>
          </w:p>
        </w:tc>
      </w:tr>
      <w:tr w:rsidR="00AA55DE" w:rsidRPr="00AA55DE" w:rsidTr="00FA1F8F">
        <w:tc>
          <w:tcPr>
            <w:tcW w:w="9576" w:type="dxa"/>
            <w:gridSpan w:val="2"/>
          </w:tcPr>
          <w:p w:rsidR="0042396F" w:rsidRPr="00AA55DE" w:rsidRDefault="0042396F" w:rsidP="008F0BBA">
            <w:r w:rsidRPr="00AA55DE">
              <w:t xml:space="preserve">Note that the presenter (faculty) listed above must be present at the Curriculum Committee </w:t>
            </w:r>
            <w:r w:rsidR="008F0BBA" w:rsidRPr="00AA55DE">
              <w:t xml:space="preserve">meeting </w:t>
            </w:r>
            <w:r w:rsidRPr="00AA55DE">
              <w:t xml:space="preserve">or the proposal will be returned to the School or Division and </w:t>
            </w:r>
            <w:r w:rsidR="007A2162" w:rsidRPr="00AA55DE">
              <w:t xml:space="preserve">must </w:t>
            </w:r>
            <w:r w:rsidRPr="00AA55DE">
              <w:t>be submitted for a later date.</w:t>
            </w:r>
          </w:p>
        </w:tc>
      </w:tr>
      <w:tr w:rsidR="00AA55DE" w:rsidRPr="00AA55DE" w:rsidTr="00B24563">
        <w:tc>
          <w:tcPr>
            <w:tcW w:w="3978" w:type="dxa"/>
          </w:tcPr>
          <w:p w:rsidR="00B24563" w:rsidRPr="00AA55DE" w:rsidRDefault="00B24563" w:rsidP="00B24563">
            <w:pPr>
              <w:spacing w:line="360" w:lineRule="auto"/>
              <w:rPr>
                <w:b/>
              </w:rPr>
            </w:pPr>
            <w:r w:rsidRPr="00AA55DE">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AA55DE" w:rsidRDefault="00DC4FDB" w:rsidP="00B24563">
                <w:pPr>
                  <w:spacing w:line="360" w:lineRule="auto"/>
                </w:pPr>
                <w:r w:rsidRPr="00AA55DE">
                  <w:t>1/9/2015</w:t>
                </w:r>
              </w:p>
            </w:tc>
          </w:sdtContent>
        </w:sdt>
      </w:tr>
      <w:tr w:rsidR="00B24563" w:rsidRPr="00AA55DE" w:rsidTr="00B24563">
        <w:tc>
          <w:tcPr>
            <w:tcW w:w="3978" w:type="dxa"/>
          </w:tcPr>
          <w:p w:rsidR="00B24563" w:rsidRPr="00AA55DE" w:rsidRDefault="00D06FF2" w:rsidP="00B24563">
            <w:pPr>
              <w:spacing w:line="360" w:lineRule="auto"/>
              <w:rPr>
                <w:b/>
              </w:rPr>
            </w:pPr>
            <w:r w:rsidRPr="00AA55DE">
              <w:rPr>
                <w:b/>
              </w:rPr>
              <w:t>C</w:t>
            </w:r>
            <w:r w:rsidR="00B24563" w:rsidRPr="00AA55DE">
              <w:rPr>
                <w:b/>
              </w:rPr>
              <w:t>ourse prefix, number, and title</w:t>
            </w:r>
          </w:p>
        </w:tc>
        <w:tc>
          <w:tcPr>
            <w:tcW w:w="5598" w:type="dxa"/>
          </w:tcPr>
          <w:p w:rsidR="00B24563" w:rsidRPr="00AA55DE" w:rsidRDefault="00DC4FDB" w:rsidP="00DC4FDB">
            <w:pPr>
              <w:spacing w:line="360" w:lineRule="auto"/>
            </w:pPr>
            <w:r w:rsidRPr="00AA55DE">
              <w:t>EEX 2020 Issues and Trends in Special Education</w:t>
            </w:r>
          </w:p>
        </w:tc>
      </w:tr>
    </w:tbl>
    <w:p w:rsidR="00B24563" w:rsidRPr="00AA55DE" w:rsidRDefault="00B24563"/>
    <w:p w:rsidR="00B24563" w:rsidRPr="00AA55DE" w:rsidRDefault="00054A5D">
      <w:pPr>
        <w:rPr>
          <w:b/>
          <w:sz w:val="24"/>
          <w:u w:val="single"/>
        </w:rPr>
      </w:pPr>
      <w:r w:rsidRPr="00AA55DE">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A55DE" w:rsidRPr="00AA55DE" w:rsidTr="00B24563">
        <w:tc>
          <w:tcPr>
            <w:tcW w:w="4788" w:type="dxa"/>
          </w:tcPr>
          <w:p w:rsidR="0042396F" w:rsidRPr="00AA55DE" w:rsidRDefault="00EA1C9D" w:rsidP="008F0BBA">
            <w:r w:rsidRPr="00AA55D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A55DE" w:rsidRDefault="00DC4FDB" w:rsidP="0004692F">
                <w:pPr>
                  <w:spacing w:line="360" w:lineRule="auto"/>
                </w:pPr>
                <w:r w:rsidRPr="00AA55DE">
                  <w:t>School of Education</w:t>
                </w:r>
              </w:p>
            </w:tc>
          </w:sdtContent>
        </w:sdt>
      </w:tr>
      <w:tr w:rsidR="00AA55DE" w:rsidRPr="00AA55DE" w:rsidTr="00B24563">
        <w:tc>
          <w:tcPr>
            <w:tcW w:w="4788" w:type="dxa"/>
          </w:tcPr>
          <w:p w:rsidR="00B24563" w:rsidRPr="00AA55DE" w:rsidRDefault="00EA1C9D" w:rsidP="00113A30">
            <w:pPr>
              <w:spacing w:line="276" w:lineRule="auto"/>
              <w:rPr>
                <w:b/>
              </w:rPr>
            </w:pPr>
            <w:r w:rsidRPr="00AA55DE">
              <w:rPr>
                <w:b/>
              </w:rPr>
              <w:t>List course</w:t>
            </w:r>
            <w:r w:rsidR="00B24563" w:rsidRPr="00AA55DE">
              <w:rPr>
                <w:b/>
              </w:rPr>
              <w:t xml:space="preserve"> prerequisite</w:t>
            </w:r>
            <w:r w:rsidRPr="00AA55DE">
              <w:rPr>
                <w:b/>
              </w:rPr>
              <w:t>(</w:t>
            </w:r>
            <w:r w:rsidR="00B24563" w:rsidRPr="00AA55DE">
              <w:rPr>
                <w:b/>
              </w:rPr>
              <w:t>s</w:t>
            </w:r>
            <w:r w:rsidRPr="00AA55DE">
              <w:rPr>
                <w:b/>
              </w:rPr>
              <w:t>)</w:t>
            </w:r>
            <w:r w:rsidR="00B24563" w:rsidRPr="00AA55DE">
              <w:rPr>
                <w:b/>
              </w:rPr>
              <w:t xml:space="preserve"> and minimum grade</w:t>
            </w:r>
            <w:r w:rsidRPr="00AA55DE">
              <w:rPr>
                <w:b/>
              </w:rPr>
              <w:t>(s)</w:t>
            </w:r>
            <w:r w:rsidR="00B24563" w:rsidRPr="00AA55DE">
              <w:rPr>
                <w:b/>
              </w:rPr>
              <w:t xml:space="preserve"> </w:t>
            </w:r>
            <w:r w:rsidR="0004692F" w:rsidRPr="00AA55DE">
              <w:rPr>
                <w:b/>
              </w:rPr>
              <w:t>(must include minimum grade</w:t>
            </w:r>
            <w:r w:rsidR="00113A30" w:rsidRPr="00AA55DE">
              <w:rPr>
                <w:b/>
              </w:rPr>
              <w:t xml:space="preserve"> if higher than a “D”</w:t>
            </w:r>
            <w:r w:rsidR="0004692F" w:rsidRPr="00AA55DE">
              <w:rPr>
                <w:b/>
              </w:rPr>
              <w:t>)</w:t>
            </w:r>
          </w:p>
        </w:tc>
        <w:tc>
          <w:tcPr>
            <w:tcW w:w="4788" w:type="dxa"/>
          </w:tcPr>
          <w:p w:rsidR="0004692F" w:rsidRPr="00AA55DE" w:rsidRDefault="00DC4FDB" w:rsidP="00EA1C9D">
            <w:pPr>
              <w:spacing w:line="360" w:lineRule="auto"/>
            </w:pPr>
            <w:r w:rsidRPr="0041407E">
              <w:rPr>
                <w:highlight w:val="yellow"/>
              </w:rPr>
              <w:t>Instructor Approval</w:t>
            </w:r>
            <w:r w:rsidR="0041407E" w:rsidRPr="0041407E">
              <w:rPr>
                <w:highlight w:val="yellow"/>
              </w:rPr>
              <w:t xml:space="preserve"> Required</w:t>
            </w:r>
          </w:p>
        </w:tc>
      </w:tr>
      <w:tr w:rsidR="00AA55DE" w:rsidRPr="00AA55DE" w:rsidTr="00B24563">
        <w:tc>
          <w:tcPr>
            <w:tcW w:w="4788" w:type="dxa"/>
          </w:tcPr>
          <w:p w:rsidR="00B24563" w:rsidRPr="00AA55DE" w:rsidRDefault="00B24563" w:rsidP="0042396F">
            <w:pPr>
              <w:rPr>
                <w:b/>
              </w:rPr>
            </w:pPr>
            <w:r w:rsidRPr="00AA55DE">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AA55DE" w:rsidRDefault="00DC4FDB" w:rsidP="0004692F">
                <w:pPr>
                  <w:spacing w:line="360" w:lineRule="auto"/>
                </w:pPr>
                <w:r w:rsidRPr="00AA55DE">
                  <w:t>No</w:t>
                </w:r>
              </w:p>
            </w:tc>
          </w:sdtContent>
        </w:sdt>
      </w:tr>
      <w:tr w:rsidR="00AA55DE" w:rsidRPr="00AA55DE" w:rsidTr="00B24563">
        <w:tc>
          <w:tcPr>
            <w:tcW w:w="4788" w:type="dxa"/>
          </w:tcPr>
          <w:p w:rsidR="00B24563" w:rsidRPr="00AA55DE" w:rsidRDefault="00EA1C9D" w:rsidP="0004692F">
            <w:pPr>
              <w:spacing w:line="360" w:lineRule="auto"/>
              <w:rPr>
                <w:b/>
              </w:rPr>
            </w:pPr>
            <w:r w:rsidRPr="00AA55DE">
              <w:rPr>
                <w:b/>
              </w:rPr>
              <w:t>List</w:t>
            </w:r>
            <w:r w:rsidR="00B24563" w:rsidRPr="00AA55DE">
              <w:rPr>
                <w:b/>
              </w:rPr>
              <w:t xml:space="preserve"> course corequisites</w:t>
            </w:r>
          </w:p>
        </w:tc>
        <w:tc>
          <w:tcPr>
            <w:tcW w:w="4788" w:type="dxa"/>
          </w:tcPr>
          <w:p w:rsidR="0004692F" w:rsidRPr="00AA55DE" w:rsidRDefault="0004692F" w:rsidP="00EA1C9D">
            <w:pPr>
              <w:spacing w:line="360" w:lineRule="auto"/>
            </w:pPr>
          </w:p>
        </w:tc>
      </w:tr>
      <w:tr w:rsidR="00AA55DE" w:rsidRPr="00AA55DE" w:rsidTr="00B24563">
        <w:tc>
          <w:tcPr>
            <w:tcW w:w="4788" w:type="dxa"/>
          </w:tcPr>
          <w:p w:rsidR="00B24563" w:rsidRPr="00AA55DE" w:rsidRDefault="00B24563" w:rsidP="0042396F">
            <w:pPr>
              <w:rPr>
                <w:b/>
              </w:rPr>
            </w:pPr>
            <w:r w:rsidRPr="00AA55DE">
              <w:rPr>
                <w:b/>
              </w:rPr>
              <w:t>Is any corequisite for this course listed as a corequisite on its paired course?</w:t>
            </w:r>
          </w:p>
          <w:p w:rsidR="00B24563" w:rsidRPr="00AA55DE" w:rsidRDefault="00B24563" w:rsidP="0042396F">
            <w:pPr>
              <w:rPr>
                <w:sz w:val="20"/>
                <w:szCs w:val="20"/>
              </w:rPr>
            </w:pPr>
            <w:r w:rsidRPr="00AA55DE">
              <w:rPr>
                <w:sz w:val="20"/>
                <w:szCs w:val="20"/>
              </w:rPr>
              <w:t>(Ex. CHM 2032 is a corequisite for CHM 2032L</w:t>
            </w:r>
            <w:r w:rsidR="0042396F" w:rsidRPr="00AA55DE">
              <w:rPr>
                <w:sz w:val="20"/>
                <w:szCs w:val="20"/>
              </w:rPr>
              <w:t>,</w:t>
            </w:r>
            <w:r w:rsidRPr="00AA55DE">
              <w:rPr>
                <w:sz w:val="20"/>
                <w:szCs w:val="20"/>
              </w:rPr>
              <w:t xml:space="preserve"> and CHM 2032L is a corequisite for CHM 2032)</w:t>
            </w:r>
          </w:p>
        </w:tc>
        <w:tc>
          <w:tcPr>
            <w:tcW w:w="4788" w:type="dxa"/>
          </w:tcPr>
          <w:p w:rsidR="00BF6A71" w:rsidRPr="00AA55DE" w:rsidRDefault="00BF6A71" w:rsidP="0004692F">
            <w:pPr>
              <w:spacing w:line="360" w:lineRule="auto"/>
            </w:pPr>
          </w:p>
        </w:tc>
      </w:tr>
      <w:tr w:rsidR="00AA55DE" w:rsidRPr="00AA55DE" w:rsidTr="00B24563">
        <w:tc>
          <w:tcPr>
            <w:tcW w:w="4788" w:type="dxa"/>
          </w:tcPr>
          <w:p w:rsidR="00B24563" w:rsidRPr="00AA55DE" w:rsidRDefault="00EA1C9D" w:rsidP="0004692F">
            <w:pPr>
              <w:spacing w:line="360" w:lineRule="auto"/>
              <w:rPr>
                <w:b/>
              </w:rPr>
            </w:pPr>
            <w:r w:rsidRPr="00AA55DE">
              <w:rPr>
                <w:b/>
              </w:rPr>
              <w:t>C</w:t>
            </w:r>
            <w:r w:rsidR="00B24563" w:rsidRPr="00AA55DE">
              <w:rPr>
                <w:b/>
              </w:rPr>
              <w:t>ourse credits or clock hours</w:t>
            </w:r>
          </w:p>
        </w:tc>
        <w:tc>
          <w:tcPr>
            <w:tcW w:w="4788" w:type="dxa"/>
          </w:tcPr>
          <w:p w:rsidR="00B24563" w:rsidRPr="00AA55DE" w:rsidRDefault="00DC4FDB" w:rsidP="0004692F">
            <w:pPr>
              <w:spacing w:line="360" w:lineRule="auto"/>
            </w:pPr>
            <w:r w:rsidRPr="00AA55DE">
              <w:t>2</w:t>
            </w:r>
          </w:p>
        </w:tc>
      </w:tr>
      <w:tr w:rsidR="00AA55DE" w:rsidRPr="00AA55DE" w:rsidTr="00B24563">
        <w:tc>
          <w:tcPr>
            <w:tcW w:w="4788" w:type="dxa"/>
          </w:tcPr>
          <w:p w:rsidR="0004692F" w:rsidRPr="00AA55DE" w:rsidRDefault="00EA1C9D" w:rsidP="0004692F">
            <w:pPr>
              <w:spacing w:line="360" w:lineRule="auto"/>
              <w:rPr>
                <w:b/>
              </w:rPr>
            </w:pPr>
            <w:r w:rsidRPr="00AA55DE">
              <w:rPr>
                <w:b/>
              </w:rPr>
              <w:t>C</w:t>
            </w:r>
            <w:r w:rsidR="0004692F" w:rsidRPr="00AA55DE">
              <w:rPr>
                <w:b/>
              </w:rPr>
              <w:t>ontact hours (faculty load)</w:t>
            </w:r>
          </w:p>
        </w:tc>
        <w:tc>
          <w:tcPr>
            <w:tcW w:w="4788" w:type="dxa"/>
          </w:tcPr>
          <w:p w:rsidR="0004692F" w:rsidRPr="00AA55DE" w:rsidRDefault="00DC4FDB" w:rsidP="0004692F">
            <w:pPr>
              <w:spacing w:line="360" w:lineRule="auto"/>
            </w:pPr>
            <w:r w:rsidRPr="00AA55DE">
              <w:t>2</w:t>
            </w:r>
          </w:p>
        </w:tc>
      </w:tr>
      <w:tr w:rsidR="00AA55DE" w:rsidRPr="00AA55DE" w:rsidTr="00B24563">
        <w:tc>
          <w:tcPr>
            <w:tcW w:w="4788" w:type="dxa"/>
          </w:tcPr>
          <w:p w:rsidR="0004692F" w:rsidRPr="00AA55DE" w:rsidRDefault="00EA1C9D" w:rsidP="0004692F">
            <w:pPr>
              <w:spacing w:line="360" w:lineRule="auto"/>
              <w:rPr>
                <w:b/>
              </w:rPr>
            </w:pPr>
            <w:r w:rsidRPr="00AA55DE">
              <w:rPr>
                <w:b/>
              </w:rPr>
              <w:t>Select</w:t>
            </w:r>
            <w:r w:rsidR="0004692F" w:rsidRPr="00AA55D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A55DE" w:rsidRDefault="00DC4FDB" w:rsidP="0004692F">
                <w:pPr>
                  <w:spacing w:line="360" w:lineRule="auto"/>
                </w:pPr>
                <w:r w:rsidRPr="00AA55DE">
                  <w:t>Standard Grading (A, B, C, D, F)</w:t>
                </w:r>
              </w:p>
            </w:tc>
          </w:sdtContent>
        </w:sdt>
      </w:tr>
      <w:tr w:rsidR="00AA55DE" w:rsidRPr="00AA55DE" w:rsidTr="00B24563">
        <w:tc>
          <w:tcPr>
            <w:tcW w:w="4788" w:type="dxa"/>
          </w:tcPr>
          <w:p w:rsidR="0042396F" w:rsidRPr="00AA55DE" w:rsidRDefault="00EA1C9D" w:rsidP="0004692F">
            <w:pPr>
              <w:spacing w:line="360" w:lineRule="auto"/>
              <w:rPr>
                <w:b/>
              </w:rPr>
            </w:pPr>
            <w:r w:rsidRPr="00AA55DE">
              <w:rPr>
                <w:b/>
              </w:rPr>
              <w:t>C</w:t>
            </w:r>
            <w:r w:rsidR="0042396F" w:rsidRPr="00AA55D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A55DE" w:rsidRDefault="00DC4FDB" w:rsidP="0004692F">
                <w:pPr>
                  <w:spacing w:line="360" w:lineRule="auto"/>
                </w:pPr>
                <w:r w:rsidRPr="00AA55DE">
                  <w:t>College Credit</w:t>
                </w:r>
              </w:p>
            </w:tc>
          </w:sdtContent>
        </w:sdt>
      </w:tr>
      <w:tr w:rsidR="00AA55DE" w:rsidRPr="00AA55DE" w:rsidTr="00D1409A">
        <w:tc>
          <w:tcPr>
            <w:tcW w:w="9576" w:type="dxa"/>
            <w:gridSpan w:val="2"/>
          </w:tcPr>
          <w:p w:rsidR="0004692F" w:rsidRPr="00AA55DE" w:rsidRDefault="00EA1C9D" w:rsidP="00B227AF">
            <w:pPr>
              <w:spacing w:line="360" w:lineRule="auto"/>
              <w:rPr>
                <w:b/>
              </w:rPr>
            </w:pPr>
            <w:r w:rsidRPr="00AA55DE">
              <w:rPr>
                <w:b/>
              </w:rPr>
              <w:t>C</w:t>
            </w:r>
            <w:r w:rsidR="0004692F" w:rsidRPr="00AA55DE">
              <w:rPr>
                <w:b/>
              </w:rPr>
              <w:t xml:space="preserve">ourse description </w:t>
            </w:r>
            <w:r w:rsidR="007A2162" w:rsidRPr="00AA55DE">
              <w:rPr>
                <w:b/>
              </w:rPr>
              <w:t xml:space="preserve"> </w:t>
            </w:r>
            <w:r w:rsidR="007A2162" w:rsidRPr="00AA55DE">
              <w:t>(provide below)</w:t>
            </w:r>
          </w:p>
        </w:tc>
      </w:tr>
      <w:tr w:rsidR="0004692F" w:rsidRPr="00AA55DE" w:rsidTr="007E3B90">
        <w:tc>
          <w:tcPr>
            <w:tcW w:w="9576" w:type="dxa"/>
            <w:gridSpan w:val="2"/>
          </w:tcPr>
          <w:p w:rsidR="0004692F" w:rsidRPr="00AA55DE" w:rsidRDefault="00DC4FDB" w:rsidP="0063179F">
            <w:pPr>
              <w:spacing w:line="360" w:lineRule="auto"/>
            </w:pPr>
            <w:r w:rsidRPr="00AA55DE">
              <w:t>This professional teacher education</w:t>
            </w:r>
            <w:r w:rsidR="0052284D" w:rsidRPr="00AA55DE">
              <w:t xml:space="preserve"> course</w:t>
            </w:r>
            <w:r w:rsidRPr="00AA55DE">
              <w:t xml:space="preserve"> is designed to cover principles in</w:t>
            </w:r>
            <w:r w:rsidR="0052284D" w:rsidRPr="00AA55DE">
              <w:t xml:space="preserve"> exceptional student education</w:t>
            </w:r>
            <w:r w:rsidRPr="00AA55DE">
              <w:t xml:space="preserve"> instruction and topics including legislation, collaboration, documentation, accommodations, assistive technology, and Universal Design for Learning (UDL). </w:t>
            </w:r>
            <w:r w:rsidR="0063179F" w:rsidRPr="00AA55DE">
              <w:t xml:space="preserve"> This course is designed as an elective for baccalaureate level education students or teachers seeking re-certification. </w:t>
            </w:r>
            <w:r w:rsidR="0041407E">
              <w:t xml:space="preserve"> </w:t>
            </w:r>
            <w:r w:rsidR="0041407E" w:rsidRPr="0041407E">
              <w:rPr>
                <w:highlight w:val="yellow"/>
              </w:rPr>
              <w:t xml:space="preserve">Students must pass this </w:t>
            </w:r>
            <w:r w:rsidR="0041407E" w:rsidRPr="0041407E">
              <w:rPr>
                <w:highlight w:val="yellow"/>
              </w:rPr>
              <w:lastRenderedPageBreak/>
              <w:t>course with a “C” or better.</w:t>
            </w:r>
            <w:bookmarkStart w:id="0" w:name="_GoBack"/>
            <w:bookmarkEnd w:id="0"/>
          </w:p>
        </w:tc>
      </w:tr>
    </w:tbl>
    <w:p w:rsidR="00B24563" w:rsidRPr="00AA55DE" w:rsidRDefault="00B24563"/>
    <w:p w:rsidR="00EA1C9D" w:rsidRPr="00AA55DE" w:rsidRDefault="00EA1C9D"/>
    <w:tbl>
      <w:tblPr>
        <w:tblStyle w:val="TableGrid"/>
        <w:tblW w:w="0" w:type="auto"/>
        <w:tblLook w:val="04A0" w:firstRow="1" w:lastRow="0" w:firstColumn="1" w:lastColumn="0" w:noHBand="0" w:noVBand="1"/>
      </w:tblPr>
      <w:tblGrid>
        <w:gridCol w:w="9576"/>
      </w:tblGrid>
      <w:tr w:rsidR="00AA55DE" w:rsidRPr="00AA55DE" w:rsidTr="00640DBE">
        <w:tc>
          <w:tcPr>
            <w:tcW w:w="9576" w:type="dxa"/>
          </w:tcPr>
          <w:p w:rsidR="0004692F" w:rsidRPr="00AA55DE" w:rsidRDefault="00EA1C9D" w:rsidP="00054A5D">
            <w:pPr>
              <w:spacing w:line="360" w:lineRule="auto"/>
              <w:rPr>
                <w:b/>
              </w:rPr>
            </w:pPr>
            <w:r w:rsidRPr="00AA55DE">
              <w:rPr>
                <w:b/>
              </w:rPr>
              <w:t>G</w:t>
            </w:r>
            <w:r w:rsidR="0004692F" w:rsidRPr="00AA55DE">
              <w:rPr>
                <w:b/>
              </w:rPr>
              <w:t xml:space="preserve">eneral topic outline </w:t>
            </w:r>
            <w:r w:rsidR="0004692F" w:rsidRPr="00AA55DE">
              <w:t>(type in outline below)</w:t>
            </w:r>
          </w:p>
        </w:tc>
      </w:tr>
      <w:tr w:rsidR="0004692F" w:rsidRPr="00AA55DE" w:rsidTr="00640DBE">
        <w:tc>
          <w:tcPr>
            <w:tcW w:w="9576" w:type="dxa"/>
          </w:tcPr>
          <w:p w:rsidR="007F07C9" w:rsidRPr="00AA55DE" w:rsidRDefault="00DC4FDB" w:rsidP="00DC4FDB">
            <w:pPr>
              <w:pStyle w:val="ListParagraph"/>
              <w:numPr>
                <w:ilvl w:val="0"/>
                <w:numId w:val="3"/>
              </w:numPr>
              <w:spacing w:line="360" w:lineRule="auto"/>
            </w:pPr>
            <w:r w:rsidRPr="00AA55DE">
              <w:t>Exceptional Student Legislation</w:t>
            </w:r>
          </w:p>
          <w:p w:rsidR="00DC4FDB" w:rsidRPr="00AA55DE" w:rsidRDefault="00DC4FDB" w:rsidP="00DC4FDB">
            <w:pPr>
              <w:pStyle w:val="ListParagraph"/>
              <w:numPr>
                <w:ilvl w:val="0"/>
                <w:numId w:val="3"/>
              </w:numPr>
              <w:spacing w:line="360" w:lineRule="auto"/>
            </w:pPr>
            <w:r w:rsidRPr="00AA55DE">
              <w:t>Classroom Collaboration for Exceptional Students</w:t>
            </w:r>
          </w:p>
          <w:p w:rsidR="00DC4FDB" w:rsidRPr="00AA55DE" w:rsidRDefault="00DC4FDB" w:rsidP="00DC4FDB">
            <w:pPr>
              <w:pStyle w:val="ListParagraph"/>
              <w:numPr>
                <w:ilvl w:val="0"/>
                <w:numId w:val="3"/>
              </w:numPr>
              <w:spacing w:line="360" w:lineRule="auto"/>
            </w:pPr>
            <w:r w:rsidRPr="00AA55DE">
              <w:t>Documentation in Exceptional Student Education</w:t>
            </w:r>
          </w:p>
          <w:p w:rsidR="00DC4FDB" w:rsidRPr="00AA55DE" w:rsidRDefault="00DC4FDB" w:rsidP="00DC4FDB">
            <w:pPr>
              <w:pStyle w:val="ListParagraph"/>
              <w:numPr>
                <w:ilvl w:val="0"/>
                <w:numId w:val="3"/>
              </w:numPr>
              <w:spacing w:line="360" w:lineRule="auto"/>
            </w:pPr>
            <w:r w:rsidRPr="00AA55DE">
              <w:t xml:space="preserve">Accommodations and Assistive Technology </w:t>
            </w:r>
          </w:p>
          <w:p w:rsidR="00DC4FDB" w:rsidRPr="00AA55DE" w:rsidRDefault="00DC4FDB" w:rsidP="00DC4FDB">
            <w:pPr>
              <w:pStyle w:val="ListParagraph"/>
              <w:numPr>
                <w:ilvl w:val="0"/>
                <w:numId w:val="3"/>
              </w:numPr>
              <w:spacing w:line="360" w:lineRule="auto"/>
            </w:pPr>
            <w:r w:rsidRPr="00AA55DE">
              <w:t>Universal Design for Learning (UDL)</w:t>
            </w:r>
          </w:p>
        </w:tc>
      </w:tr>
    </w:tbl>
    <w:p w:rsidR="0004692F" w:rsidRPr="00AA55DE" w:rsidRDefault="0004692F"/>
    <w:p w:rsidR="007F07C9" w:rsidRPr="00AA55DE" w:rsidRDefault="007F07C9">
      <w:r w:rsidRPr="00AA55DE">
        <w:rPr>
          <w:b/>
        </w:rPr>
        <w:t xml:space="preserve">Learning Outcomes:  </w:t>
      </w:r>
      <w:r w:rsidRPr="00AA55DE">
        <w:t xml:space="preserve">For information purposes only.  </w:t>
      </w:r>
      <w:proofErr w:type="gramStart"/>
      <w:r w:rsidRPr="00AA55DE">
        <w:t>Type in all learning outcomes, assessments, and general education competencies as they should be displayed in the syllabus.</w:t>
      </w:r>
      <w:proofErr w:type="gramEnd"/>
      <w:r w:rsidR="008F0BBA" w:rsidRPr="00AA55DE">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AA55DE" w:rsidRPr="00AA55DE" w:rsidTr="007F07C9">
        <w:tc>
          <w:tcPr>
            <w:tcW w:w="3192" w:type="dxa"/>
          </w:tcPr>
          <w:p w:rsidR="007F07C9" w:rsidRPr="00AA55DE" w:rsidRDefault="007F07C9" w:rsidP="00054A5D">
            <w:pPr>
              <w:spacing w:line="360" w:lineRule="auto"/>
              <w:jc w:val="center"/>
              <w:rPr>
                <w:b/>
              </w:rPr>
            </w:pPr>
            <w:r w:rsidRPr="00AA55DE">
              <w:rPr>
                <w:b/>
              </w:rPr>
              <w:t>Learning Outcomes</w:t>
            </w:r>
          </w:p>
        </w:tc>
        <w:tc>
          <w:tcPr>
            <w:tcW w:w="2496" w:type="dxa"/>
          </w:tcPr>
          <w:p w:rsidR="007F07C9" w:rsidRPr="00AA55DE" w:rsidRDefault="007F07C9" w:rsidP="00054A5D">
            <w:pPr>
              <w:spacing w:line="360" w:lineRule="auto"/>
              <w:jc w:val="center"/>
              <w:rPr>
                <w:b/>
              </w:rPr>
            </w:pPr>
            <w:r w:rsidRPr="00AA55DE">
              <w:rPr>
                <w:b/>
              </w:rPr>
              <w:t>Assessments</w:t>
            </w:r>
          </w:p>
        </w:tc>
        <w:tc>
          <w:tcPr>
            <w:tcW w:w="3888" w:type="dxa"/>
          </w:tcPr>
          <w:p w:rsidR="007F07C9" w:rsidRPr="00AA55DE" w:rsidRDefault="007F07C9" w:rsidP="00054A5D">
            <w:pPr>
              <w:spacing w:line="360" w:lineRule="auto"/>
              <w:jc w:val="center"/>
              <w:rPr>
                <w:b/>
              </w:rPr>
            </w:pPr>
            <w:r w:rsidRPr="00AA55DE">
              <w:rPr>
                <w:b/>
              </w:rPr>
              <w:t>General Education Competencies</w:t>
            </w:r>
          </w:p>
        </w:tc>
      </w:tr>
      <w:tr w:rsidR="00AA55DE" w:rsidRPr="00AA55DE" w:rsidTr="007F07C9">
        <w:tc>
          <w:tcPr>
            <w:tcW w:w="3192" w:type="dxa"/>
          </w:tcPr>
          <w:p w:rsidR="00DC4FDB" w:rsidRPr="00AA55DE" w:rsidRDefault="00DC4FDB" w:rsidP="00DC4FDB">
            <w:pPr>
              <w:pStyle w:val="ListParagraph"/>
              <w:numPr>
                <w:ilvl w:val="0"/>
                <w:numId w:val="3"/>
              </w:numPr>
              <w:spacing w:line="360" w:lineRule="auto"/>
            </w:pPr>
            <w:r w:rsidRPr="00AA55DE">
              <w:t>Teacher candidates will summarize the history of special education.</w:t>
            </w:r>
          </w:p>
          <w:p w:rsidR="007F07C9" w:rsidRPr="00AA55DE" w:rsidRDefault="007F07C9" w:rsidP="007F07C9">
            <w:pPr>
              <w:spacing w:line="360" w:lineRule="auto"/>
            </w:pPr>
          </w:p>
        </w:tc>
        <w:tc>
          <w:tcPr>
            <w:tcW w:w="2496" w:type="dxa"/>
          </w:tcPr>
          <w:p w:rsidR="007F07C9" w:rsidRPr="00AA55DE" w:rsidRDefault="00DC4FDB" w:rsidP="007F07C9">
            <w:pPr>
              <w:spacing w:line="360" w:lineRule="auto"/>
            </w:pPr>
            <w:proofErr w:type="spellStart"/>
            <w:r w:rsidRPr="00AA55DE">
              <w:t>Inforgraphic</w:t>
            </w:r>
            <w:proofErr w:type="spellEnd"/>
          </w:p>
        </w:tc>
        <w:tc>
          <w:tcPr>
            <w:tcW w:w="3888" w:type="dxa"/>
          </w:tcPr>
          <w:p w:rsidR="007F07C9" w:rsidRPr="00AA55DE" w:rsidRDefault="007F07C9" w:rsidP="007F07C9">
            <w:pPr>
              <w:spacing w:line="360" w:lineRule="auto"/>
            </w:pPr>
          </w:p>
        </w:tc>
      </w:tr>
      <w:tr w:rsidR="00AA55DE" w:rsidRPr="00AA55DE" w:rsidTr="007F07C9">
        <w:tc>
          <w:tcPr>
            <w:tcW w:w="3192" w:type="dxa"/>
          </w:tcPr>
          <w:p w:rsidR="007F07C9" w:rsidRPr="00AA55DE" w:rsidRDefault="00DC4FDB" w:rsidP="00DC4FDB">
            <w:pPr>
              <w:pStyle w:val="ListParagraph"/>
              <w:numPr>
                <w:ilvl w:val="0"/>
                <w:numId w:val="3"/>
              </w:numPr>
              <w:spacing w:line="360" w:lineRule="auto"/>
            </w:pPr>
            <w:r w:rsidRPr="00AA55DE">
              <w:t>Teacher candidates will compare IDEA 2004, Section 504, and ADA (1990)</w:t>
            </w:r>
          </w:p>
        </w:tc>
        <w:tc>
          <w:tcPr>
            <w:tcW w:w="2496" w:type="dxa"/>
          </w:tcPr>
          <w:p w:rsidR="007F07C9" w:rsidRPr="00AA55DE" w:rsidRDefault="00DC4FDB" w:rsidP="007F07C9">
            <w:pPr>
              <w:spacing w:line="360" w:lineRule="auto"/>
            </w:pPr>
            <w:r w:rsidRPr="00AA55DE">
              <w:t>Case Study</w:t>
            </w:r>
          </w:p>
        </w:tc>
        <w:tc>
          <w:tcPr>
            <w:tcW w:w="3888" w:type="dxa"/>
          </w:tcPr>
          <w:p w:rsidR="007F07C9" w:rsidRPr="00AA55DE" w:rsidRDefault="007F07C9" w:rsidP="007F07C9">
            <w:pPr>
              <w:spacing w:line="360" w:lineRule="auto"/>
            </w:pPr>
          </w:p>
        </w:tc>
      </w:tr>
      <w:tr w:rsidR="00AA55DE" w:rsidRPr="00AA55DE" w:rsidTr="007F07C9">
        <w:tc>
          <w:tcPr>
            <w:tcW w:w="3192" w:type="dxa"/>
          </w:tcPr>
          <w:p w:rsidR="007F07C9" w:rsidRPr="00AA55DE" w:rsidRDefault="00DC4FDB" w:rsidP="00DC4FDB">
            <w:pPr>
              <w:pStyle w:val="ListParagraph"/>
              <w:numPr>
                <w:ilvl w:val="0"/>
                <w:numId w:val="3"/>
              </w:numPr>
              <w:spacing w:line="360" w:lineRule="auto"/>
            </w:pPr>
            <w:r w:rsidRPr="00AA55DE">
              <w:t>Teacher candidates will identify various co-teaching models.</w:t>
            </w:r>
          </w:p>
        </w:tc>
        <w:tc>
          <w:tcPr>
            <w:tcW w:w="2496" w:type="dxa"/>
          </w:tcPr>
          <w:p w:rsidR="007F07C9" w:rsidRPr="00AA55DE" w:rsidRDefault="00DC4FDB" w:rsidP="007F07C9">
            <w:pPr>
              <w:spacing w:line="360" w:lineRule="auto"/>
            </w:pPr>
            <w:r w:rsidRPr="00AA55DE">
              <w:t>Case Study</w:t>
            </w:r>
          </w:p>
        </w:tc>
        <w:tc>
          <w:tcPr>
            <w:tcW w:w="3888" w:type="dxa"/>
          </w:tcPr>
          <w:p w:rsidR="007F07C9" w:rsidRPr="00AA55DE" w:rsidRDefault="007F07C9" w:rsidP="007F07C9">
            <w:pPr>
              <w:spacing w:line="360" w:lineRule="auto"/>
            </w:pPr>
          </w:p>
        </w:tc>
      </w:tr>
      <w:tr w:rsidR="00AA55DE" w:rsidRPr="00AA55DE" w:rsidTr="007F07C9">
        <w:tc>
          <w:tcPr>
            <w:tcW w:w="3192" w:type="dxa"/>
          </w:tcPr>
          <w:p w:rsidR="00970B5D" w:rsidRPr="00AA55DE" w:rsidRDefault="00DC4FDB" w:rsidP="00DC4FDB">
            <w:pPr>
              <w:pStyle w:val="ListParagraph"/>
              <w:numPr>
                <w:ilvl w:val="0"/>
                <w:numId w:val="3"/>
              </w:numPr>
              <w:spacing w:line="360" w:lineRule="auto"/>
            </w:pPr>
            <w:r w:rsidRPr="00AA55DE">
              <w:t xml:space="preserve">Teacher candidates will describe the key components necessary for effective collaboration and communication. </w:t>
            </w:r>
          </w:p>
        </w:tc>
        <w:tc>
          <w:tcPr>
            <w:tcW w:w="2496" w:type="dxa"/>
          </w:tcPr>
          <w:p w:rsidR="00970B5D" w:rsidRPr="00AA55DE" w:rsidRDefault="00DC4FDB" w:rsidP="007F07C9">
            <w:pPr>
              <w:spacing w:line="360" w:lineRule="auto"/>
            </w:pPr>
            <w:r w:rsidRPr="00AA55DE">
              <w:t>Case Study</w:t>
            </w:r>
          </w:p>
        </w:tc>
        <w:tc>
          <w:tcPr>
            <w:tcW w:w="3888" w:type="dxa"/>
          </w:tcPr>
          <w:p w:rsidR="00970B5D" w:rsidRPr="00AA55DE" w:rsidRDefault="00DC4FDB" w:rsidP="007F07C9">
            <w:pPr>
              <w:spacing w:line="360" w:lineRule="auto"/>
            </w:pPr>
            <w:r w:rsidRPr="00AA55DE">
              <w:t>COM</w:t>
            </w:r>
          </w:p>
        </w:tc>
      </w:tr>
      <w:tr w:rsidR="00AA55DE" w:rsidRPr="00AA55DE" w:rsidTr="007F07C9">
        <w:tc>
          <w:tcPr>
            <w:tcW w:w="3192" w:type="dxa"/>
          </w:tcPr>
          <w:p w:rsidR="00DC4FDB" w:rsidRPr="00AA55DE" w:rsidRDefault="00DC4FDB" w:rsidP="00DC4FDB">
            <w:pPr>
              <w:pStyle w:val="ListParagraph"/>
              <w:numPr>
                <w:ilvl w:val="0"/>
                <w:numId w:val="3"/>
              </w:numPr>
              <w:spacing w:line="360" w:lineRule="auto"/>
            </w:pPr>
            <w:r w:rsidRPr="00AA55DE">
              <w:lastRenderedPageBreak/>
              <w:t>Teacher candidates will identify instructional or behavioral strategies for working with students who have disabilities and who are ELL/CLD.</w:t>
            </w:r>
          </w:p>
        </w:tc>
        <w:tc>
          <w:tcPr>
            <w:tcW w:w="2496" w:type="dxa"/>
          </w:tcPr>
          <w:p w:rsidR="00DC4FDB" w:rsidRPr="00AA55DE" w:rsidRDefault="00DC4FDB" w:rsidP="007F07C9">
            <w:pPr>
              <w:spacing w:line="360" w:lineRule="auto"/>
            </w:pPr>
            <w:r w:rsidRPr="00AA55DE">
              <w:t>Brochure</w:t>
            </w:r>
          </w:p>
        </w:tc>
        <w:tc>
          <w:tcPr>
            <w:tcW w:w="3888" w:type="dxa"/>
          </w:tcPr>
          <w:p w:rsidR="00DC4FDB" w:rsidRPr="00AA55DE" w:rsidRDefault="00DC4FDB" w:rsidP="007F07C9">
            <w:pPr>
              <w:spacing w:line="360" w:lineRule="auto"/>
            </w:pPr>
          </w:p>
        </w:tc>
      </w:tr>
      <w:tr w:rsidR="00AA55DE" w:rsidRPr="00AA55DE" w:rsidTr="007F07C9">
        <w:tc>
          <w:tcPr>
            <w:tcW w:w="3192" w:type="dxa"/>
          </w:tcPr>
          <w:p w:rsidR="00DC4FDB" w:rsidRPr="00AA55DE" w:rsidRDefault="00DC4FDB" w:rsidP="00DC4FDB">
            <w:pPr>
              <w:pStyle w:val="ListParagraph"/>
              <w:numPr>
                <w:ilvl w:val="0"/>
                <w:numId w:val="3"/>
              </w:numPr>
              <w:spacing w:line="360" w:lineRule="auto"/>
            </w:pPr>
            <w:r w:rsidRPr="00AA55DE">
              <w:t>Teacher candidates will discuss how to prevent disproportionality in special education.</w:t>
            </w:r>
          </w:p>
        </w:tc>
        <w:tc>
          <w:tcPr>
            <w:tcW w:w="2496" w:type="dxa"/>
          </w:tcPr>
          <w:p w:rsidR="00DC4FDB" w:rsidRPr="00AA55DE" w:rsidRDefault="00DC4FDB" w:rsidP="007F07C9">
            <w:pPr>
              <w:spacing w:line="360" w:lineRule="auto"/>
            </w:pPr>
            <w:r w:rsidRPr="00AA55DE">
              <w:t>Brochure</w:t>
            </w:r>
          </w:p>
        </w:tc>
        <w:tc>
          <w:tcPr>
            <w:tcW w:w="3888" w:type="dxa"/>
          </w:tcPr>
          <w:p w:rsidR="00DC4FDB" w:rsidRPr="00AA55DE" w:rsidRDefault="00DC4FDB" w:rsidP="007F07C9">
            <w:pPr>
              <w:spacing w:line="360" w:lineRule="auto"/>
            </w:pPr>
          </w:p>
        </w:tc>
      </w:tr>
      <w:tr w:rsidR="00AA55DE" w:rsidRPr="00AA55DE" w:rsidTr="007F07C9">
        <w:tc>
          <w:tcPr>
            <w:tcW w:w="3192" w:type="dxa"/>
          </w:tcPr>
          <w:p w:rsidR="00DC4FDB" w:rsidRPr="00AA55DE" w:rsidRDefault="00DC4FDB" w:rsidP="00DC4FDB">
            <w:pPr>
              <w:pStyle w:val="ListParagraph"/>
              <w:numPr>
                <w:ilvl w:val="0"/>
                <w:numId w:val="3"/>
              </w:numPr>
              <w:spacing w:line="360" w:lineRule="auto"/>
            </w:pPr>
            <w:r w:rsidRPr="00AA55DE">
              <w:t>Teacher candidates will identify students who are eligible for services under IDEA 2004 or Section 504.</w:t>
            </w:r>
          </w:p>
        </w:tc>
        <w:tc>
          <w:tcPr>
            <w:tcW w:w="2496" w:type="dxa"/>
          </w:tcPr>
          <w:p w:rsidR="00DC4FDB" w:rsidRPr="00AA55DE" w:rsidRDefault="00DC4FDB" w:rsidP="007F07C9">
            <w:pPr>
              <w:spacing w:line="360" w:lineRule="auto"/>
            </w:pPr>
            <w:r w:rsidRPr="00AA55DE">
              <w:t>Case Study</w:t>
            </w:r>
          </w:p>
        </w:tc>
        <w:tc>
          <w:tcPr>
            <w:tcW w:w="3888" w:type="dxa"/>
          </w:tcPr>
          <w:p w:rsidR="00DC4FDB" w:rsidRPr="00AA55DE" w:rsidRDefault="00DC4FDB" w:rsidP="007F07C9">
            <w:pPr>
              <w:spacing w:line="360" w:lineRule="auto"/>
            </w:pPr>
          </w:p>
        </w:tc>
      </w:tr>
      <w:tr w:rsidR="00AA55DE" w:rsidRPr="00AA55DE" w:rsidTr="007F07C9">
        <w:tc>
          <w:tcPr>
            <w:tcW w:w="3192" w:type="dxa"/>
          </w:tcPr>
          <w:p w:rsidR="00DC4FDB" w:rsidRPr="00AA55DE" w:rsidRDefault="00DC4FDB" w:rsidP="00DC4FDB">
            <w:pPr>
              <w:pStyle w:val="ListParagraph"/>
              <w:numPr>
                <w:ilvl w:val="0"/>
                <w:numId w:val="3"/>
              </w:numPr>
              <w:spacing w:line="360" w:lineRule="auto"/>
            </w:pPr>
            <w:r w:rsidRPr="00AA55DE">
              <w:t>Teacher candidates will identify implications for current teaching practices.</w:t>
            </w:r>
          </w:p>
        </w:tc>
        <w:tc>
          <w:tcPr>
            <w:tcW w:w="2496" w:type="dxa"/>
          </w:tcPr>
          <w:p w:rsidR="00DC4FDB" w:rsidRPr="00AA55DE" w:rsidRDefault="00DC4FDB" w:rsidP="007F07C9">
            <w:pPr>
              <w:spacing w:line="360" w:lineRule="auto"/>
            </w:pPr>
            <w:r w:rsidRPr="00AA55DE">
              <w:t>Guided Reflection</w:t>
            </w:r>
          </w:p>
        </w:tc>
        <w:tc>
          <w:tcPr>
            <w:tcW w:w="3888" w:type="dxa"/>
          </w:tcPr>
          <w:p w:rsidR="00DC4FDB" w:rsidRPr="00AA55DE" w:rsidRDefault="00DC4FDB" w:rsidP="007F07C9">
            <w:pPr>
              <w:spacing w:line="360" w:lineRule="auto"/>
            </w:pPr>
          </w:p>
        </w:tc>
      </w:tr>
      <w:tr w:rsidR="00AA55DE" w:rsidRPr="00AA55DE" w:rsidTr="007F07C9">
        <w:tc>
          <w:tcPr>
            <w:tcW w:w="3192" w:type="dxa"/>
          </w:tcPr>
          <w:p w:rsidR="00DC4FDB" w:rsidRPr="00AA55DE" w:rsidRDefault="00DC4FDB" w:rsidP="00DC4FDB">
            <w:pPr>
              <w:pStyle w:val="ListParagraph"/>
              <w:numPr>
                <w:ilvl w:val="0"/>
                <w:numId w:val="3"/>
              </w:numPr>
              <w:spacing w:line="360" w:lineRule="auto"/>
            </w:pPr>
            <w:r w:rsidRPr="00AA55DE">
              <w:t>Teacher candidates will create a presentation to summarize and synthesize findings related to state legal requirements, and assistive technologies.</w:t>
            </w:r>
          </w:p>
        </w:tc>
        <w:tc>
          <w:tcPr>
            <w:tcW w:w="2496" w:type="dxa"/>
          </w:tcPr>
          <w:p w:rsidR="00DC4FDB" w:rsidRPr="00AA55DE" w:rsidRDefault="00DC4FDB" w:rsidP="007F07C9">
            <w:pPr>
              <w:spacing w:line="360" w:lineRule="auto"/>
            </w:pPr>
            <w:proofErr w:type="spellStart"/>
            <w:r w:rsidRPr="00AA55DE">
              <w:t>WebQuest</w:t>
            </w:r>
            <w:proofErr w:type="spellEnd"/>
          </w:p>
        </w:tc>
        <w:tc>
          <w:tcPr>
            <w:tcW w:w="3888" w:type="dxa"/>
          </w:tcPr>
          <w:p w:rsidR="00DC4FDB" w:rsidRPr="00AA55DE" w:rsidRDefault="00DC4FDB" w:rsidP="007F07C9">
            <w:pPr>
              <w:spacing w:line="360" w:lineRule="auto"/>
            </w:pPr>
            <w:r w:rsidRPr="00AA55DE">
              <w:t>TIM</w:t>
            </w:r>
          </w:p>
        </w:tc>
      </w:tr>
      <w:tr w:rsidR="00AA55DE" w:rsidRPr="00AA55DE" w:rsidTr="007F07C9">
        <w:tc>
          <w:tcPr>
            <w:tcW w:w="3192" w:type="dxa"/>
          </w:tcPr>
          <w:p w:rsidR="00DC4FDB" w:rsidRPr="00AA55DE" w:rsidRDefault="00DC4FDB" w:rsidP="00DC4FDB">
            <w:pPr>
              <w:pStyle w:val="ListParagraph"/>
              <w:numPr>
                <w:ilvl w:val="0"/>
                <w:numId w:val="3"/>
              </w:numPr>
              <w:spacing w:line="360" w:lineRule="auto"/>
            </w:pPr>
            <w:r w:rsidRPr="00AA55DE">
              <w:t>Teacher candidates will conduct a simple FBA and write a commensurate BIP.</w:t>
            </w:r>
          </w:p>
        </w:tc>
        <w:tc>
          <w:tcPr>
            <w:tcW w:w="2496" w:type="dxa"/>
          </w:tcPr>
          <w:p w:rsidR="00DC4FDB" w:rsidRPr="00AA55DE" w:rsidRDefault="00DC4FDB" w:rsidP="007F07C9">
            <w:pPr>
              <w:spacing w:line="360" w:lineRule="auto"/>
            </w:pPr>
            <w:r w:rsidRPr="00AA55DE">
              <w:t>Behavioral Intervention Plan</w:t>
            </w:r>
          </w:p>
        </w:tc>
        <w:tc>
          <w:tcPr>
            <w:tcW w:w="3888" w:type="dxa"/>
          </w:tcPr>
          <w:p w:rsidR="00DC4FDB" w:rsidRPr="00AA55DE" w:rsidRDefault="00DC4FDB" w:rsidP="007F07C9">
            <w:pPr>
              <w:spacing w:line="360" w:lineRule="auto"/>
            </w:pPr>
          </w:p>
        </w:tc>
      </w:tr>
      <w:tr w:rsidR="00DC4FDB" w:rsidRPr="00AA55DE" w:rsidTr="007F07C9">
        <w:tc>
          <w:tcPr>
            <w:tcW w:w="3192" w:type="dxa"/>
          </w:tcPr>
          <w:p w:rsidR="00DC4FDB" w:rsidRPr="00AA55DE" w:rsidRDefault="00DC4FDB" w:rsidP="00DC4FDB">
            <w:pPr>
              <w:pStyle w:val="ListParagraph"/>
              <w:numPr>
                <w:ilvl w:val="0"/>
                <w:numId w:val="3"/>
              </w:numPr>
              <w:spacing w:line="360" w:lineRule="auto"/>
            </w:pPr>
            <w:r w:rsidRPr="00AA55DE">
              <w:t xml:space="preserve">Reformat a lesson plan </w:t>
            </w:r>
            <w:r w:rsidRPr="00AA55DE">
              <w:lastRenderedPageBreak/>
              <w:t xml:space="preserve">to incorporate Universal Design for </w:t>
            </w:r>
            <w:proofErr w:type="gramStart"/>
            <w:r w:rsidRPr="00AA55DE">
              <w:t>Learning</w:t>
            </w:r>
            <w:proofErr w:type="gramEnd"/>
            <w:r w:rsidRPr="00AA55DE">
              <w:t xml:space="preserve"> strategies.</w:t>
            </w:r>
          </w:p>
        </w:tc>
        <w:tc>
          <w:tcPr>
            <w:tcW w:w="2496" w:type="dxa"/>
          </w:tcPr>
          <w:p w:rsidR="00DC4FDB" w:rsidRPr="00AA55DE" w:rsidRDefault="00DC4FDB" w:rsidP="007F07C9">
            <w:pPr>
              <w:spacing w:line="360" w:lineRule="auto"/>
            </w:pPr>
            <w:r w:rsidRPr="00AA55DE">
              <w:lastRenderedPageBreak/>
              <w:t>Lesson Plan</w:t>
            </w:r>
          </w:p>
        </w:tc>
        <w:tc>
          <w:tcPr>
            <w:tcW w:w="3888" w:type="dxa"/>
          </w:tcPr>
          <w:p w:rsidR="00DC4FDB" w:rsidRPr="00AA55DE" w:rsidRDefault="00DC4FDB" w:rsidP="007F07C9">
            <w:pPr>
              <w:spacing w:line="360" w:lineRule="auto"/>
            </w:pPr>
          </w:p>
        </w:tc>
      </w:tr>
    </w:tbl>
    <w:p w:rsidR="0004692F" w:rsidRPr="00AA55DE" w:rsidRDefault="0004692F"/>
    <w:tbl>
      <w:tblPr>
        <w:tblStyle w:val="TableGrid"/>
        <w:tblW w:w="0" w:type="auto"/>
        <w:tblLook w:val="04A0" w:firstRow="1" w:lastRow="0" w:firstColumn="1" w:lastColumn="0" w:noHBand="0" w:noVBand="1"/>
      </w:tblPr>
      <w:tblGrid>
        <w:gridCol w:w="4788"/>
        <w:gridCol w:w="4788"/>
      </w:tblGrid>
      <w:tr w:rsidR="00AA55DE" w:rsidRPr="00AA55DE" w:rsidTr="00E3785C">
        <w:tc>
          <w:tcPr>
            <w:tcW w:w="4788" w:type="dxa"/>
          </w:tcPr>
          <w:p w:rsidR="00EA1C9D" w:rsidRPr="00AA55DE" w:rsidRDefault="00EA1C9D" w:rsidP="008F0BBA">
            <w:pPr>
              <w:rPr>
                <w:b/>
              </w:rPr>
            </w:pPr>
            <w:r w:rsidRPr="00AA55DE">
              <w:rPr>
                <w:b/>
              </w:rPr>
              <w:t>ICS code for this course</w:t>
            </w:r>
          </w:p>
        </w:tc>
        <w:tc>
          <w:tcPr>
            <w:tcW w:w="4788" w:type="dxa"/>
          </w:tcPr>
          <w:p w:rsidR="00EA1C9D" w:rsidRPr="00AA55DE" w:rsidRDefault="0041407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C4FDB" w:rsidRPr="00AA55DE">
                  <w:rPr>
                    <w:caps/>
                  </w:rPr>
                  <w:t>ADVANCED AND PROFESSIONAL - 1.14.08 - EDUCATION</w:t>
                </w:r>
              </w:sdtContent>
            </w:sdt>
          </w:p>
        </w:tc>
      </w:tr>
      <w:tr w:rsidR="00AA55DE" w:rsidRPr="00AA55DE" w:rsidTr="00E3785C">
        <w:tc>
          <w:tcPr>
            <w:tcW w:w="4788" w:type="dxa"/>
          </w:tcPr>
          <w:p w:rsidR="00E3785C" w:rsidRPr="00AA55DE" w:rsidRDefault="00E3785C" w:rsidP="00BE2299">
            <w:pPr>
              <w:rPr>
                <w:b/>
              </w:rPr>
            </w:pPr>
            <w:r w:rsidRPr="00AA55DE">
              <w:rPr>
                <w:b/>
              </w:rPr>
              <w:t>Should any major restriction</w:t>
            </w:r>
            <w:r w:rsidR="007A2162" w:rsidRPr="00AA55DE">
              <w:rPr>
                <w:b/>
              </w:rPr>
              <w:t>(</w:t>
            </w:r>
            <w:r w:rsidRPr="00AA55DE">
              <w:rPr>
                <w:b/>
              </w:rPr>
              <w:t>s</w:t>
            </w:r>
            <w:r w:rsidR="007A2162" w:rsidRPr="00AA55DE">
              <w:rPr>
                <w:b/>
              </w:rPr>
              <w:t>)</w:t>
            </w:r>
            <w:r w:rsidRPr="00AA55DE">
              <w:rPr>
                <w:b/>
              </w:rPr>
              <w:t xml:space="preserve"> be listed on this course?  If so, </w:t>
            </w:r>
            <w:r w:rsidR="008F0BBA" w:rsidRPr="00AA55DE">
              <w:rPr>
                <w:b/>
              </w:rPr>
              <w:t>select "</w:t>
            </w:r>
            <w:r w:rsidR="00BE2299" w:rsidRPr="00AA55DE">
              <w:rPr>
                <w:b/>
              </w:rPr>
              <w:t>yes</w:t>
            </w:r>
            <w:r w:rsidR="008F0BBA" w:rsidRPr="00AA55DE">
              <w:rPr>
                <w:b/>
              </w:rPr>
              <w:t>" and list</w:t>
            </w:r>
            <w:r w:rsidRPr="00AA55DE">
              <w:rPr>
                <w:b/>
              </w:rPr>
              <w:t xml:space="preserve"> the appropriate </w:t>
            </w:r>
            <w:r w:rsidR="00970B5D" w:rsidRPr="00AA55DE">
              <w:rPr>
                <w:b/>
              </w:rPr>
              <w:t xml:space="preserve">major </w:t>
            </w:r>
            <w:r w:rsidRPr="00AA55DE">
              <w:rPr>
                <w:b/>
              </w:rPr>
              <w:t>restriction code</w:t>
            </w:r>
            <w:r w:rsidR="007A2162" w:rsidRPr="00AA55DE">
              <w:rPr>
                <w:b/>
              </w:rPr>
              <w:t>(</w:t>
            </w:r>
            <w:r w:rsidRPr="00AA55DE">
              <w:rPr>
                <w:b/>
              </w:rPr>
              <w:t>s</w:t>
            </w:r>
            <w:r w:rsidR="007A2162" w:rsidRPr="00AA55DE">
              <w:rPr>
                <w:b/>
              </w:rPr>
              <w:t>)</w:t>
            </w:r>
            <w:r w:rsidRPr="00AA55DE">
              <w:rPr>
                <w:b/>
              </w:rPr>
              <w:t xml:space="preserve"> or select </w:t>
            </w:r>
            <w:r w:rsidR="00BE2299" w:rsidRPr="00AA55DE">
              <w:rPr>
                <w:b/>
              </w:rPr>
              <w:t>"</w:t>
            </w:r>
            <w:r w:rsidRPr="00AA55DE">
              <w:rPr>
                <w:b/>
              </w:rPr>
              <w:t>no</w:t>
            </w:r>
            <w:r w:rsidR="00BE2299" w:rsidRPr="00AA55DE">
              <w:rPr>
                <w:b/>
              </w:rPr>
              <w:t>"</w:t>
            </w:r>
            <w:r w:rsidRPr="00AA55DE">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A55DE" w:rsidRDefault="00DC4FDB" w:rsidP="00B227AF">
                <w:pPr>
                  <w:spacing w:line="360" w:lineRule="auto"/>
                </w:pPr>
                <w:r w:rsidRPr="00AA55DE">
                  <w:t>Yes</w:t>
                </w:r>
              </w:p>
            </w:sdtContent>
          </w:sdt>
          <w:p w:rsidR="00B227AF" w:rsidRPr="00AA55DE" w:rsidRDefault="00A816B3" w:rsidP="00E3785C">
            <w:pPr>
              <w:spacing w:line="360" w:lineRule="auto"/>
            </w:pPr>
            <w:r>
              <w:t>ELED, SEDM, SEDB, MEDM, MEDS, LAED</w:t>
            </w:r>
          </w:p>
        </w:tc>
      </w:tr>
      <w:tr w:rsidR="00AA55DE" w:rsidRPr="00AA55DE" w:rsidTr="00E3785C">
        <w:tc>
          <w:tcPr>
            <w:tcW w:w="4788" w:type="dxa"/>
          </w:tcPr>
          <w:p w:rsidR="00E3785C" w:rsidRPr="00AA55DE" w:rsidRDefault="00BE2299" w:rsidP="00BE2299">
            <w:pPr>
              <w:rPr>
                <w:b/>
              </w:rPr>
            </w:pPr>
            <w:r w:rsidRPr="00AA55DE">
              <w:rPr>
                <w:b/>
              </w:rPr>
              <w:t xml:space="preserve">Is the </w:t>
            </w:r>
            <w:r w:rsidR="00992AC1" w:rsidRPr="00AA55DE">
              <w:rPr>
                <w:b/>
              </w:rPr>
              <w:t>course</w:t>
            </w:r>
            <w:r w:rsidR="00E3785C" w:rsidRPr="00AA55DE">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A55DE" w:rsidRDefault="00DC4FDB" w:rsidP="00E3785C">
                <w:pPr>
                  <w:spacing w:line="360" w:lineRule="auto"/>
                </w:pPr>
                <w:r w:rsidRPr="00AA55DE">
                  <w:t>No, not International or Diversity Focus</w:t>
                </w:r>
              </w:p>
            </w:tc>
          </w:sdtContent>
        </w:sdt>
      </w:tr>
      <w:tr w:rsidR="00AA55DE" w:rsidRPr="00AA55DE" w:rsidTr="00E3785C">
        <w:tc>
          <w:tcPr>
            <w:tcW w:w="4788" w:type="dxa"/>
          </w:tcPr>
          <w:p w:rsidR="00E3785C" w:rsidRPr="00AA55DE" w:rsidRDefault="00BE2299" w:rsidP="00E3785C">
            <w:pPr>
              <w:spacing w:line="360" w:lineRule="auto"/>
              <w:rPr>
                <w:b/>
              </w:rPr>
            </w:pPr>
            <w:r w:rsidRPr="00AA55DE">
              <w:rPr>
                <w:b/>
              </w:rPr>
              <w:t>Is the course</w:t>
            </w:r>
            <w:r w:rsidR="00E3785C" w:rsidRPr="00AA55DE">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A55DE" w:rsidRDefault="00DC4FDB" w:rsidP="00E3785C">
                <w:pPr>
                  <w:spacing w:line="360" w:lineRule="auto"/>
                </w:pPr>
                <w:r w:rsidRPr="00AA55DE">
                  <w:t>No</w:t>
                </w:r>
              </w:p>
            </w:tc>
          </w:sdtContent>
        </w:sdt>
      </w:tr>
      <w:tr w:rsidR="00AA55DE" w:rsidRPr="00AA55DE" w:rsidTr="00E3785C">
        <w:tc>
          <w:tcPr>
            <w:tcW w:w="4788" w:type="dxa"/>
          </w:tcPr>
          <w:p w:rsidR="00E3785C" w:rsidRPr="00AA55DE" w:rsidRDefault="00BE2299" w:rsidP="00E3785C">
            <w:pPr>
              <w:spacing w:line="360" w:lineRule="auto"/>
              <w:rPr>
                <w:b/>
              </w:rPr>
            </w:pPr>
            <w:r w:rsidRPr="00AA55DE">
              <w:rPr>
                <w:b/>
              </w:rPr>
              <w:t>Is the course</w:t>
            </w:r>
            <w:r w:rsidR="00E3785C" w:rsidRPr="00AA55DE">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A55DE" w:rsidRDefault="00DC4FDB" w:rsidP="00E3785C">
                <w:pPr>
                  <w:spacing w:line="360" w:lineRule="auto"/>
                </w:pPr>
                <w:r w:rsidRPr="00AA55DE">
                  <w:t>No</w:t>
                </w:r>
              </w:p>
            </w:tc>
          </w:sdtContent>
        </w:sdt>
      </w:tr>
      <w:tr w:rsidR="00AA55DE" w:rsidRPr="00AA55DE" w:rsidTr="00E3785C">
        <w:tc>
          <w:tcPr>
            <w:tcW w:w="4788" w:type="dxa"/>
          </w:tcPr>
          <w:p w:rsidR="00E3785C" w:rsidRPr="00AA55DE" w:rsidRDefault="00BE2299" w:rsidP="00BE2299">
            <w:pPr>
              <w:spacing w:line="360" w:lineRule="auto"/>
              <w:rPr>
                <w:b/>
              </w:rPr>
            </w:pPr>
            <w:r w:rsidRPr="00AA55DE">
              <w:rPr>
                <w:b/>
              </w:rPr>
              <w:t>Is the</w:t>
            </w:r>
            <w:r w:rsidR="00E3785C" w:rsidRPr="00AA55DE">
              <w:rPr>
                <w:b/>
              </w:rPr>
              <w:t xml:space="preserve"> course repeatable</w:t>
            </w:r>
            <w:r w:rsidRPr="00AA55DE">
              <w:rPr>
                <w:b/>
              </w:rPr>
              <w:t>*</w:t>
            </w:r>
            <w:r w:rsidR="00E3785C" w:rsidRPr="00AA55DE">
              <w:rPr>
                <w:b/>
              </w:rPr>
              <w:t>?</w:t>
            </w:r>
          </w:p>
          <w:p w:rsidR="00BE2299" w:rsidRPr="00AA55DE" w:rsidRDefault="00BE2299" w:rsidP="00BE2299">
            <w:pPr>
              <w:rPr>
                <w:sz w:val="20"/>
                <w:szCs w:val="20"/>
              </w:rPr>
            </w:pPr>
            <w:r w:rsidRPr="00AA55DE">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A55DE" w:rsidRDefault="00BE2299" w:rsidP="00BE2299">
            <w:pPr>
              <w:rPr>
                <w:sz w:val="20"/>
                <w:szCs w:val="20"/>
              </w:rPr>
            </w:pPr>
            <w:r w:rsidRPr="00AA55DE">
              <w:rPr>
                <w:sz w:val="20"/>
                <w:szCs w:val="20"/>
              </w:rPr>
              <w:t>*Not the same as Multiple Attempts or Grade Forgiveness</w:t>
            </w:r>
          </w:p>
        </w:tc>
        <w:tc>
          <w:tcPr>
            <w:tcW w:w="4788" w:type="dxa"/>
          </w:tcPr>
          <w:p w:rsidR="00E3785C" w:rsidRPr="00AA55DE" w:rsidRDefault="0041407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DC4FDB" w:rsidRPr="00AA55DE">
                  <w:t>No</w:t>
                </w:r>
              </w:sdtContent>
            </w:sdt>
          </w:p>
          <w:p w:rsidR="00B227AF" w:rsidRPr="00AA55DE" w:rsidRDefault="00B227AF" w:rsidP="00DE74AE">
            <w:pPr>
              <w:spacing w:line="360" w:lineRule="auto"/>
            </w:pPr>
            <w:r w:rsidRPr="00AA55DE">
              <w:t xml:space="preserve">If repeatable, list </w:t>
            </w:r>
            <w:r w:rsidR="00DE74AE" w:rsidRPr="00AA55DE">
              <w:t>maximum number of credits</w:t>
            </w:r>
            <w:r w:rsidR="008F0BBA" w:rsidRPr="00AA55DE">
              <w:t xml:space="preserve"> </w:t>
            </w:r>
          </w:p>
        </w:tc>
      </w:tr>
      <w:tr w:rsidR="00BE2299" w:rsidRPr="00AA55DE" w:rsidTr="00E3785C">
        <w:tc>
          <w:tcPr>
            <w:tcW w:w="4788" w:type="dxa"/>
          </w:tcPr>
          <w:p w:rsidR="00BE2299" w:rsidRPr="00AA55DE" w:rsidRDefault="00BE2299" w:rsidP="00BE2299">
            <w:pPr>
              <w:spacing w:line="360" w:lineRule="auto"/>
              <w:rPr>
                <w:b/>
              </w:rPr>
            </w:pPr>
            <w:r w:rsidRPr="00AA55DE">
              <w:rPr>
                <w:b/>
              </w:rPr>
              <w:t>Do you expect to offer this course three times or less (experimental)?</w:t>
            </w:r>
          </w:p>
        </w:tc>
        <w:tc>
          <w:tcPr>
            <w:tcW w:w="4788" w:type="dxa"/>
          </w:tcPr>
          <w:p w:rsidR="00BE2299" w:rsidRPr="00AA55DE" w:rsidRDefault="0041407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DC4FDB" w:rsidRPr="00AA55DE">
                  <w:t>No</w:t>
                </w:r>
              </w:sdtContent>
            </w:sdt>
          </w:p>
        </w:tc>
      </w:tr>
    </w:tbl>
    <w:p w:rsidR="00970B5D" w:rsidRPr="00AA55DE" w:rsidRDefault="00970B5D"/>
    <w:tbl>
      <w:tblPr>
        <w:tblStyle w:val="TableGrid"/>
        <w:tblW w:w="0" w:type="auto"/>
        <w:tblLook w:val="04A0" w:firstRow="1" w:lastRow="0" w:firstColumn="1" w:lastColumn="0" w:noHBand="0" w:noVBand="1"/>
      </w:tblPr>
      <w:tblGrid>
        <w:gridCol w:w="4788"/>
        <w:gridCol w:w="4788"/>
      </w:tblGrid>
      <w:tr w:rsidR="00AA55DE" w:rsidRPr="00AA55DE" w:rsidTr="0029066C">
        <w:tc>
          <w:tcPr>
            <w:tcW w:w="9576" w:type="dxa"/>
            <w:gridSpan w:val="2"/>
          </w:tcPr>
          <w:p w:rsidR="00970B5D" w:rsidRPr="00AA55DE" w:rsidRDefault="00970B5D" w:rsidP="00BE2299">
            <w:pPr>
              <w:spacing w:line="360" w:lineRule="auto"/>
              <w:rPr>
                <w:b/>
              </w:rPr>
            </w:pPr>
            <w:r w:rsidRPr="00AA55DE">
              <w:rPr>
                <w:b/>
              </w:rPr>
              <w:t>Impact of Course Proposal</w:t>
            </w:r>
          </w:p>
        </w:tc>
      </w:tr>
      <w:tr w:rsidR="00AA55DE" w:rsidRPr="00AA55DE" w:rsidTr="00E3785C">
        <w:tc>
          <w:tcPr>
            <w:tcW w:w="4788" w:type="dxa"/>
          </w:tcPr>
          <w:p w:rsidR="00E3785C" w:rsidRPr="00AA55DE" w:rsidRDefault="00E3785C" w:rsidP="00BE2299">
            <w:pPr>
              <w:spacing w:line="360" w:lineRule="auto"/>
              <w:rPr>
                <w:b/>
              </w:rPr>
            </w:pPr>
            <w:r w:rsidRPr="00AA55DE">
              <w:rPr>
                <w:b/>
              </w:rPr>
              <w:t xml:space="preserve">Will this </w:t>
            </w:r>
            <w:r w:rsidR="00BE2299" w:rsidRPr="00AA55DE">
              <w:rPr>
                <w:b/>
              </w:rPr>
              <w:t>new</w:t>
            </w:r>
            <w:r w:rsidRPr="00AA55DE">
              <w:rPr>
                <w:b/>
              </w:rPr>
              <w:t xml:space="preserve"> course proposal impact other courses, programs, departments, or budgets?</w:t>
            </w:r>
          </w:p>
        </w:tc>
        <w:tc>
          <w:tcPr>
            <w:tcW w:w="4788" w:type="dxa"/>
          </w:tcPr>
          <w:p w:rsidR="00E3785C" w:rsidRPr="00AA55DE" w:rsidRDefault="0041407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DC4FDB" w:rsidRPr="00AA55DE">
                  <w:t>No</w:t>
                </w:r>
              </w:sdtContent>
            </w:sdt>
          </w:p>
        </w:tc>
      </w:tr>
      <w:tr w:rsidR="00AA55DE" w:rsidRPr="00AA55DE" w:rsidTr="00E3785C">
        <w:tc>
          <w:tcPr>
            <w:tcW w:w="4788" w:type="dxa"/>
          </w:tcPr>
          <w:p w:rsidR="00E3785C" w:rsidRPr="00AA55DE" w:rsidRDefault="00E3785C" w:rsidP="00E3785C">
            <w:pPr>
              <w:spacing w:line="360" w:lineRule="auto"/>
              <w:rPr>
                <w:b/>
              </w:rPr>
            </w:pPr>
            <w:r w:rsidRPr="00AA55DE">
              <w:rPr>
                <w:b/>
              </w:rPr>
              <w:t>If the answer to the question above is “yes”, list the impact on other courses, programs, or budgets?</w:t>
            </w:r>
          </w:p>
        </w:tc>
        <w:tc>
          <w:tcPr>
            <w:tcW w:w="4788" w:type="dxa"/>
          </w:tcPr>
          <w:p w:rsidR="00E3785C" w:rsidRPr="00AA55DE" w:rsidRDefault="00E3785C" w:rsidP="00E3785C">
            <w:pPr>
              <w:spacing w:line="360" w:lineRule="auto"/>
            </w:pPr>
          </w:p>
        </w:tc>
      </w:tr>
      <w:tr w:rsidR="00AA55DE" w:rsidRPr="00AA55DE" w:rsidTr="002223E1">
        <w:tc>
          <w:tcPr>
            <w:tcW w:w="9576" w:type="dxa"/>
            <w:gridSpan w:val="2"/>
          </w:tcPr>
          <w:p w:rsidR="001F6EB3" w:rsidRPr="00AA55DE" w:rsidRDefault="001F6EB3" w:rsidP="00E3785C">
            <w:pPr>
              <w:spacing w:line="360" w:lineRule="auto"/>
              <w:rPr>
                <w:b/>
              </w:rPr>
            </w:pPr>
            <w:r w:rsidRPr="00AA55DE">
              <w:rPr>
                <w:b/>
              </w:rPr>
              <w:t>Have you discussed this proposal with anyone (from other departments, programs, or institutions) regarding the impact?  Were any agreements made?  Provide detail information below.</w:t>
            </w:r>
          </w:p>
        </w:tc>
      </w:tr>
      <w:tr w:rsidR="001F6EB3" w:rsidRPr="00AA55DE" w:rsidTr="00700D3B">
        <w:tc>
          <w:tcPr>
            <w:tcW w:w="9576" w:type="dxa"/>
            <w:gridSpan w:val="2"/>
          </w:tcPr>
          <w:p w:rsidR="001F6EB3" w:rsidRPr="00AA55DE" w:rsidRDefault="001F6EB3" w:rsidP="00E3785C">
            <w:pPr>
              <w:spacing w:line="360" w:lineRule="auto"/>
            </w:pPr>
          </w:p>
        </w:tc>
      </w:tr>
    </w:tbl>
    <w:p w:rsidR="00E3785C" w:rsidRPr="00AA55DE" w:rsidRDefault="00E3785C"/>
    <w:p w:rsidR="00970B5D" w:rsidRPr="00AA55DE" w:rsidRDefault="00970B5D">
      <w:pPr>
        <w:rPr>
          <w:b/>
          <w:sz w:val="24"/>
          <w:u w:val="single"/>
        </w:rPr>
      </w:pPr>
      <w:r w:rsidRPr="00AA55DE">
        <w:rPr>
          <w:b/>
          <w:sz w:val="24"/>
          <w:u w:val="single"/>
        </w:rPr>
        <w:t>Section II,</w:t>
      </w:r>
      <w:r w:rsidR="00054A5D" w:rsidRPr="00AA55DE">
        <w:rPr>
          <w:b/>
          <w:sz w:val="24"/>
          <w:u w:val="single"/>
        </w:rPr>
        <w:t xml:space="preserve"> </w:t>
      </w:r>
      <w:r w:rsidRPr="00AA55DE">
        <w:rPr>
          <w:b/>
          <w:sz w:val="24"/>
          <w:u w:val="single"/>
        </w:rPr>
        <w:t>Justification for proposal</w:t>
      </w:r>
    </w:p>
    <w:tbl>
      <w:tblPr>
        <w:tblStyle w:val="TableGrid"/>
        <w:tblW w:w="0" w:type="auto"/>
        <w:tblLook w:val="04A0" w:firstRow="1" w:lastRow="0" w:firstColumn="1" w:lastColumn="0" w:noHBand="0" w:noVBand="1"/>
      </w:tblPr>
      <w:tblGrid>
        <w:gridCol w:w="9576"/>
      </w:tblGrid>
      <w:tr w:rsidR="00AA55DE" w:rsidRPr="00AA55DE" w:rsidTr="00970B5D">
        <w:tc>
          <w:tcPr>
            <w:tcW w:w="9576" w:type="dxa"/>
          </w:tcPr>
          <w:p w:rsidR="00970B5D" w:rsidRPr="00AA55DE" w:rsidRDefault="00970B5D" w:rsidP="00BE2299">
            <w:pPr>
              <w:spacing w:line="360" w:lineRule="auto"/>
              <w:rPr>
                <w:b/>
              </w:rPr>
            </w:pPr>
            <w:r w:rsidRPr="00AA55DE">
              <w:rPr>
                <w:b/>
              </w:rPr>
              <w:lastRenderedPageBreak/>
              <w:t xml:space="preserve">Provide justification </w:t>
            </w:r>
            <w:r w:rsidR="007A2162" w:rsidRPr="00AA55DE">
              <w:rPr>
                <w:b/>
              </w:rPr>
              <w:t xml:space="preserve">(below) </w:t>
            </w:r>
            <w:r w:rsidRPr="00AA55DE">
              <w:rPr>
                <w:b/>
              </w:rPr>
              <w:t xml:space="preserve">for </w:t>
            </w:r>
            <w:r w:rsidR="00992AC1" w:rsidRPr="00AA55DE">
              <w:rPr>
                <w:b/>
              </w:rPr>
              <w:t>this proposed curriculum action</w:t>
            </w:r>
            <w:r w:rsidRPr="00AA55DE">
              <w:rPr>
                <w:b/>
              </w:rPr>
              <w:t xml:space="preserve"> </w:t>
            </w:r>
          </w:p>
        </w:tc>
      </w:tr>
      <w:tr w:rsidR="00970B5D" w:rsidRPr="00AA55DE" w:rsidTr="00970B5D">
        <w:tc>
          <w:tcPr>
            <w:tcW w:w="9576" w:type="dxa"/>
          </w:tcPr>
          <w:p w:rsidR="00970B5D" w:rsidRPr="00AA55DE" w:rsidRDefault="00DC4FDB" w:rsidP="00970B5D">
            <w:pPr>
              <w:spacing w:line="360" w:lineRule="auto"/>
            </w:pPr>
            <w:r w:rsidRPr="00AA55DE">
              <w:t xml:space="preserve">This course will assist teacher candidates and graduates with knowledge about Exceptional Student Education.  This course may be taken in addition to the required EEX course in any of the six education programs.  It is also designed to meet the new legislation regarding re-certification needs of educators. </w:t>
            </w:r>
          </w:p>
        </w:tc>
      </w:tr>
    </w:tbl>
    <w:p w:rsidR="00970B5D" w:rsidRPr="00AA55DE" w:rsidRDefault="00970B5D"/>
    <w:p w:rsidR="00970B5D" w:rsidRPr="00AA55DE" w:rsidRDefault="00970B5D">
      <w:pPr>
        <w:rPr>
          <w:b/>
          <w:sz w:val="24"/>
          <w:u w:val="single"/>
        </w:rPr>
      </w:pPr>
      <w:r w:rsidRPr="00AA55DE">
        <w:rPr>
          <w:b/>
          <w:sz w:val="24"/>
          <w:u w:val="single"/>
        </w:rPr>
        <w:t>Section I</w:t>
      </w:r>
      <w:r w:rsidR="00054A5D" w:rsidRPr="00AA55DE">
        <w:rPr>
          <w:b/>
          <w:sz w:val="24"/>
          <w:u w:val="single"/>
        </w:rPr>
        <w:t>II</w:t>
      </w:r>
      <w:r w:rsidRPr="00AA55DE">
        <w:rPr>
          <w:b/>
          <w:sz w:val="24"/>
          <w:u w:val="single"/>
        </w:rPr>
        <w:t xml:space="preserve">, Important Dates and </w:t>
      </w:r>
      <w:r w:rsidR="00992AC1" w:rsidRPr="00AA55DE">
        <w:rPr>
          <w:b/>
          <w:sz w:val="24"/>
          <w:u w:val="single"/>
        </w:rPr>
        <w:t>Endorsements</w:t>
      </w:r>
      <w:r w:rsidRPr="00AA55DE">
        <w:rPr>
          <w:b/>
          <w:sz w:val="24"/>
          <w:u w:val="single"/>
        </w:rPr>
        <w:t xml:space="preserve"> Required</w:t>
      </w:r>
    </w:p>
    <w:tbl>
      <w:tblPr>
        <w:tblStyle w:val="TableGrid"/>
        <w:tblW w:w="0" w:type="auto"/>
        <w:tblLook w:val="04A0" w:firstRow="1" w:lastRow="0" w:firstColumn="1" w:lastColumn="0" w:noHBand="0" w:noVBand="1"/>
      </w:tblPr>
      <w:tblGrid>
        <w:gridCol w:w="9576"/>
      </w:tblGrid>
      <w:tr w:rsidR="00AA55DE" w:rsidRPr="00AA55DE" w:rsidTr="00992AC1">
        <w:tc>
          <w:tcPr>
            <w:tcW w:w="9576" w:type="dxa"/>
          </w:tcPr>
          <w:p w:rsidR="00992AC1" w:rsidRPr="00AA55DE" w:rsidRDefault="00992AC1" w:rsidP="008F0BBA">
            <w:pPr>
              <w:spacing w:line="360" w:lineRule="auto"/>
              <w:rPr>
                <w:b/>
              </w:rPr>
            </w:pPr>
            <w:r w:rsidRPr="00AA55DE">
              <w:rPr>
                <w:b/>
              </w:rPr>
              <w:t xml:space="preserve">List all faculty endorsements below.  (Note that proposals will be returned </w:t>
            </w:r>
            <w:r w:rsidR="008F0BBA" w:rsidRPr="00AA55DE">
              <w:rPr>
                <w:b/>
              </w:rPr>
              <w:t xml:space="preserve">to the School or Division </w:t>
            </w:r>
            <w:r w:rsidRPr="00AA55DE">
              <w:rPr>
                <w:b/>
              </w:rPr>
              <w:t>if faculty endorsements are not provided).</w:t>
            </w:r>
          </w:p>
        </w:tc>
      </w:tr>
      <w:tr w:rsidR="00992AC1" w:rsidRPr="00AA55DE" w:rsidTr="00992AC1">
        <w:tc>
          <w:tcPr>
            <w:tcW w:w="9576" w:type="dxa"/>
          </w:tcPr>
          <w:p w:rsidR="00DC4FDB" w:rsidRPr="00AA55DE" w:rsidRDefault="00DC4FDB" w:rsidP="00992AC1">
            <w:pPr>
              <w:spacing w:line="360" w:lineRule="auto"/>
            </w:pPr>
            <w:r w:rsidRPr="00AA55DE">
              <w:t>Joycellen Rollins</w:t>
            </w:r>
          </w:p>
          <w:p w:rsidR="00DC4FDB" w:rsidRPr="00AA55DE" w:rsidRDefault="00DC4FDB" w:rsidP="00992AC1">
            <w:pPr>
              <w:spacing w:line="360" w:lineRule="auto"/>
            </w:pPr>
            <w:r w:rsidRPr="00AA55DE">
              <w:t>Anne Angstrom, Ph.D.</w:t>
            </w:r>
          </w:p>
          <w:p w:rsidR="00DC4FDB" w:rsidRPr="00AA55DE" w:rsidRDefault="00DC4FDB" w:rsidP="00992AC1">
            <w:pPr>
              <w:spacing w:line="360" w:lineRule="auto"/>
            </w:pPr>
            <w:r w:rsidRPr="00AA55DE">
              <w:t>James Devine (adjunct)</w:t>
            </w:r>
          </w:p>
          <w:p w:rsidR="00992AC1" w:rsidRPr="00AA55DE" w:rsidRDefault="00DC4FDB" w:rsidP="00992AC1">
            <w:pPr>
              <w:spacing w:line="360" w:lineRule="auto"/>
            </w:pPr>
            <w:r w:rsidRPr="00AA55DE">
              <w:t>Kristina Kaye (adjunct)</w:t>
            </w:r>
            <w:r w:rsidR="00E75169" w:rsidRPr="00AA55DE">
              <w:rPr>
                <w:caps/>
              </w:rPr>
              <w:t xml:space="preserve"> </w:t>
            </w:r>
          </w:p>
        </w:tc>
      </w:tr>
    </w:tbl>
    <w:p w:rsidR="001F6EB3" w:rsidRPr="00AA55DE" w:rsidRDefault="001F6EB3" w:rsidP="001F6EB3">
      <w:pPr>
        <w:rPr>
          <w:b/>
          <w:caps/>
        </w:rPr>
      </w:pPr>
    </w:p>
    <w:p w:rsidR="001F6EB3" w:rsidRPr="00AA55DE" w:rsidRDefault="001F6EB3" w:rsidP="001F6EB3">
      <w:r w:rsidRPr="00AA55DE">
        <w:rPr>
          <w:b/>
          <w:caps/>
        </w:rPr>
        <w:t>nOTE:</w:t>
      </w:r>
      <w:r w:rsidRPr="00AA55DE">
        <w:rPr>
          <w:caps/>
        </w:rPr>
        <w:t xml:space="preserve">   </w:t>
      </w:r>
      <w:r w:rsidRPr="00AA55DE">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A55DE">
        <w:t>Provost  and</w:t>
      </w:r>
      <w:proofErr w:type="gramEnd"/>
      <w:r w:rsidRPr="00AA55DE">
        <w:t xml:space="preserve"> Vice President</w:t>
      </w:r>
      <w:r w:rsidR="004727CA" w:rsidRPr="00AA55DE">
        <w:t xml:space="preserve"> of</w:t>
      </w:r>
      <w:r w:rsidRPr="00AA55DE">
        <w:t xml:space="preserve"> Academic Affairs to begin in either the Spring 2015 or Summer 2015 term.</w:t>
      </w:r>
    </w:p>
    <w:p w:rsidR="007A2162" w:rsidRPr="00AA55DE" w:rsidRDefault="007A2162" w:rsidP="001F6EB3"/>
    <w:tbl>
      <w:tblPr>
        <w:tblStyle w:val="TableGrid"/>
        <w:tblW w:w="0" w:type="auto"/>
        <w:tblLook w:val="04A0" w:firstRow="1" w:lastRow="0" w:firstColumn="1" w:lastColumn="0" w:noHBand="0" w:noVBand="1"/>
      </w:tblPr>
      <w:tblGrid>
        <w:gridCol w:w="4788"/>
        <w:gridCol w:w="4788"/>
      </w:tblGrid>
      <w:tr w:rsidR="00AA55DE" w:rsidRPr="00AA55DE" w:rsidTr="00970B5D">
        <w:tc>
          <w:tcPr>
            <w:tcW w:w="4788" w:type="dxa"/>
          </w:tcPr>
          <w:p w:rsidR="00970B5D" w:rsidRPr="00AA55DE" w:rsidRDefault="00970B5D" w:rsidP="00992AC1">
            <w:pPr>
              <w:spacing w:line="360" w:lineRule="auto"/>
              <w:rPr>
                <w:b/>
              </w:rPr>
            </w:pPr>
            <w:r w:rsidRPr="00AA55DE">
              <w:rPr>
                <w:b/>
              </w:rPr>
              <w:t>Term in which approved action will take place</w:t>
            </w:r>
          </w:p>
        </w:tc>
        <w:tc>
          <w:tcPr>
            <w:tcW w:w="4788" w:type="dxa"/>
          </w:tcPr>
          <w:p w:rsidR="00970B5D" w:rsidRPr="00AA55DE" w:rsidRDefault="0041407E" w:rsidP="00992AC1">
            <w:pPr>
              <w:spacing w:line="360" w:lineRule="auto"/>
            </w:pPr>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r w:rsidR="00A816B3">
                  <w:t>Exception, requires approval before submission to the Curriclum Committee</w:t>
                </w:r>
              </w:sdtContent>
            </w:sdt>
          </w:p>
        </w:tc>
      </w:tr>
      <w:tr w:rsidR="00AA55DE" w:rsidRPr="00AA55DE" w:rsidTr="00970B5D">
        <w:tc>
          <w:tcPr>
            <w:tcW w:w="4788" w:type="dxa"/>
          </w:tcPr>
          <w:p w:rsidR="00970B5D" w:rsidRPr="00AA55DE" w:rsidRDefault="00970B5D" w:rsidP="008F0BBA">
            <w:pPr>
              <w:spacing w:line="360" w:lineRule="auto"/>
              <w:rPr>
                <w:b/>
              </w:rPr>
            </w:pPr>
            <w:r w:rsidRPr="00AA55DE">
              <w:rPr>
                <w:b/>
              </w:rPr>
              <w:t xml:space="preserve">Exception to term (other than </w:t>
            </w:r>
            <w:r w:rsidR="008F0BBA" w:rsidRPr="00AA55DE">
              <w:rPr>
                <w:b/>
              </w:rPr>
              <w:t>F</w:t>
            </w:r>
            <w:r w:rsidRPr="00AA55DE">
              <w:rPr>
                <w:b/>
              </w:rPr>
              <w:t>all</w:t>
            </w:r>
            <w:r w:rsidR="00A73BD8" w:rsidRPr="00AA55DE">
              <w:rPr>
                <w:b/>
              </w:rPr>
              <w:t xml:space="preserve"> 2015</w:t>
            </w:r>
            <w:r w:rsidRPr="00AA55DE">
              <w:rPr>
                <w:b/>
              </w:rPr>
              <w:t>)</w:t>
            </w:r>
          </w:p>
        </w:tc>
        <w:sdt>
          <w:sdtPr>
            <w:id w:val="5757648"/>
            <w:placeholder>
              <w:docPart w:val="DefaultPlaceholder_22675704"/>
            </w:placeholder>
            <w:dropDownList>
              <w:listItem w:value="Choose an item."/>
              <w:listItem w:displayText="Spring 2015" w:value="Spring 2015"/>
              <w:listItem w:displayText="Summer 2015" w:value="Summer 2015"/>
            </w:dropDownList>
          </w:sdtPr>
          <w:sdtEndPr/>
          <w:sdtContent>
            <w:tc>
              <w:tcPr>
                <w:tcW w:w="4788" w:type="dxa"/>
              </w:tcPr>
              <w:p w:rsidR="00970B5D" w:rsidRPr="00AA55DE" w:rsidRDefault="00DC4FDB" w:rsidP="00992AC1">
                <w:pPr>
                  <w:spacing w:line="360" w:lineRule="auto"/>
                </w:pPr>
                <w:r w:rsidRPr="00AA55DE">
                  <w:t>Summer 2015</w:t>
                </w:r>
              </w:p>
            </w:tc>
          </w:sdtContent>
        </w:sdt>
      </w:tr>
      <w:tr w:rsidR="00AA55DE" w:rsidRPr="00AA55DE" w:rsidTr="00F34B91">
        <w:tc>
          <w:tcPr>
            <w:tcW w:w="9576" w:type="dxa"/>
            <w:gridSpan w:val="2"/>
          </w:tcPr>
          <w:p w:rsidR="00E75169" w:rsidRPr="00AA55DE" w:rsidRDefault="00E75169" w:rsidP="00992AC1">
            <w:pPr>
              <w:spacing w:line="360" w:lineRule="auto"/>
            </w:pPr>
            <w:r w:rsidRPr="00AA55DE">
              <w:rPr>
                <w:b/>
              </w:rPr>
              <w:t>Provide an explanation below for the requested exception to the Fall 2015 start date.</w:t>
            </w:r>
          </w:p>
        </w:tc>
      </w:tr>
      <w:tr w:rsidR="00E75169" w:rsidRPr="00AA55DE" w:rsidTr="004355F1">
        <w:tc>
          <w:tcPr>
            <w:tcW w:w="9576" w:type="dxa"/>
            <w:gridSpan w:val="2"/>
          </w:tcPr>
          <w:p w:rsidR="00E75169" w:rsidRPr="00AA55DE" w:rsidRDefault="00DC4FDB" w:rsidP="00992AC1">
            <w:pPr>
              <w:spacing w:line="360" w:lineRule="auto"/>
            </w:pPr>
            <w:r w:rsidRPr="00AA55DE">
              <w:t xml:space="preserve">Many graduates and area district teachers will need to take this course this summer to meet their certification requirements for the Fall. </w:t>
            </w:r>
          </w:p>
        </w:tc>
      </w:tr>
    </w:tbl>
    <w:p w:rsidR="007A2162" w:rsidRPr="00AA55DE" w:rsidRDefault="007A2162">
      <w:pPr>
        <w:rPr>
          <w:b/>
          <w:caps/>
        </w:rPr>
      </w:pPr>
    </w:p>
    <w:tbl>
      <w:tblPr>
        <w:tblStyle w:val="TableGrid"/>
        <w:tblW w:w="0" w:type="auto"/>
        <w:tblLook w:val="04A0" w:firstRow="1" w:lastRow="0" w:firstColumn="1" w:lastColumn="0" w:noHBand="0" w:noVBand="1"/>
      </w:tblPr>
      <w:tblGrid>
        <w:gridCol w:w="3192"/>
        <w:gridCol w:w="4386"/>
        <w:gridCol w:w="1998"/>
      </w:tblGrid>
      <w:tr w:rsidR="00AA55DE" w:rsidRPr="00AA55DE" w:rsidTr="00FC5454">
        <w:tc>
          <w:tcPr>
            <w:tcW w:w="9576" w:type="dxa"/>
            <w:gridSpan w:val="3"/>
          </w:tcPr>
          <w:p w:rsidR="00992AC1" w:rsidRPr="00AA55DE" w:rsidRDefault="00992AC1" w:rsidP="00E75169">
            <w:pPr>
              <w:spacing w:line="360" w:lineRule="auto"/>
              <w:rPr>
                <w:b/>
              </w:rPr>
            </w:pPr>
            <w:r w:rsidRPr="00AA55DE">
              <w:rPr>
                <w:b/>
              </w:rPr>
              <w:t>Any exceptions to the term start date (</w:t>
            </w:r>
            <w:r w:rsidR="00A73BD8" w:rsidRPr="00AA55DE">
              <w:rPr>
                <w:b/>
              </w:rPr>
              <w:t xml:space="preserve">other than </w:t>
            </w:r>
            <w:r w:rsidR="00E75169" w:rsidRPr="00AA55DE">
              <w:rPr>
                <w:b/>
              </w:rPr>
              <w:t>F</w:t>
            </w:r>
            <w:r w:rsidR="00A73BD8" w:rsidRPr="00AA55DE">
              <w:rPr>
                <w:b/>
              </w:rPr>
              <w:t>all 2015</w:t>
            </w:r>
            <w:r w:rsidRPr="00AA55DE">
              <w:rPr>
                <w:b/>
              </w:rPr>
              <w:t>) require</w:t>
            </w:r>
            <w:r w:rsidR="00E75169" w:rsidRPr="00AA55DE">
              <w:rPr>
                <w:b/>
              </w:rPr>
              <w:t>s</w:t>
            </w:r>
            <w:r w:rsidRPr="00AA55DE">
              <w:rPr>
                <w:b/>
              </w:rPr>
              <w:t xml:space="preserve"> the signatures of the Academic Dean or </w:t>
            </w:r>
            <w:r w:rsidR="00A73BD8" w:rsidRPr="00AA55DE">
              <w:rPr>
                <w:b/>
              </w:rPr>
              <w:t xml:space="preserve">Assistant </w:t>
            </w:r>
            <w:r w:rsidRPr="00AA55DE">
              <w:rPr>
                <w:b/>
              </w:rPr>
              <w:t>Vice President and the Provost</w:t>
            </w:r>
            <w:r w:rsidR="00E75169" w:rsidRPr="00AA55DE">
              <w:rPr>
                <w:b/>
              </w:rPr>
              <w:t xml:space="preserve"> and </w:t>
            </w:r>
            <w:r w:rsidRPr="00AA55DE">
              <w:rPr>
                <w:b/>
              </w:rPr>
              <w:t>Vice President, Academic Affairs</w:t>
            </w:r>
            <w:r w:rsidR="007A2162" w:rsidRPr="00AA55DE">
              <w:rPr>
                <w:b/>
              </w:rPr>
              <w:t xml:space="preserve"> prior to submission to the Dropbox</w:t>
            </w:r>
            <w:r w:rsidRPr="00AA55DE">
              <w:rPr>
                <w:b/>
              </w:rPr>
              <w:t>.</w:t>
            </w:r>
          </w:p>
        </w:tc>
      </w:tr>
      <w:tr w:rsidR="00AA55DE" w:rsidRPr="00AA55DE" w:rsidTr="00992AC1">
        <w:tc>
          <w:tcPr>
            <w:tcW w:w="3192" w:type="dxa"/>
          </w:tcPr>
          <w:p w:rsidR="00992AC1" w:rsidRPr="00AA55DE" w:rsidRDefault="00992AC1" w:rsidP="00992AC1">
            <w:pPr>
              <w:spacing w:line="360" w:lineRule="auto"/>
              <w:rPr>
                <w:b/>
              </w:rPr>
            </w:pPr>
            <w:r w:rsidRPr="00AA55DE">
              <w:rPr>
                <w:b/>
              </w:rPr>
              <w:t xml:space="preserve">Dean or </w:t>
            </w:r>
            <w:r w:rsidR="00A73BD8" w:rsidRPr="00AA55DE">
              <w:rPr>
                <w:b/>
              </w:rPr>
              <w:t xml:space="preserve">Assistant </w:t>
            </w:r>
            <w:r w:rsidRPr="00AA55DE">
              <w:rPr>
                <w:b/>
              </w:rPr>
              <w:t>Vice President</w:t>
            </w:r>
          </w:p>
        </w:tc>
        <w:tc>
          <w:tcPr>
            <w:tcW w:w="4386" w:type="dxa"/>
          </w:tcPr>
          <w:p w:rsidR="00992AC1" w:rsidRPr="00AA55DE" w:rsidRDefault="00992AC1" w:rsidP="00992AC1">
            <w:pPr>
              <w:spacing w:line="360" w:lineRule="auto"/>
              <w:rPr>
                <w:b/>
              </w:rPr>
            </w:pPr>
            <w:r w:rsidRPr="00AA55DE">
              <w:rPr>
                <w:b/>
              </w:rPr>
              <w:t>Signature</w:t>
            </w:r>
          </w:p>
        </w:tc>
        <w:tc>
          <w:tcPr>
            <w:tcW w:w="1998" w:type="dxa"/>
          </w:tcPr>
          <w:p w:rsidR="00992AC1" w:rsidRPr="00AA55DE" w:rsidRDefault="00992AC1" w:rsidP="00992AC1">
            <w:pPr>
              <w:spacing w:line="360" w:lineRule="auto"/>
              <w:rPr>
                <w:b/>
              </w:rPr>
            </w:pPr>
            <w:r w:rsidRPr="00AA55DE">
              <w:rPr>
                <w:b/>
              </w:rPr>
              <w:t>Date</w:t>
            </w:r>
          </w:p>
        </w:tc>
      </w:tr>
      <w:tr w:rsidR="00AA55DE" w:rsidRPr="00AA55DE" w:rsidTr="00992AC1">
        <w:tc>
          <w:tcPr>
            <w:tcW w:w="3192" w:type="dxa"/>
          </w:tcPr>
          <w:p w:rsidR="00992AC1" w:rsidRPr="00AA55DE" w:rsidRDefault="00DC4FDB" w:rsidP="00992AC1">
            <w:pPr>
              <w:spacing w:line="360" w:lineRule="auto"/>
            </w:pPr>
            <w:r w:rsidRPr="00AA55DE">
              <w:t>Erin E. Harrel, Ph.D.</w:t>
            </w:r>
          </w:p>
        </w:tc>
        <w:tc>
          <w:tcPr>
            <w:tcW w:w="4386" w:type="dxa"/>
          </w:tcPr>
          <w:p w:rsidR="00992AC1" w:rsidRPr="00AA55DE" w:rsidRDefault="0063179F" w:rsidP="00992AC1">
            <w:pPr>
              <w:spacing w:line="360" w:lineRule="auto"/>
            </w:pPr>
            <w:r w:rsidRPr="00AA55DE">
              <w:t>Erin E. Harrel, Ph.D.</w:t>
            </w:r>
          </w:p>
        </w:tc>
        <w:tc>
          <w:tcPr>
            <w:tcW w:w="1998" w:type="dxa"/>
          </w:tcPr>
          <w:p w:rsidR="00992AC1" w:rsidRPr="00AA55DE" w:rsidRDefault="00DC4FDB" w:rsidP="00992AC1">
            <w:pPr>
              <w:spacing w:line="360" w:lineRule="auto"/>
            </w:pPr>
            <w:r w:rsidRPr="00AA55DE">
              <w:t>1/9/2015</w:t>
            </w:r>
          </w:p>
        </w:tc>
      </w:tr>
      <w:tr w:rsidR="00AA55DE" w:rsidRPr="00AA55DE" w:rsidTr="00992AC1">
        <w:tc>
          <w:tcPr>
            <w:tcW w:w="3192" w:type="dxa"/>
          </w:tcPr>
          <w:p w:rsidR="00992AC1" w:rsidRPr="00AA55DE" w:rsidRDefault="00992AC1" w:rsidP="00E75169">
            <w:pPr>
              <w:spacing w:line="360" w:lineRule="auto"/>
              <w:rPr>
                <w:b/>
              </w:rPr>
            </w:pPr>
            <w:r w:rsidRPr="00AA55DE">
              <w:rPr>
                <w:b/>
              </w:rPr>
              <w:lastRenderedPageBreak/>
              <w:t>Provost</w:t>
            </w:r>
            <w:r w:rsidR="00E75169" w:rsidRPr="00AA55DE">
              <w:rPr>
                <w:b/>
              </w:rPr>
              <w:t xml:space="preserve"> and </w:t>
            </w:r>
            <w:r w:rsidRPr="00AA55DE">
              <w:rPr>
                <w:b/>
              </w:rPr>
              <w:t>VPAA</w:t>
            </w:r>
          </w:p>
        </w:tc>
        <w:tc>
          <w:tcPr>
            <w:tcW w:w="4386" w:type="dxa"/>
          </w:tcPr>
          <w:p w:rsidR="00992AC1" w:rsidRPr="00AA55DE" w:rsidRDefault="00992AC1" w:rsidP="00992AC1">
            <w:pPr>
              <w:spacing w:line="360" w:lineRule="auto"/>
              <w:rPr>
                <w:b/>
              </w:rPr>
            </w:pPr>
            <w:r w:rsidRPr="00AA55DE">
              <w:rPr>
                <w:b/>
              </w:rPr>
              <w:t>Signature</w:t>
            </w:r>
          </w:p>
        </w:tc>
        <w:tc>
          <w:tcPr>
            <w:tcW w:w="1998" w:type="dxa"/>
          </w:tcPr>
          <w:p w:rsidR="00992AC1" w:rsidRPr="00AA55DE" w:rsidRDefault="00992AC1" w:rsidP="00992AC1">
            <w:pPr>
              <w:spacing w:line="360" w:lineRule="auto"/>
              <w:rPr>
                <w:b/>
              </w:rPr>
            </w:pPr>
            <w:r w:rsidRPr="00AA55DE">
              <w:rPr>
                <w:b/>
              </w:rPr>
              <w:t>Date</w:t>
            </w:r>
          </w:p>
        </w:tc>
      </w:tr>
      <w:tr w:rsidR="00992AC1" w:rsidRPr="00AA55DE" w:rsidTr="00992AC1">
        <w:tc>
          <w:tcPr>
            <w:tcW w:w="3192" w:type="dxa"/>
          </w:tcPr>
          <w:p w:rsidR="00992AC1" w:rsidRPr="00AA55DE" w:rsidRDefault="00992AC1" w:rsidP="00992AC1">
            <w:pPr>
              <w:spacing w:line="360" w:lineRule="auto"/>
            </w:pPr>
            <w:r w:rsidRPr="00AA55DE">
              <w:t>Dr. Denis G. Wright</w:t>
            </w:r>
          </w:p>
        </w:tc>
        <w:tc>
          <w:tcPr>
            <w:tcW w:w="4386" w:type="dxa"/>
          </w:tcPr>
          <w:p w:rsidR="00992AC1" w:rsidRPr="00AA55DE" w:rsidRDefault="00992AC1" w:rsidP="00992AC1">
            <w:pPr>
              <w:spacing w:line="360" w:lineRule="auto"/>
            </w:pPr>
          </w:p>
        </w:tc>
        <w:tc>
          <w:tcPr>
            <w:tcW w:w="1998" w:type="dxa"/>
          </w:tcPr>
          <w:p w:rsidR="00992AC1" w:rsidRPr="00AA55DE" w:rsidRDefault="00992AC1" w:rsidP="00992AC1">
            <w:pPr>
              <w:spacing w:line="360" w:lineRule="auto"/>
            </w:pPr>
          </w:p>
        </w:tc>
      </w:tr>
    </w:tbl>
    <w:p w:rsidR="00A73BD8" w:rsidRPr="00AA55DE" w:rsidRDefault="00A73BD8"/>
    <w:tbl>
      <w:tblPr>
        <w:tblStyle w:val="TableGrid"/>
        <w:tblW w:w="0" w:type="auto"/>
        <w:tblLook w:val="04A0" w:firstRow="1" w:lastRow="0" w:firstColumn="1" w:lastColumn="0" w:noHBand="0" w:noVBand="1"/>
      </w:tblPr>
      <w:tblGrid>
        <w:gridCol w:w="2808"/>
        <w:gridCol w:w="4050"/>
        <w:gridCol w:w="2718"/>
      </w:tblGrid>
      <w:tr w:rsidR="00AA55DE" w:rsidRPr="00AA55DE" w:rsidTr="00A73BD8">
        <w:tc>
          <w:tcPr>
            <w:tcW w:w="2808" w:type="dxa"/>
          </w:tcPr>
          <w:p w:rsidR="00A73BD8" w:rsidRPr="00AA55DE" w:rsidRDefault="00A73BD8" w:rsidP="00A73BD8">
            <w:pPr>
              <w:spacing w:line="360" w:lineRule="auto"/>
              <w:rPr>
                <w:b/>
              </w:rPr>
            </w:pPr>
            <w:r w:rsidRPr="00AA55DE">
              <w:rPr>
                <w:b/>
              </w:rPr>
              <w:t>Required Endorsements</w:t>
            </w:r>
          </w:p>
        </w:tc>
        <w:tc>
          <w:tcPr>
            <w:tcW w:w="4050" w:type="dxa"/>
          </w:tcPr>
          <w:p w:rsidR="00A73BD8" w:rsidRPr="00AA55DE" w:rsidRDefault="00A73BD8" w:rsidP="00A73BD8">
            <w:pPr>
              <w:spacing w:line="360" w:lineRule="auto"/>
              <w:rPr>
                <w:b/>
              </w:rPr>
            </w:pPr>
            <w:r w:rsidRPr="00AA55DE">
              <w:rPr>
                <w:b/>
              </w:rPr>
              <w:t>Type in Name</w:t>
            </w:r>
          </w:p>
        </w:tc>
        <w:tc>
          <w:tcPr>
            <w:tcW w:w="2718" w:type="dxa"/>
          </w:tcPr>
          <w:p w:rsidR="00A73BD8" w:rsidRPr="00AA55DE" w:rsidRDefault="00A73BD8" w:rsidP="00A73BD8">
            <w:pPr>
              <w:spacing w:line="360" w:lineRule="auto"/>
              <w:rPr>
                <w:b/>
              </w:rPr>
            </w:pPr>
            <w:r w:rsidRPr="00AA55DE">
              <w:rPr>
                <w:b/>
              </w:rPr>
              <w:t>Select Date</w:t>
            </w:r>
          </w:p>
        </w:tc>
      </w:tr>
      <w:tr w:rsidR="00AA55DE" w:rsidRPr="00AA55DE" w:rsidTr="00A73BD8">
        <w:tc>
          <w:tcPr>
            <w:tcW w:w="2808" w:type="dxa"/>
          </w:tcPr>
          <w:p w:rsidR="00A73BD8" w:rsidRPr="00AA55DE" w:rsidRDefault="00A73BD8" w:rsidP="00A73BD8">
            <w:pPr>
              <w:spacing w:line="360" w:lineRule="auto"/>
              <w:rPr>
                <w:b/>
              </w:rPr>
            </w:pPr>
            <w:r w:rsidRPr="00AA55DE">
              <w:rPr>
                <w:b/>
              </w:rPr>
              <w:t>Department Chair or Program Coordinator</w:t>
            </w:r>
          </w:p>
        </w:tc>
        <w:tc>
          <w:tcPr>
            <w:tcW w:w="4050" w:type="dxa"/>
          </w:tcPr>
          <w:p w:rsidR="00A73BD8" w:rsidRPr="00AA55DE" w:rsidRDefault="00DC4FDB" w:rsidP="00A73BD8">
            <w:pPr>
              <w:spacing w:line="360" w:lineRule="auto"/>
            </w:pPr>
            <w:r w:rsidRPr="00AA55DE">
              <w:t>Joyce Rollins</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AA55DE" w:rsidRDefault="00DC4FDB" w:rsidP="00A73BD8">
                <w:pPr>
                  <w:spacing w:line="360" w:lineRule="auto"/>
                  <w:rPr>
                    <w:sz w:val="20"/>
                  </w:rPr>
                </w:pPr>
                <w:r w:rsidRPr="00AA55DE">
                  <w:rPr>
                    <w:sz w:val="20"/>
                  </w:rPr>
                  <w:t>1/9/2015</w:t>
                </w:r>
              </w:p>
            </w:tc>
          </w:sdtContent>
        </w:sdt>
      </w:tr>
      <w:tr w:rsidR="00AA55DE" w:rsidRPr="00AA55DE" w:rsidTr="00A73BD8">
        <w:tc>
          <w:tcPr>
            <w:tcW w:w="2808" w:type="dxa"/>
          </w:tcPr>
          <w:p w:rsidR="00A73BD8" w:rsidRPr="00AA55DE" w:rsidRDefault="00A73BD8" w:rsidP="00A73BD8">
            <w:pPr>
              <w:spacing w:line="360" w:lineRule="auto"/>
              <w:rPr>
                <w:b/>
              </w:rPr>
            </w:pPr>
            <w:r w:rsidRPr="00AA55DE">
              <w:rPr>
                <w:b/>
              </w:rPr>
              <w:t>Academic Dean or Assistant Vice President</w:t>
            </w:r>
          </w:p>
        </w:tc>
        <w:tc>
          <w:tcPr>
            <w:tcW w:w="4050" w:type="dxa"/>
          </w:tcPr>
          <w:p w:rsidR="00A73BD8" w:rsidRPr="00AA55DE" w:rsidRDefault="00DC4FDB" w:rsidP="00A73BD8">
            <w:pPr>
              <w:spacing w:line="360" w:lineRule="auto"/>
            </w:pPr>
            <w:r w:rsidRPr="00AA55DE">
              <w:t>Erin Harrel, Ph.D.</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AA55DE" w:rsidRDefault="00DC4FDB" w:rsidP="00A73BD8">
                <w:pPr>
                  <w:spacing w:line="360" w:lineRule="auto"/>
                  <w:rPr>
                    <w:sz w:val="20"/>
                  </w:rPr>
                </w:pPr>
                <w:r w:rsidRPr="00AA55DE">
                  <w:rPr>
                    <w:sz w:val="20"/>
                  </w:rPr>
                  <w:t>1/9/2015</w:t>
                </w:r>
              </w:p>
            </w:tc>
          </w:sdtContent>
        </w:sdt>
      </w:tr>
      <w:tr w:rsidR="00A73BD8" w:rsidRPr="00AA55DE" w:rsidTr="00A73BD8">
        <w:tc>
          <w:tcPr>
            <w:tcW w:w="2808" w:type="dxa"/>
          </w:tcPr>
          <w:p w:rsidR="00A73BD8" w:rsidRPr="00AA55DE" w:rsidRDefault="00A73BD8" w:rsidP="00A73BD8">
            <w:pPr>
              <w:spacing w:line="360" w:lineRule="auto"/>
              <w:rPr>
                <w:b/>
              </w:rPr>
            </w:pPr>
            <w:r w:rsidRPr="00AA55DE">
              <w:rPr>
                <w:b/>
              </w:rPr>
              <w:t>Dean’s Council Representative</w:t>
            </w:r>
          </w:p>
        </w:tc>
        <w:tc>
          <w:tcPr>
            <w:tcW w:w="4050" w:type="dxa"/>
          </w:tcPr>
          <w:p w:rsidR="00A73BD8" w:rsidRPr="00AA55DE" w:rsidRDefault="00C82D75"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AA55DE" w:rsidRDefault="00C82D75" w:rsidP="00A73BD8">
                <w:pPr>
                  <w:spacing w:line="360" w:lineRule="auto"/>
                  <w:rPr>
                    <w:sz w:val="20"/>
                  </w:rPr>
                </w:pPr>
                <w:r>
                  <w:rPr>
                    <w:sz w:val="20"/>
                  </w:rPr>
                  <w:t>2/3/2015</w:t>
                </w:r>
              </w:p>
            </w:tc>
          </w:sdtContent>
        </w:sdt>
      </w:tr>
    </w:tbl>
    <w:p w:rsidR="00992AC1" w:rsidRPr="00AA55DE" w:rsidRDefault="00992AC1"/>
    <w:tbl>
      <w:tblPr>
        <w:tblStyle w:val="TableGrid"/>
        <w:tblW w:w="0" w:type="auto"/>
        <w:tblLook w:val="04A0" w:firstRow="1" w:lastRow="0" w:firstColumn="1" w:lastColumn="0" w:noHBand="0" w:noVBand="1"/>
      </w:tblPr>
      <w:tblGrid>
        <w:gridCol w:w="4788"/>
        <w:gridCol w:w="4788"/>
      </w:tblGrid>
      <w:tr w:rsidR="00A73BD8" w:rsidRPr="00AA55DE" w:rsidTr="00A73BD8">
        <w:tc>
          <w:tcPr>
            <w:tcW w:w="4788" w:type="dxa"/>
          </w:tcPr>
          <w:p w:rsidR="00A73BD8" w:rsidRPr="00AA55DE" w:rsidRDefault="00A73BD8" w:rsidP="00A73BD8">
            <w:pPr>
              <w:spacing w:line="360" w:lineRule="auto"/>
              <w:rPr>
                <w:b/>
              </w:rPr>
            </w:pPr>
            <w:r w:rsidRPr="00AA55DE">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AA55DE" w:rsidRDefault="00DC4FDB" w:rsidP="00DE74AE">
                <w:pPr>
                  <w:spacing w:line="360" w:lineRule="auto"/>
                  <w:jc w:val="center"/>
                </w:pPr>
                <w:r w:rsidRPr="00AA55DE">
                  <w:t>February 27, 2015</w:t>
                </w:r>
              </w:p>
            </w:tc>
          </w:sdtContent>
        </w:sdt>
      </w:tr>
    </w:tbl>
    <w:p w:rsidR="00A73BD8" w:rsidRPr="00AA55DE" w:rsidRDefault="00A73BD8"/>
    <w:p w:rsidR="00A1036B" w:rsidRPr="00AA55DE" w:rsidRDefault="00A1036B" w:rsidP="00A1036B">
      <w:pPr>
        <w:spacing w:after="0"/>
        <w:rPr>
          <w:rFonts w:cs="Arial"/>
        </w:rPr>
      </w:pPr>
      <w:r w:rsidRPr="00AA55DE">
        <w:rPr>
          <w:rFonts w:cs="Arial"/>
        </w:rPr>
        <w:t xml:space="preserve">Completed curriculum proposals must be uploaded to Dropbox by the deadline.  Please refer to the </w:t>
      </w:r>
      <w:r w:rsidRPr="00AA55DE">
        <w:rPr>
          <w:rFonts w:cs="Arial"/>
          <w:i/>
        </w:rPr>
        <w:t>Curriculum Committee Critical Dates for Submission of Proposals</w:t>
      </w:r>
      <w:r w:rsidRPr="00AA55DE">
        <w:rPr>
          <w:rFonts w:cs="Arial"/>
        </w:rPr>
        <w:t xml:space="preserve"> document available in the document manager in the FSW Portal:</w:t>
      </w:r>
    </w:p>
    <w:p w:rsidR="00A1036B" w:rsidRPr="00AA55DE" w:rsidRDefault="00A1036B" w:rsidP="00A1036B">
      <w:pPr>
        <w:spacing w:after="0"/>
        <w:rPr>
          <w:rFonts w:cs="Arial"/>
        </w:rPr>
      </w:pPr>
    </w:p>
    <w:p w:rsidR="00A1036B" w:rsidRPr="00AA55DE" w:rsidRDefault="00A1036B" w:rsidP="00A1036B">
      <w:pPr>
        <w:pStyle w:val="ListParagraph"/>
        <w:numPr>
          <w:ilvl w:val="0"/>
          <w:numId w:val="4"/>
        </w:numPr>
        <w:spacing w:after="0"/>
        <w:rPr>
          <w:rFonts w:cs="Arial"/>
        </w:rPr>
      </w:pPr>
      <w:r w:rsidRPr="00AA55DE">
        <w:rPr>
          <w:rFonts w:cs="Arial"/>
        </w:rPr>
        <w:t>Document Manager</w:t>
      </w:r>
    </w:p>
    <w:p w:rsidR="00A1036B" w:rsidRPr="00AA55DE" w:rsidRDefault="00A1036B" w:rsidP="00A1036B">
      <w:pPr>
        <w:pStyle w:val="ListParagraph"/>
        <w:numPr>
          <w:ilvl w:val="0"/>
          <w:numId w:val="4"/>
        </w:numPr>
        <w:spacing w:after="0"/>
        <w:rPr>
          <w:rFonts w:cs="Arial"/>
        </w:rPr>
      </w:pPr>
      <w:r w:rsidRPr="00AA55DE">
        <w:rPr>
          <w:rFonts w:cs="Arial"/>
        </w:rPr>
        <w:t>VP Academic Affairs</w:t>
      </w:r>
    </w:p>
    <w:p w:rsidR="00A1036B" w:rsidRPr="00AA55DE" w:rsidRDefault="00A1036B" w:rsidP="00A1036B">
      <w:pPr>
        <w:pStyle w:val="ListParagraph"/>
        <w:numPr>
          <w:ilvl w:val="0"/>
          <w:numId w:val="4"/>
        </w:numPr>
        <w:spacing w:after="0"/>
      </w:pPr>
      <w:r w:rsidRPr="00AA55DE">
        <w:rPr>
          <w:rFonts w:cs="Arial"/>
        </w:rPr>
        <w:t>Curriculum Process Documents</w:t>
      </w:r>
      <w:r w:rsidRPr="00AA55DE">
        <w:tab/>
      </w:r>
    </w:p>
    <w:p w:rsidR="00A73BD8" w:rsidRPr="00AA55DE" w:rsidRDefault="00A73BD8"/>
    <w:p w:rsidR="00831ACB" w:rsidRPr="00AA55DE" w:rsidRDefault="00831ACB" w:rsidP="00831ACB">
      <w:pPr>
        <w:contextualSpacing/>
        <w:rPr>
          <w:b/>
        </w:rPr>
      </w:pPr>
      <w:r w:rsidRPr="00AA55DE">
        <w:rPr>
          <w:b/>
        </w:rPr>
        <w:t>Important Note to Faculty, Department Chairs or Program Coordinators, and Deans or an Assistant Vice President:</w:t>
      </w:r>
    </w:p>
    <w:p w:rsidR="00831ACB" w:rsidRPr="00AA55DE" w:rsidRDefault="00831ACB" w:rsidP="00831ACB">
      <w:pPr>
        <w:contextualSpacing/>
        <w:rPr>
          <w:b/>
        </w:rPr>
      </w:pPr>
    </w:p>
    <w:p w:rsidR="00831ACB" w:rsidRPr="00AA55DE" w:rsidRDefault="00831ACB" w:rsidP="00831ACB">
      <w:r w:rsidRPr="00AA55DE">
        <w:t xml:space="preserve">Incomplete proposals or proposals requiring corrections will be returned to the School or Division.  If a proposal is incomplete or requires multiple corrections, the proposal will need to be completed or corrected and </w:t>
      </w:r>
      <w:r w:rsidRPr="00AA55DE">
        <w:rPr>
          <w:b/>
        </w:rPr>
        <w:t xml:space="preserve">resubmitted to the </w:t>
      </w:r>
      <w:proofErr w:type="spellStart"/>
      <w:r w:rsidRPr="00AA55DE">
        <w:rPr>
          <w:b/>
        </w:rPr>
        <w:t>Dropbox</w:t>
      </w:r>
      <w:proofErr w:type="spellEnd"/>
      <w:r w:rsidRPr="00AA55DE">
        <w:rPr>
          <w:b/>
        </w:rPr>
        <w:t xml:space="preserve"> for the next Curriculum Committee meeting</w:t>
      </w:r>
      <w:r w:rsidRPr="00AA55DE">
        <w:t xml:space="preserve"> (no later than January </w:t>
      </w:r>
      <w:r w:rsidR="00986D91" w:rsidRPr="00AA55DE">
        <w:t>9</w:t>
      </w:r>
      <w:r w:rsidRPr="00AA55DE">
        <w:t>, 2015 to be effective for the Fall 2015 term).  All Curriculum proposals require approval of the Provost and Vice President of Academic Affairs.  Final approval or denial of a proposal is reflected on the completed and signed Summary Report.</w:t>
      </w:r>
    </w:p>
    <w:p w:rsidR="001F6EB3" w:rsidRPr="00AA55DE" w:rsidRDefault="001F6EB3">
      <w:pPr>
        <w:rPr>
          <w:b/>
        </w:rPr>
      </w:pPr>
    </w:p>
    <w:sectPr w:rsidR="001F6EB3" w:rsidRPr="00AA55DE"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CE0" w:rsidRDefault="00464CE0" w:rsidP="00B24563">
      <w:pPr>
        <w:spacing w:after="0" w:line="240" w:lineRule="auto"/>
      </w:pPr>
      <w:r>
        <w:separator/>
      </w:r>
    </w:p>
  </w:endnote>
  <w:endnote w:type="continuationSeparator" w:id="0">
    <w:p w:rsidR="00464CE0" w:rsidRDefault="00464CE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CE0" w:rsidRDefault="00464CE0" w:rsidP="00B24563">
      <w:pPr>
        <w:spacing w:after="0" w:line="240" w:lineRule="auto"/>
      </w:pPr>
      <w:r>
        <w:separator/>
      </w:r>
    </w:p>
  </w:footnote>
  <w:footnote w:type="continuationSeparator" w:id="0">
    <w:p w:rsidR="00464CE0" w:rsidRDefault="00464CE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739A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112CD9"/>
    <w:rsid w:val="00113A30"/>
    <w:rsid w:val="00140FDA"/>
    <w:rsid w:val="001F6EB3"/>
    <w:rsid w:val="003A6AE6"/>
    <w:rsid w:val="0041407E"/>
    <w:rsid w:val="0042396F"/>
    <w:rsid w:val="00464CE0"/>
    <w:rsid w:val="004727CA"/>
    <w:rsid w:val="004813B1"/>
    <w:rsid w:val="00506E4F"/>
    <w:rsid w:val="0052284D"/>
    <w:rsid w:val="00527BC4"/>
    <w:rsid w:val="00610F98"/>
    <w:rsid w:val="0063179F"/>
    <w:rsid w:val="007A2162"/>
    <w:rsid w:val="007B7776"/>
    <w:rsid w:val="007F07C9"/>
    <w:rsid w:val="00831ACB"/>
    <w:rsid w:val="008F0BBA"/>
    <w:rsid w:val="009206C3"/>
    <w:rsid w:val="00970B5D"/>
    <w:rsid w:val="00986D91"/>
    <w:rsid w:val="00992AC1"/>
    <w:rsid w:val="009F55E8"/>
    <w:rsid w:val="00A1036B"/>
    <w:rsid w:val="00A73BD8"/>
    <w:rsid w:val="00A816B3"/>
    <w:rsid w:val="00AA55DE"/>
    <w:rsid w:val="00AD434E"/>
    <w:rsid w:val="00AF7953"/>
    <w:rsid w:val="00B227AF"/>
    <w:rsid w:val="00B24563"/>
    <w:rsid w:val="00BA51CC"/>
    <w:rsid w:val="00BC33F2"/>
    <w:rsid w:val="00BE2299"/>
    <w:rsid w:val="00BF6A71"/>
    <w:rsid w:val="00C25E76"/>
    <w:rsid w:val="00C82D75"/>
    <w:rsid w:val="00D014E3"/>
    <w:rsid w:val="00D06FF2"/>
    <w:rsid w:val="00D76C62"/>
    <w:rsid w:val="00D8244E"/>
    <w:rsid w:val="00DC4FDB"/>
    <w:rsid w:val="00DE74AE"/>
    <w:rsid w:val="00E3785C"/>
    <w:rsid w:val="00E75169"/>
    <w:rsid w:val="00EA1C9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AA55DE"/>
    <w:rPr>
      <w:sz w:val="16"/>
      <w:szCs w:val="16"/>
    </w:rPr>
  </w:style>
  <w:style w:type="paragraph" w:styleId="CommentText">
    <w:name w:val="annotation text"/>
    <w:basedOn w:val="Normal"/>
    <w:link w:val="CommentTextChar"/>
    <w:uiPriority w:val="99"/>
    <w:semiHidden/>
    <w:unhideWhenUsed/>
    <w:rsid w:val="00AA55DE"/>
    <w:pPr>
      <w:spacing w:line="240" w:lineRule="auto"/>
    </w:pPr>
    <w:rPr>
      <w:sz w:val="20"/>
      <w:szCs w:val="20"/>
    </w:rPr>
  </w:style>
  <w:style w:type="character" w:customStyle="1" w:styleId="CommentTextChar">
    <w:name w:val="Comment Text Char"/>
    <w:basedOn w:val="DefaultParagraphFont"/>
    <w:link w:val="CommentText"/>
    <w:uiPriority w:val="99"/>
    <w:semiHidden/>
    <w:rsid w:val="00AA55DE"/>
    <w:rPr>
      <w:sz w:val="20"/>
      <w:szCs w:val="20"/>
    </w:rPr>
  </w:style>
  <w:style w:type="paragraph" w:styleId="CommentSubject">
    <w:name w:val="annotation subject"/>
    <w:basedOn w:val="CommentText"/>
    <w:next w:val="CommentText"/>
    <w:link w:val="CommentSubjectChar"/>
    <w:uiPriority w:val="99"/>
    <w:semiHidden/>
    <w:unhideWhenUsed/>
    <w:rsid w:val="00AA55DE"/>
    <w:rPr>
      <w:b/>
      <w:bCs/>
    </w:rPr>
  </w:style>
  <w:style w:type="character" w:customStyle="1" w:styleId="CommentSubjectChar">
    <w:name w:val="Comment Subject Char"/>
    <w:basedOn w:val="CommentTextChar"/>
    <w:link w:val="CommentSubject"/>
    <w:uiPriority w:val="99"/>
    <w:semiHidden/>
    <w:rsid w:val="00AA55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AA55DE"/>
    <w:rPr>
      <w:sz w:val="16"/>
      <w:szCs w:val="16"/>
    </w:rPr>
  </w:style>
  <w:style w:type="paragraph" w:styleId="CommentText">
    <w:name w:val="annotation text"/>
    <w:basedOn w:val="Normal"/>
    <w:link w:val="CommentTextChar"/>
    <w:uiPriority w:val="99"/>
    <w:semiHidden/>
    <w:unhideWhenUsed/>
    <w:rsid w:val="00AA55DE"/>
    <w:pPr>
      <w:spacing w:line="240" w:lineRule="auto"/>
    </w:pPr>
    <w:rPr>
      <w:sz w:val="20"/>
      <w:szCs w:val="20"/>
    </w:rPr>
  </w:style>
  <w:style w:type="character" w:customStyle="1" w:styleId="CommentTextChar">
    <w:name w:val="Comment Text Char"/>
    <w:basedOn w:val="DefaultParagraphFont"/>
    <w:link w:val="CommentText"/>
    <w:uiPriority w:val="99"/>
    <w:semiHidden/>
    <w:rsid w:val="00AA55DE"/>
    <w:rPr>
      <w:sz w:val="20"/>
      <w:szCs w:val="20"/>
    </w:rPr>
  </w:style>
  <w:style w:type="paragraph" w:styleId="CommentSubject">
    <w:name w:val="annotation subject"/>
    <w:basedOn w:val="CommentText"/>
    <w:next w:val="CommentText"/>
    <w:link w:val="CommentSubjectChar"/>
    <w:uiPriority w:val="99"/>
    <w:semiHidden/>
    <w:unhideWhenUsed/>
    <w:rsid w:val="00AA55DE"/>
    <w:rPr>
      <w:b/>
      <w:bCs/>
    </w:rPr>
  </w:style>
  <w:style w:type="character" w:customStyle="1" w:styleId="CommentSubjectChar">
    <w:name w:val="Comment Subject Char"/>
    <w:basedOn w:val="CommentTextChar"/>
    <w:link w:val="CommentSubject"/>
    <w:uiPriority w:val="99"/>
    <w:semiHidden/>
    <w:rsid w:val="00AA55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876B01"/>
    <w:rsid w:val="009A68A0"/>
    <w:rsid w:val="00AA0EAB"/>
    <w:rsid w:val="00AF105B"/>
    <w:rsid w:val="00B96B86"/>
    <w:rsid w:val="00E21D9B"/>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10</cp:revision>
  <cp:lastPrinted>2015-02-03T19:14:00Z</cp:lastPrinted>
  <dcterms:created xsi:type="dcterms:W3CDTF">2015-01-09T19:40:00Z</dcterms:created>
  <dcterms:modified xsi:type="dcterms:W3CDTF">2015-02-25T15:08:00Z</dcterms:modified>
</cp:coreProperties>
</file>