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3E" w:rsidRDefault="0021753E" w:rsidP="00CB6275">
      <w:pPr>
        <w:jc w:val="center"/>
        <w:rPr>
          <w:sz w:val="22"/>
          <w:szCs w:val="22"/>
        </w:rPr>
      </w:pPr>
    </w:p>
    <w:p w:rsidR="00306913" w:rsidRPr="0021753E" w:rsidRDefault="000F2E2E" w:rsidP="00FE001F">
      <w:pPr>
        <w:ind w:left="2160" w:firstLine="720"/>
        <w:rPr>
          <w:rFonts w:ascii="Calibri" w:hAnsi="Calibri"/>
        </w:rPr>
      </w:pPr>
      <w:r w:rsidRPr="0021753E">
        <w:rPr>
          <w:rFonts w:ascii="Calibri" w:hAnsi="Calibri"/>
        </w:rPr>
        <w:t xml:space="preserve">Meeting </w:t>
      </w:r>
      <w:r w:rsidR="00E627AC">
        <w:rPr>
          <w:rFonts w:ascii="Calibri" w:hAnsi="Calibri"/>
        </w:rPr>
        <w:t xml:space="preserve">Minutes </w:t>
      </w:r>
      <w:r w:rsidR="00941797">
        <w:rPr>
          <w:rFonts w:ascii="Calibri" w:hAnsi="Calibri"/>
        </w:rPr>
        <w:t>of</w:t>
      </w:r>
      <w:r w:rsidRPr="0021753E">
        <w:rPr>
          <w:rFonts w:ascii="Calibri" w:hAnsi="Calibri"/>
        </w:rPr>
        <w:t xml:space="preserve"> </w:t>
      </w:r>
      <w:r w:rsidR="00EB0F31">
        <w:rPr>
          <w:rFonts w:ascii="Calibri" w:hAnsi="Calibri"/>
        </w:rPr>
        <w:t>January 9</w:t>
      </w:r>
      <w:r w:rsidRPr="0021753E">
        <w:rPr>
          <w:rFonts w:ascii="Calibri" w:hAnsi="Calibri"/>
        </w:rPr>
        <w:t>, 201</w:t>
      </w:r>
      <w:r w:rsidR="00EB0F31">
        <w:rPr>
          <w:rFonts w:ascii="Calibri" w:hAnsi="Calibri"/>
        </w:rPr>
        <w:t>5</w:t>
      </w:r>
    </w:p>
    <w:p w:rsidR="009652A0" w:rsidRPr="0021753E" w:rsidRDefault="009652A0" w:rsidP="009652A0">
      <w:pPr>
        <w:jc w:val="center"/>
        <w:rPr>
          <w:rFonts w:ascii="Calibri" w:hAnsi="Calibri"/>
          <w:sz w:val="22"/>
          <w:szCs w:val="22"/>
        </w:rPr>
      </w:pPr>
    </w:p>
    <w:tbl>
      <w:tblPr>
        <w:tblStyle w:val="TableContemporary"/>
        <w:tblpPr w:leftFromText="180" w:rightFromText="180" w:vertAnchor="text" w:horzAnchor="page" w:tblpX="1603" w:tblpY="-30"/>
        <w:tblW w:w="0" w:type="auto"/>
        <w:tblLayout w:type="fixed"/>
        <w:tblLook w:val="04A0"/>
      </w:tblPr>
      <w:tblGrid>
        <w:gridCol w:w="1961"/>
        <w:gridCol w:w="841"/>
        <w:gridCol w:w="747"/>
        <w:gridCol w:w="841"/>
      </w:tblGrid>
      <w:tr w:rsidR="009652A0" w:rsidRPr="0021753E" w:rsidTr="00744DD3">
        <w:trPr>
          <w:cnfStyle w:val="100000000000"/>
          <w:trHeight w:val="20"/>
        </w:trPr>
        <w:tc>
          <w:tcPr>
            <w:tcW w:w="1961" w:type="dxa"/>
          </w:tcPr>
          <w:p w:rsidR="009652A0" w:rsidRPr="0021753E" w:rsidRDefault="009652A0" w:rsidP="00CE01E0">
            <w:pPr>
              <w:rPr>
                <w:rFonts w:ascii="Calibri" w:hAnsi="Calibri"/>
                <w:sz w:val="16"/>
                <w:szCs w:val="16"/>
                <w:u w:val="single"/>
              </w:rPr>
            </w:pPr>
          </w:p>
        </w:tc>
        <w:tc>
          <w:tcPr>
            <w:tcW w:w="841" w:type="dxa"/>
          </w:tcPr>
          <w:p w:rsidR="009652A0" w:rsidRPr="002231D8" w:rsidRDefault="009652A0" w:rsidP="002231D8">
            <w:pPr>
              <w:jc w:val="center"/>
              <w:rPr>
                <w:rFonts w:ascii="Calibri" w:hAnsi="Calibri"/>
                <w:sz w:val="18"/>
                <w:szCs w:val="18"/>
              </w:rPr>
            </w:pPr>
            <w:r w:rsidRPr="002231D8">
              <w:rPr>
                <w:rFonts w:ascii="Calibri" w:hAnsi="Calibri"/>
                <w:sz w:val="18"/>
                <w:szCs w:val="18"/>
              </w:rPr>
              <w:t>Present</w:t>
            </w:r>
          </w:p>
        </w:tc>
        <w:tc>
          <w:tcPr>
            <w:tcW w:w="747" w:type="dxa"/>
          </w:tcPr>
          <w:p w:rsidR="009652A0" w:rsidRPr="002231D8" w:rsidRDefault="009652A0" w:rsidP="002231D8">
            <w:pPr>
              <w:jc w:val="center"/>
              <w:rPr>
                <w:rFonts w:ascii="Calibri" w:hAnsi="Calibri"/>
                <w:sz w:val="18"/>
                <w:szCs w:val="18"/>
              </w:rPr>
            </w:pPr>
            <w:r w:rsidRPr="002231D8">
              <w:rPr>
                <w:rFonts w:ascii="Calibri" w:hAnsi="Calibri"/>
                <w:sz w:val="18"/>
                <w:szCs w:val="18"/>
              </w:rPr>
              <w:t>Absent</w:t>
            </w:r>
          </w:p>
        </w:tc>
        <w:tc>
          <w:tcPr>
            <w:tcW w:w="841" w:type="dxa"/>
          </w:tcPr>
          <w:p w:rsidR="009652A0" w:rsidRPr="002231D8" w:rsidRDefault="009652A0" w:rsidP="002231D8">
            <w:pPr>
              <w:jc w:val="center"/>
              <w:rPr>
                <w:rFonts w:ascii="Calibri" w:hAnsi="Calibri"/>
                <w:sz w:val="18"/>
                <w:szCs w:val="18"/>
              </w:rPr>
            </w:pPr>
            <w:r w:rsidRPr="002231D8">
              <w:rPr>
                <w:rFonts w:ascii="Calibri" w:hAnsi="Calibri"/>
                <w:sz w:val="18"/>
                <w:szCs w:val="18"/>
              </w:rPr>
              <w:t>Excused</w:t>
            </w:r>
          </w:p>
        </w:tc>
      </w:tr>
      <w:tr w:rsidR="009652A0" w:rsidRPr="0021753E" w:rsidTr="00744DD3">
        <w:trPr>
          <w:cnfStyle w:val="000000100000"/>
          <w:trHeight w:val="20"/>
        </w:trPr>
        <w:tc>
          <w:tcPr>
            <w:tcW w:w="1961" w:type="dxa"/>
          </w:tcPr>
          <w:p w:rsidR="009652A0" w:rsidRPr="002231D8" w:rsidRDefault="009652A0" w:rsidP="00CE01E0">
            <w:pPr>
              <w:rPr>
                <w:rFonts w:ascii="Calibri" w:hAnsi="Calibri"/>
                <w:sz w:val="22"/>
                <w:szCs w:val="22"/>
              </w:rPr>
            </w:pPr>
            <w:r w:rsidRPr="002231D8">
              <w:rPr>
                <w:rFonts w:ascii="Calibri" w:hAnsi="Calibri"/>
                <w:b/>
                <w:sz w:val="22"/>
                <w:szCs w:val="22"/>
                <w:u w:val="single"/>
              </w:rPr>
              <w:t>Faculty</w:t>
            </w:r>
          </w:p>
        </w:tc>
        <w:tc>
          <w:tcPr>
            <w:tcW w:w="841" w:type="dxa"/>
          </w:tcPr>
          <w:p w:rsidR="009652A0" w:rsidRPr="002231D8" w:rsidRDefault="009652A0" w:rsidP="002231D8">
            <w:pPr>
              <w:jc w:val="center"/>
              <w:rPr>
                <w:rFonts w:ascii="Calibri" w:hAnsi="Calibri"/>
                <w:sz w:val="22"/>
                <w:szCs w:val="22"/>
              </w:rPr>
            </w:pP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010000"/>
          <w:trHeight w:val="20"/>
        </w:trPr>
        <w:tc>
          <w:tcPr>
            <w:tcW w:w="1961" w:type="dxa"/>
          </w:tcPr>
          <w:p w:rsidR="009652A0" w:rsidRPr="002231D8" w:rsidRDefault="00BB7B4C" w:rsidP="00CE01E0">
            <w:pPr>
              <w:rPr>
                <w:rFonts w:ascii="Calibri" w:hAnsi="Calibri"/>
                <w:sz w:val="22"/>
                <w:szCs w:val="22"/>
              </w:rPr>
            </w:pPr>
            <w:r w:rsidRPr="002231D8">
              <w:rPr>
                <w:rFonts w:ascii="Calibri" w:hAnsi="Calibri"/>
                <w:sz w:val="22"/>
                <w:szCs w:val="22"/>
              </w:rPr>
              <w:t>Batcher, Doris</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100000"/>
          <w:trHeight w:val="20"/>
        </w:trPr>
        <w:tc>
          <w:tcPr>
            <w:tcW w:w="1961" w:type="dxa"/>
          </w:tcPr>
          <w:p w:rsidR="009652A0" w:rsidRPr="002231D8" w:rsidRDefault="00BB7B4C" w:rsidP="00CE01E0">
            <w:pPr>
              <w:rPr>
                <w:rFonts w:ascii="Calibri" w:hAnsi="Calibri"/>
                <w:sz w:val="22"/>
                <w:szCs w:val="22"/>
              </w:rPr>
            </w:pPr>
            <w:r w:rsidRPr="002231D8">
              <w:rPr>
                <w:rFonts w:ascii="Calibri" w:hAnsi="Calibri"/>
                <w:sz w:val="22"/>
                <w:szCs w:val="22"/>
              </w:rPr>
              <w:t>Black, Cheryl</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010000"/>
          <w:trHeight w:val="20"/>
        </w:trPr>
        <w:tc>
          <w:tcPr>
            <w:tcW w:w="1961" w:type="dxa"/>
          </w:tcPr>
          <w:p w:rsidR="009652A0" w:rsidRPr="002231D8" w:rsidRDefault="00BB7B4C" w:rsidP="00CE01E0">
            <w:pPr>
              <w:rPr>
                <w:rFonts w:ascii="Calibri" w:hAnsi="Calibri"/>
                <w:sz w:val="22"/>
                <w:szCs w:val="22"/>
              </w:rPr>
            </w:pPr>
            <w:r w:rsidRPr="002231D8">
              <w:rPr>
                <w:rFonts w:ascii="Calibri" w:hAnsi="Calibri"/>
                <w:sz w:val="22"/>
                <w:szCs w:val="22"/>
              </w:rPr>
              <w:t>Coman, Marius</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100000"/>
          <w:trHeight w:val="20"/>
        </w:trPr>
        <w:tc>
          <w:tcPr>
            <w:tcW w:w="1961" w:type="dxa"/>
          </w:tcPr>
          <w:p w:rsidR="009652A0" w:rsidRPr="002231D8" w:rsidRDefault="00546FC5" w:rsidP="00CE01E0">
            <w:pPr>
              <w:rPr>
                <w:rFonts w:ascii="Calibri" w:hAnsi="Calibri"/>
                <w:sz w:val="22"/>
                <w:szCs w:val="22"/>
              </w:rPr>
            </w:pPr>
            <w:r w:rsidRPr="002231D8">
              <w:rPr>
                <w:rFonts w:ascii="Calibri" w:hAnsi="Calibri"/>
                <w:sz w:val="22"/>
                <w:szCs w:val="22"/>
              </w:rPr>
              <w:t>Donaldson, Kurt</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010000"/>
          <w:trHeight w:val="20"/>
        </w:trPr>
        <w:tc>
          <w:tcPr>
            <w:tcW w:w="1961" w:type="dxa"/>
          </w:tcPr>
          <w:p w:rsidR="009652A0" w:rsidRPr="002231D8" w:rsidRDefault="00546FC5" w:rsidP="00CE01E0">
            <w:pPr>
              <w:rPr>
                <w:rFonts w:ascii="Calibri" w:hAnsi="Calibri"/>
                <w:sz w:val="22"/>
                <w:szCs w:val="22"/>
              </w:rPr>
            </w:pPr>
            <w:r w:rsidRPr="002231D8">
              <w:rPr>
                <w:rFonts w:ascii="Calibri" w:hAnsi="Calibri"/>
                <w:sz w:val="22"/>
                <w:szCs w:val="22"/>
              </w:rPr>
              <w:t>Furler, Robert</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100000"/>
          <w:trHeight w:val="20"/>
        </w:trPr>
        <w:tc>
          <w:tcPr>
            <w:tcW w:w="1961" w:type="dxa"/>
          </w:tcPr>
          <w:p w:rsidR="009652A0" w:rsidRPr="002231D8" w:rsidRDefault="00546FC5" w:rsidP="00CE01E0">
            <w:pPr>
              <w:rPr>
                <w:rFonts w:ascii="Calibri" w:hAnsi="Calibri"/>
                <w:sz w:val="22"/>
                <w:szCs w:val="22"/>
              </w:rPr>
            </w:pPr>
            <w:r w:rsidRPr="002231D8">
              <w:rPr>
                <w:rFonts w:ascii="Calibri" w:hAnsi="Calibri"/>
                <w:sz w:val="22"/>
                <w:szCs w:val="22"/>
              </w:rPr>
              <w:t>Hepner, Roy</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010000"/>
          <w:trHeight w:val="20"/>
        </w:trPr>
        <w:tc>
          <w:tcPr>
            <w:tcW w:w="1961" w:type="dxa"/>
          </w:tcPr>
          <w:p w:rsidR="009652A0" w:rsidRPr="002231D8" w:rsidRDefault="00546FC5" w:rsidP="00CE01E0">
            <w:pPr>
              <w:rPr>
                <w:rFonts w:ascii="Calibri" w:hAnsi="Calibri"/>
                <w:sz w:val="22"/>
                <w:szCs w:val="22"/>
              </w:rPr>
            </w:pPr>
            <w:r w:rsidRPr="002231D8">
              <w:rPr>
                <w:rFonts w:ascii="Calibri" w:hAnsi="Calibri"/>
                <w:sz w:val="22"/>
                <w:szCs w:val="22"/>
              </w:rPr>
              <w:t>Hermann, Henry</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100000"/>
          <w:trHeight w:val="20"/>
        </w:trPr>
        <w:tc>
          <w:tcPr>
            <w:tcW w:w="1961" w:type="dxa"/>
          </w:tcPr>
          <w:p w:rsidR="009652A0" w:rsidRPr="002231D8" w:rsidRDefault="00546FC5" w:rsidP="00CE01E0">
            <w:pPr>
              <w:rPr>
                <w:rFonts w:ascii="Calibri" w:hAnsi="Calibri"/>
                <w:sz w:val="22"/>
                <w:szCs w:val="22"/>
              </w:rPr>
            </w:pPr>
            <w:r w:rsidRPr="002231D8">
              <w:rPr>
                <w:rFonts w:ascii="Calibri" w:hAnsi="Calibri"/>
                <w:sz w:val="22"/>
                <w:szCs w:val="22"/>
              </w:rPr>
              <w:t>Hooks, Ed</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010000"/>
          <w:trHeight w:val="20"/>
        </w:trPr>
        <w:tc>
          <w:tcPr>
            <w:tcW w:w="1961" w:type="dxa"/>
          </w:tcPr>
          <w:p w:rsidR="009652A0" w:rsidRPr="002231D8" w:rsidRDefault="00546FC5" w:rsidP="00CE01E0">
            <w:pPr>
              <w:rPr>
                <w:rFonts w:ascii="Calibri" w:hAnsi="Calibri"/>
                <w:sz w:val="22"/>
                <w:szCs w:val="22"/>
              </w:rPr>
            </w:pPr>
            <w:r w:rsidRPr="002231D8">
              <w:rPr>
                <w:rFonts w:ascii="Calibri" w:hAnsi="Calibri"/>
                <w:sz w:val="22"/>
                <w:szCs w:val="22"/>
              </w:rPr>
              <w:t>Huang, Li</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100000"/>
          <w:trHeight w:val="20"/>
        </w:trPr>
        <w:tc>
          <w:tcPr>
            <w:tcW w:w="1961" w:type="dxa"/>
          </w:tcPr>
          <w:p w:rsidR="009652A0" w:rsidRPr="002231D8" w:rsidRDefault="00546FC5" w:rsidP="00CE01E0">
            <w:pPr>
              <w:rPr>
                <w:rFonts w:ascii="Calibri" w:hAnsi="Calibri"/>
                <w:sz w:val="22"/>
                <w:szCs w:val="22"/>
              </w:rPr>
            </w:pPr>
            <w:proofErr w:type="spellStart"/>
            <w:r w:rsidRPr="002231D8">
              <w:rPr>
                <w:rFonts w:ascii="Calibri" w:hAnsi="Calibri"/>
                <w:sz w:val="22"/>
                <w:szCs w:val="22"/>
              </w:rPr>
              <w:t>Israsena</w:t>
            </w:r>
            <w:proofErr w:type="spellEnd"/>
            <w:r w:rsidRPr="002231D8">
              <w:rPr>
                <w:rFonts w:ascii="Calibri" w:hAnsi="Calibri"/>
                <w:sz w:val="22"/>
                <w:szCs w:val="22"/>
              </w:rPr>
              <w:t xml:space="preserve"> Na</w:t>
            </w:r>
            <w:r w:rsidR="00BD61F4" w:rsidRPr="002231D8">
              <w:rPr>
                <w:rFonts w:ascii="Calibri" w:hAnsi="Calibri"/>
                <w:sz w:val="22"/>
                <w:szCs w:val="22"/>
              </w:rPr>
              <w:t xml:space="preserve"> </w:t>
            </w:r>
            <w:proofErr w:type="spellStart"/>
            <w:r w:rsidRPr="002231D8">
              <w:rPr>
                <w:rFonts w:ascii="Calibri" w:hAnsi="Calibri"/>
                <w:sz w:val="22"/>
                <w:szCs w:val="22"/>
              </w:rPr>
              <w:t>Ayudhya</w:t>
            </w:r>
            <w:proofErr w:type="spellEnd"/>
            <w:r w:rsidRPr="002231D8">
              <w:rPr>
                <w:rFonts w:ascii="Calibri" w:hAnsi="Calibri"/>
                <w:sz w:val="22"/>
                <w:szCs w:val="22"/>
              </w:rPr>
              <w:t xml:space="preserve">, </w:t>
            </w:r>
            <w:proofErr w:type="spellStart"/>
            <w:r w:rsidRPr="002231D8">
              <w:rPr>
                <w:rFonts w:ascii="Calibri" w:hAnsi="Calibri"/>
                <w:sz w:val="22"/>
                <w:szCs w:val="22"/>
              </w:rPr>
              <w:t>Thep</w:t>
            </w:r>
            <w:proofErr w:type="spellEnd"/>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744DD3" w:rsidRPr="0021753E" w:rsidTr="00744DD3">
        <w:trPr>
          <w:cnfStyle w:val="000000010000"/>
          <w:trHeight w:val="20"/>
        </w:trPr>
        <w:tc>
          <w:tcPr>
            <w:tcW w:w="1961" w:type="dxa"/>
          </w:tcPr>
          <w:p w:rsidR="00744DD3" w:rsidRPr="002231D8" w:rsidRDefault="00546FC5" w:rsidP="00CE01E0">
            <w:pPr>
              <w:rPr>
                <w:rFonts w:ascii="Calibri" w:hAnsi="Calibri"/>
                <w:sz w:val="22"/>
                <w:szCs w:val="22"/>
              </w:rPr>
            </w:pPr>
            <w:r w:rsidRPr="002231D8">
              <w:rPr>
                <w:rFonts w:ascii="Calibri" w:hAnsi="Calibri"/>
                <w:sz w:val="22"/>
                <w:szCs w:val="22"/>
              </w:rPr>
              <w:t>Jester, Roz</w:t>
            </w:r>
          </w:p>
        </w:tc>
        <w:tc>
          <w:tcPr>
            <w:tcW w:w="841" w:type="dxa"/>
          </w:tcPr>
          <w:p w:rsidR="00744DD3"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744DD3" w:rsidRPr="002231D8" w:rsidRDefault="00744DD3" w:rsidP="002231D8">
            <w:pPr>
              <w:jc w:val="center"/>
              <w:rPr>
                <w:rFonts w:ascii="Calibri" w:hAnsi="Calibri"/>
                <w:sz w:val="22"/>
                <w:szCs w:val="22"/>
              </w:rPr>
            </w:pPr>
          </w:p>
        </w:tc>
        <w:tc>
          <w:tcPr>
            <w:tcW w:w="841" w:type="dxa"/>
          </w:tcPr>
          <w:p w:rsidR="00744DD3" w:rsidRPr="002231D8" w:rsidRDefault="00744DD3" w:rsidP="002231D8">
            <w:pPr>
              <w:jc w:val="center"/>
              <w:rPr>
                <w:rFonts w:ascii="Calibri" w:hAnsi="Calibri"/>
                <w:sz w:val="22"/>
                <w:szCs w:val="22"/>
              </w:rPr>
            </w:pPr>
          </w:p>
        </w:tc>
      </w:tr>
      <w:tr w:rsidR="00744DD3" w:rsidRPr="0021753E" w:rsidTr="00744DD3">
        <w:trPr>
          <w:cnfStyle w:val="000000100000"/>
          <w:trHeight w:val="20"/>
        </w:trPr>
        <w:tc>
          <w:tcPr>
            <w:tcW w:w="1961" w:type="dxa"/>
          </w:tcPr>
          <w:p w:rsidR="00744DD3" w:rsidRPr="002231D8" w:rsidRDefault="00546FC5" w:rsidP="00CE01E0">
            <w:pPr>
              <w:rPr>
                <w:rFonts w:ascii="Calibri" w:hAnsi="Calibri"/>
                <w:sz w:val="22"/>
                <w:szCs w:val="22"/>
              </w:rPr>
            </w:pPr>
            <w:r w:rsidRPr="002231D8">
              <w:rPr>
                <w:rFonts w:ascii="Calibri" w:hAnsi="Calibri"/>
                <w:sz w:val="22"/>
                <w:szCs w:val="22"/>
              </w:rPr>
              <w:t>Koepke, Jay</w:t>
            </w:r>
          </w:p>
        </w:tc>
        <w:tc>
          <w:tcPr>
            <w:tcW w:w="841" w:type="dxa"/>
          </w:tcPr>
          <w:p w:rsidR="00744DD3"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744DD3" w:rsidRPr="002231D8" w:rsidRDefault="00744DD3" w:rsidP="002231D8">
            <w:pPr>
              <w:jc w:val="center"/>
              <w:rPr>
                <w:rFonts w:ascii="Calibri" w:hAnsi="Calibri"/>
                <w:sz w:val="22"/>
                <w:szCs w:val="22"/>
              </w:rPr>
            </w:pPr>
          </w:p>
        </w:tc>
        <w:tc>
          <w:tcPr>
            <w:tcW w:w="841" w:type="dxa"/>
          </w:tcPr>
          <w:p w:rsidR="00744DD3" w:rsidRPr="002231D8" w:rsidRDefault="00744DD3" w:rsidP="002231D8">
            <w:pPr>
              <w:jc w:val="center"/>
              <w:rPr>
                <w:rFonts w:ascii="Calibri" w:hAnsi="Calibri"/>
                <w:sz w:val="22"/>
                <w:szCs w:val="22"/>
              </w:rPr>
            </w:pPr>
          </w:p>
        </w:tc>
      </w:tr>
      <w:tr w:rsidR="00E74B9F" w:rsidRPr="0021753E" w:rsidTr="00744DD3">
        <w:trPr>
          <w:cnfStyle w:val="000000010000"/>
          <w:trHeight w:val="20"/>
        </w:trPr>
        <w:tc>
          <w:tcPr>
            <w:tcW w:w="1961" w:type="dxa"/>
          </w:tcPr>
          <w:p w:rsidR="00E74B9F" w:rsidRPr="002231D8" w:rsidRDefault="00546FC5" w:rsidP="00CE01E0">
            <w:pPr>
              <w:rPr>
                <w:rFonts w:ascii="Calibri" w:hAnsi="Calibri"/>
                <w:sz w:val="22"/>
                <w:szCs w:val="22"/>
              </w:rPr>
            </w:pPr>
            <w:r w:rsidRPr="002231D8">
              <w:rPr>
                <w:rFonts w:ascii="Calibri" w:hAnsi="Calibri"/>
                <w:sz w:val="22"/>
                <w:szCs w:val="22"/>
              </w:rPr>
              <w:t>Liu, Qin</w:t>
            </w:r>
          </w:p>
        </w:tc>
        <w:tc>
          <w:tcPr>
            <w:tcW w:w="841" w:type="dxa"/>
          </w:tcPr>
          <w:p w:rsidR="00E74B9F"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E74B9F" w:rsidRPr="002231D8" w:rsidRDefault="00E74B9F" w:rsidP="002231D8">
            <w:pPr>
              <w:jc w:val="center"/>
              <w:rPr>
                <w:rFonts w:ascii="Calibri" w:hAnsi="Calibri"/>
                <w:sz w:val="22"/>
                <w:szCs w:val="22"/>
              </w:rPr>
            </w:pPr>
          </w:p>
        </w:tc>
        <w:tc>
          <w:tcPr>
            <w:tcW w:w="841" w:type="dxa"/>
          </w:tcPr>
          <w:p w:rsidR="00E74B9F" w:rsidRPr="002231D8" w:rsidRDefault="00E74B9F" w:rsidP="002231D8">
            <w:pPr>
              <w:jc w:val="center"/>
              <w:rPr>
                <w:rFonts w:ascii="Calibri" w:hAnsi="Calibri"/>
                <w:sz w:val="22"/>
                <w:szCs w:val="22"/>
              </w:rPr>
            </w:pPr>
          </w:p>
        </w:tc>
      </w:tr>
      <w:tr w:rsidR="00416320" w:rsidRPr="0021753E" w:rsidTr="00744DD3">
        <w:trPr>
          <w:cnfStyle w:val="000000100000"/>
          <w:trHeight w:val="20"/>
        </w:trPr>
        <w:tc>
          <w:tcPr>
            <w:tcW w:w="1961" w:type="dxa"/>
          </w:tcPr>
          <w:p w:rsidR="00416320" w:rsidRPr="002231D8" w:rsidRDefault="00546FC5" w:rsidP="00416320">
            <w:pPr>
              <w:rPr>
                <w:rFonts w:ascii="Calibri" w:hAnsi="Calibri"/>
                <w:sz w:val="22"/>
                <w:szCs w:val="22"/>
              </w:rPr>
            </w:pPr>
            <w:r w:rsidRPr="002231D8">
              <w:rPr>
                <w:rFonts w:ascii="Calibri" w:hAnsi="Calibri"/>
                <w:sz w:val="22"/>
                <w:szCs w:val="22"/>
              </w:rPr>
              <w:t>Manacheril, George</w:t>
            </w:r>
          </w:p>
        </w:tc>
        <w:tc>
          <w:tcPr>
            <w:tcW w:w="841" w:type="dxa"/>
          </w:tcPr>
          <w:p w:rsidR="0041632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416320" w:rsidRPr="002231D8" w:rsidRDefault="00416320" w:rsidP="002231D8">
            <w:pPr>
              <w:jc w:val="center"/>
              <w:rPr>
                <w:rFonts w:ascii="Calibri" w:hAnsi="Calibri"/>
                <w:sz w:val="22"/>
                <w:szCs w:val="22"/>
              </w:rPr>
            </w:pPr>
          </w:p>
        </w:tc>
        <w:tc>
          <w:tcPr>
            <w:tcW w:w="841" w:type="dxa"/>
          </w:tcPr>
          <w:p w:rsidR="00416320" w:rsidRPr="002231D8" w:rsidRDefault="00416320" w:rsidP="002231D8">
            <w:pPr>
              <w:jc w:val="center"/>
              <w:rPr>
                <w:rFonts w:ascii="Calibri" w:hAnsi="Calibri"/>
                <w:sz w:val="22"/>
                <w:szCs w:val="22"/>
              </w:rPr>
            </w:pPr>
          </w:p>
        </w:tc>
      </w:tr>
      <w:tr w:rsidR="00416320" w:rsidRPr="0021753E" w:rsidTr="00744DD3">
        <w:trPr>
          <w:cnfStyle w:val="000000010000"/>
          <w:trHeight w:val="20"/>
        </w:trPr>
        <w:tc>
          <w:tcPr>
            <w:tcW w:w="1961" w:type="dxa"/>
          </w:tcPr>
          <w:p w:rsidR="00416320" w:rsidRPr="002231D8" w:rsidRDefault="00546FC5" w:rsidP="00416320">
            <w:pPr>
              <w:rPr>
                <w:rFonts w:ascii="Calibri" w:hAnsi="Calibri"/>
                <w:sz w:val="22"/>
                <w:szCs w:val="22"/>
              </w:rPr>
            </w:pPr>
            <w:r w:rsidRPr="002231D8">
              <w:rPr>
                <w:rFonts w:ascii="Calibri" w:hAnsi="Calibri"/>
                <w:sz w:val="22"/>
                <w:szCs w:val="22"/>
              </w:rPr>
              <w:t>McDevit, Dan</w:t>
            </w:r>
          </w:p>
        </w:tc>
        <w:tc>
          <w:tcPr>
            <w:tcW w:w="841" w:type="dxa"/>
          </w:tcPr>
          <w:p w:rsidR="00416320" w:rsidRPr="002231D8" w:rsidRDefault="00416320" w:rsidP="002231D8">
            <w:pPr>
              <w:jc w:val="center"/>
              <w:rPr>
                <w:rFonts w:ascii="Calibri" w:hAnsi="Calibri"/>
                <w:sz w:val="22"/>
                <w:szCs w:val="22"/>
              </w:rPr>
            </w:pPr>
          </w:p>
        </w:tc>
        <w:tc>
          <w:tcPr>
            <w:tcW w:w="747" w:type="dxa"/>
          </w:tcPr>
          <w:p w:rsidR="00416320" w:rsidRPr="002231D8" w:rsidRDefault="00416320" w:rsidP="002231D8">
            <w:pPr>
              <w:jc w:val="center"/>
              <w:rPr>
                <w:rFonts w:ascii="Calibri" w:hAnsi="Calibri"/>
                <w:sz w:val="22"/>
                <w:szCs w:val="22"/>
              </w:rPr>
            </w:pPr>
          </w:p>
        </w:tc>
        <w:tc>
          <w:tcPr>
            <w:tcW w:w="841" w:type="dxa"/>
          </w:tcPr>
          <w:p w:rsidR="00416320" w:rsidRPr="002231D8" w:rsidRDefault="002231D8" w:rsidP="002231D8">
            <w:pPr>
              <w:jc w:val="center"/>
              <w:rPr>
                <w:rFonts w:ascii="Calibri" w:hAnsi="Calibri"/>
                <w:sz w:val="22"/>
                <w:szCs w:val="22"/>
              </w:rPr>
            </w:pPr>
            <w:r>
              <w:rPr>
                <w:rFonts w:ascii="Calibri" w:hAnsi="Calibri"/>
                <w:sz w:val="22"/>
                <w:szCs w:val="22"/>
              </w:rPr>
              <w:t>x</w:t>
            </w:r>
          </w:p>
        </w:tc>
      </w:tr>
      <w:tr w:rsidR="00416320" w:rsidRPr="0021753E" w:rsidTr="00744DD3">
        <w:trPr>
          <w:cnfStyle w:val="000000100000"/>
          <w:trHeight w:val="20"/>
        </w:trPr>
        <w:tc>
          <w:tcPr>
            <w:tcW w:w="1961" w:type="dxa"/>
          </w:tcPr>
          <w:p w:rsidR="00416320" w:rsidRPr="002231D8" w:rsidRDefault="00546FC5" w:rsidP="00416320">
            <w:pPr>
              <w:rPr>
                <w:rFonts w:ascii="Calibri" w:hAnsi="Calibri"/>
                <w:sz w:val="22"/>
                <w:szCs w:val="22"/>
              </w:rPr>
            </w:pPr>
            <w:r w:rsidRPr="002231D8">
              <w:rPr>
                <w:rFonts w:ascii="Calibri" w:hAnsi="Calibri"/>
                <w:sz w:val="22"/>
                <w:szCs w:val="22"/>
              </w:rPr>
              <w:t>McGarity, Lisa</w:t>
            </w:r>
          </w:p>
        </w:tc>
        <w:tc>
          <w:tcPr>
            <w:tcW w:w="841" w:type="dxa"/>
          </w:tcPr>
          <w:p w:rsidR="0041632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416320" w:rsidRPr="002231D8" w:rsidRDefault="00416320" w:rsidP="002231D8">
            <w:pPr>
              <w:jc w:val="center"/>
              <w:rPr>
                <w:rFonts w:ascii="Calibri" w:hAnsi="Calibri"/>
                <w:sz w:val="22"/>
                <w:szCs w:val="22"/>
              </w:rPr>
            </w:pPr>
          </w:p>
        </w:tc>
        <w:tc>
          <w:tcPr>
            <w:tcW w:w="841" w:type="dxa"/>
          </w:tcPr>
          <w:p w:rsidR="00416320" w:rsidRPr="002231D8" w:rsidRDefault="00416320" w:rsidP="002231D8">
            <w:pPr>
              <w:jc w:val="center"/>
              <w:rPr>
                <w:rFonts w:ascii="Calibri" w:hAnsi="Calibri"/>
                <w:sz w:val="22"/>
                <w:szCs w:val="22"/>
              </w:rPr>
            </w:pPr>
          </w:p>
        </w:tc>
      </w:tr>
      <w:tr w:rsidR="001F44FE" w:rsidRPr="0021753E" w:rsidTr="00744DD3">
        <w:trPr>
          <w:cnfStyle w:val="000000010000"/>
          <w:trHeight w:val="20"/>
        </w:trPr>
        <w:tc>
          <w:tcPr>
            <w:tcW w:w="1961" w:type="dxa"/>
          </w:tcPr>
          <w:p w:rsidR="001F44FE" w:rsidRPr="002231D8" w:rsidRDefault="00546FC5" w:rsidP="001F44FE">
            <w:pPr>
              <w:rPr>
                <w:rFonts w:ascii="Calibri" w:hAnsi="Calibri"/>
                <w:sz w:val="22"/>
                <w:szCs w:val="22"/>
              </w:rPr>
            </w:pPr>
            <w:r w:rsidRPr="002231D8">
              <w:rPr>
                <w:rFonts w:ascii="Calibri" w:hAnsi="Calibri"/>
                <w:sz w:val="22"/>
                <w:szCs w:val="22"/>
              </w:rPr>
              <w:t>McKenzie, Jonathan</w:t>
            </w:r>
          </w:p>
        </w:tc>
        <w:tc>
          <w:tcPr>
            <w:tcW w:w="841"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1F44FE" w:rsidRPr="002231D8" w:rsidRDefault="001F44FE" w:rsidP="002231D8">
            <w:pPr>
              <w:jc w:val="center"/>
              <w:rPr>
                <w:rFonts w:ascii="Calibri" w:hAnsi="Calibri"/>
                <w:sz w:val="22"/>
                <w:szCs w:val="22"/>
              </w:rPr>
            </w:pPr>
          </w:p>
        </w:tc>
        <w:tc>
          <w:tcPr>
            <w:tcW w:w="841" w:type="dxa"/>
          </w:tcPr>
          <w:p w:rsidR="001F44FE" w:rsidRPr="002231D8" w:rsidRDefault="001F44FE" w:rsidP="002231D8">
            <w:pPr>
              <w:jc w:val="center"/>
              <w:rPr>
                <w:rFonts w:ascii="Calibri" w:hAnsi="Calibri"/>
                <w:sz w:val="22"/>
                <w:szCs w:val="22"/>
              </w:rPr>
            </w:pPr>
          </w:p>
        </w:tc>
      </w:tr>
      <w:tr w:rsidR="001F44FE" w:rsidRPr="0021753E" w:rsidTr="00744DD3">
        <w:trPr>
          <w:cnfStyle w:val="000000100000"/>
          <w:trHeight w:val="20"/>
        </w:trPr>
        <w:tc>
          <w:tcPr>
            <w:tcW w:w="1961" w:type="dxa"/>
          </w:tcPr>
          <w:p w:rsidR="001F44FE" w:rsidRPr="002231D8" w:rsidRDefault="00546FC5" w:rsidP="001F44FE">
            <w:pPr>
              <w:rPr>
                <w:rFonts w:ascii="Calibri" w:hAnsi="Calibri"/>
                <w:sz w:val="22"/>
                <w:szCs w:val="22"/>
              </w:rPr>
            </w:pPr>
            <w:r w:rsidRPr="002231D8">
              <w:rPr>
                <w:rFonts w:ascii="Calibri" w:hAnsi="Calibri"/>
                <w:sz w:val="22"/>
                <w:szCs w:val="22"/>
              </w:rPr>
              <w:t>O’Neal, Lyman</w:t>
            </w:r>
          </w:p>
        </w:tc>
        <w:tc>
          <w:tcPr>
            <w:tcW w:w="841" w:type="dxa"/>
          </w:tcPr>
          <w:p w:rsidR="001F44FE" w:rsidRPr="002231D8" w:rsidRDefault="001F44FE" w:rsidP="002231D8">
            <w:pPr>
              <w:jc w:val="center"/>
              <w:rPr>
                <w:rFonts w:ascii="Calibri" w:hAnsi="Calibri"/>
                <w:sz w:val="22"/>
                <w:szCs w:val="22"/>
              </w:rPr>
            </w:pPr>
          </w:p>
        </w:tc>
        <w:tc>
          <w:tcPr>
            <w:tcW w:w="747"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841" w:type="dxa"/>
          </w:tcPr>
          <w:p w:rsidR="001F44FE" w:rsidRPr="002231D8" w:rsidRDefault="001F44FE" w:rsidP="002231D8">
            <w:pPr>
              <w:jc w:val="center"/>
              <w:rPr>
                <w:rFonts w:ascii="Calibri" w:hAnsi="Calibri"/>
                <w:sz w:val="22"/>
                <w:szCs w:val="22"/>
              </w:rPr>
            </w:pPr>
          </w:p>
        </w:tc>
      </w:tr>
      <w:tr w:rsidR="00391B5B" w:rsidRPr="0021753E" w:rsidTr="00744DD3">
        <w:trPr>
          <w:cnfStyle w:val="000000010000"/>
          <w:trHeight w:val="20"/>
        </w:trPr>
        <w:tc>
          <w:tcPr>
            <w:tcW w:w="1961" w:type="dxa"/>
          </w:tcPr>
          <w:p w:rsidR="00391B5B" w:rsidRPr="002231D8" w:rsidRDefault="00391B5B" w:rsidP="001F44FE">
            <w:pPr>
              <w:rPr>
                <w:rFonts w:ascii="Calibri" w:hAnsi="Calibri"/>
                <w:sz w:val="22"/>
                <w:szCs w:val="22"/>
              </w:rPr>
            </w:pPr>
            <w:r w:rsidRPr="002231D8">
              <w:rPr>
                <w:rFonts w:ascii="Calibri" w:hAnsi="Calibri"/>
                <w:sz w:val="22"/>
                <w:szCs w:val="22"/>
              </w:rPr>
              <w:t>Russell, Micah</w:t>
            </w:r>
          </w:p>
        </w:tc>
        <w:tc>
          <w:tcPr>
            <w:tcW w:w="841" w:type="dxa"/>
          </w:tcPr>
          <w:p w:rsidR="00391B5B" w:rsidRPr="002231D8" w:rsidRDefault="00391B5B" w:rsidP="002231D8">
            <w:pPr>
              <w:jc w:val="center"/>
              <w:rPr>
                <w:rFonts w:ascii="Calibri" w:hAnsi="Calibri"/>
                <w:sz w:val="22"/>
                <w:szCs w:val="22"/>
              </w:rPr>
            </w:pPr>
          </w:p>
        </w:tc>
        <w:tc>
          <w:tcPr>
            <w:tcW w:w="747" w:type="dxa"/>
          </w:tcPr>
          <w:p w:rsidR="00391B5B" w:rsidRPr="002231D8" w:rsidRDefault="00391B5B" w:rsidP="002231D8">
            <w:pPr>
              <w:jc w:val="center"/>
              <w:rPr>
                <w:rFonts w:ascii="Calibri" w:hAnsi="Calibri"/>
                <w:sz w:val="22"/>
                <w:szCs w:val="22"/>
              </w:rPr>
            </w:pPr>
          </w:p>
        </w:tc>
        <w:tc>
          <w:tcPr>
            <w:tcW w:w="841" w:type="dxa"/>
          </w:tcPr>
          <w:p w:rsidR="00391B5B" w:rsidRPr="002231D8" w:rsidRDefault="002231D8" w:rsidP="002231D8">
            <w:pPr>
              <w:jc w:val="center"/>
              <w:rPr>
                <w:rFonts w:ascii="Calibri" w:hAnsi="Calibri"/>
                <w:sz w:val="22"/>
                <w:szCs w:val="22"/>
              </w:rPr>
            </w:pPr>
            <w:r w:rsidRPr="002231D8">
              <w:rPr>
                <w:rFonts w:ascii="Calibri" w:hAnsi="Calibri"/>
                <w:sz w:val="22"/>
                <w:szCs w:val="22"/>
              </w:rPr>
              <w:t>x</w:t>
            </w:r>
          </w:p>
        </w:tc>
      </w:tr>
    </w:tbl>
    <w:tbl>
      <w:tblPr>
        <w:tblStyle w:val="TableContemporary"/>
        <w:tblpPr w:leftFromText="180" w:rightFromText="180" w:vertAnchor="text" w:horzAnchor="page" w:tblpX="6208" w:tblpY="-30"/>
        <w:tblW w:w="0" w:type="auto"/>
        <w:tblLayout w:type="fixed"/>
        <w:tblLook w:val="04A0"/>
      </w:tblPr>
      <w:tblGrid>
        <w:gridCol w:w="1818"/>
        <w:gridCol w:w="810"/>
        <w:gridCol w:w="792"/>
        <w:gridCol w:w="918"/>
      </w:tblGrid>
      <w:tr w:rsidR="009652A0" w:rsidRPr="0021753E" w:rsidTr="00C136B0">
        <w:trPr>
          <w:cnfStyle w:val="100000000000"/>
        </w:trPr>
        <w:tc>
          <w:tcPr>
            <w:tcW w:w="1818" w:type="dxa"/>
          </w:tcPr>
          <w:p w:rsidR="009652A0" w:rsidRPr="0021753E" w:rsidRDefault="009652A0" w:rsidP="009652A0">
            <w:pPr>
              <w:rPr>
                <w:rFonts w:ascii="Calibri" w:hAnsi="Calibri"/>
                <w:sz w:val="16"/>
                <w:szCs w:val="16"/>
              </w:rPr>
            </w:pPr>
          </w:p>
        </w:tc>
        <w:tc>
          <w:tcPr>
            <w:tcW w:w="810" w:type="dxa"/>
          </w:tcPr>
          <w:p w:rsidR="009652A0" w:rsidRPr="002231D8" w:rsidRDefault="009652A0" w:rsidP="009652A0">
            <w:pPr>
              <w:rPr>
                <w:rFonts w:ascii="Calibri" w:hAnsi="Calibri"/>
                <w:sz w:val="18"/>
                <w:szCs w:val="18"/>
              </w:rPr>
            </w:pPr>
            <w:r w:rsidRPr="002231D8">
              <w:rPr>
                <w:rFonts w:ascii="Calibri" w:hAnsi="Calibri"/>
                <w:sz w:val="18"/>
                <w:szCs w:val="18"/>
              </w:rPr>
              <w:t>Present</w:t>
            </w:r>
          </w:p>
        </w:tc>
        <w:tc>
          <w:tcPr>
            <w:tcW w:w="792" w:type="dxa"/>
          </w:tcPr>
          <w:p w:rsidR="009652A0" w:rsidRPr="002231D8" w:rsidRDefault="009652A0" w:rsidP="009652A0">
            <w:pPr>
              <w:rPr>
                <w:rFonts w:ascii="Calibri" w:hAnsi="Calibri"/>
                <w:sz w:val="18"/>
                <w:szCs w:val="18"/>
              </w:rPr>
            </w:pPr>
            <w:r w:rsidRPr="002231D8">
              <w:rPr>
                <w:rFonts w:ascii="Calibri" w:hAnsi="Calibri"/>
                <w:sz w:val="18"/>
                <w:szCs w:val="18"/>
              </w:rPr>
              <w:t>Absent</w:t>
            </w:r>
          </w:p>
        </w:tc>
        <w:tc>
          <w:tcPr>
            <w:tcW w:w="918" w:type="dxa"/>
          </w:tcPr>
          <w:p w:rsidR="009652A0" w:rsidRPr="002231D8" w:rsidRDefault="009652A0" w:rsidP="009652A0">
            <w:pPr>
              <w:rPr>
                <w:rFonts w:ascii="Calibri" w:hAnsi="Calibri"/>
                <w:sz w:val="18"/>
                <w:szCs w:val="18"/>
              </w:rPr>
            </w:pPr>
            <w:r w:rsidRPr="002231D8">
              <w:rPr>
                <w:rFonts w:ascii="Calibri" w:hAnsi="Calibri"/>
                <w:sz w:val="18"/>
                <w:szCs w:val="18"/>
              </w:rPr>
              <w:t>Excused</w:t>
            </w:r>
          </w:p>
        </w:tc>
      </w:tr>
      <w:tr w:rsidR="001F44FE" w:rsidRPr="0021753E" w:rsidTr="00C136B0">
        <w:trPr>
          <w:cnfStyle w:val="00000010000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Ottman, Tina</w:t>
            </w:r>
          </w:p>
        </w:tc>
        <w:tc>
          <w:tcPr>
            <w:tcW w:w="810"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7B0938" w:rsidRPr="0021753E" w:rsidTr="00C136B0">
        <w:trPr>
          <w:cnfStyle w:val="000000010000"/>
        </w:trPr>
        <w:tc>
          <w:tcPr>
            <w:tcW w:w="1818" w:type="dxa"/>
          </w:tcPr>
          <w:p w:rsidR="007B0938" w:rsidRPr="002231D8" w:rsidRDefault="007B0938" w:rsidP="001F44FE">
            <w:pPr>
              <w:rPr>
                <w:rFonts w:ascii="Calibri" w:hAnsi="Calibri"/>
                <w:sz w:val="22"/>
                <w:szCs w:val="22"/>
              </w:rPr>
            </w:pPr>
            <w:proofErr w:type="spellStart"/>
            <w:r w:rsidRPr="002231D8">
              <w:rPr>
                <w:rFonts w:ascii="Calibri" w:hAnsi="Calibri"/>
                <w:sz w:val="22"/>
                <w:szCs w:val="22"/>
              </w:rPr>
              <w:t>Prabhu</w:t>
            </w:r>
            <w:proofErr w:type="spellEnd"/>
            <w:r w:rsidRPr="002231D8">
              <w:rPr>
                <w:rFonts w:ascii="Calibri" w:hAnsi="Calibri"/>
                <w:sz w:val="22"/>
                <w:szCs w:val="22"/>
              </w:rPr>
              <w:t xml:space="preserve">, </w:t>
            </w:r>
            <w:proofErr w:type="spellStart"/>
            <w:r w:rsidRPr="002231D8">
              <w:rPr>
                <w:rFonts w:ascii="Calibri" w:hAnsi="Calibri"/>
                <w:sz w:val="22"/>
                <w:szCs w:val="22"/>
              </w:rPr>
              <w:t>Nimmy</w:t>
            </w:r>
            <w:proofErr w:type="spellEnd"/>
          </w:p>
        </w:tc>
        <w:tc>
          <w:tcPr>
            <w:tcW w:w="810" w:type="dxa"/>
          </w:tcPr>
          <w:p w:rsidR="007B0938" w:rsidRPr="002231D8" w:rsidRDefault="007B0938" w:rsidP="002231D8">
            <w:pPr>
              <w:jc w:val="center"/>
              <w:rPr>
                <w:rFonts w:ascii="Calibri" w:hAnsi="Calibri"/>
                <w:sz w:val="22"/>
                <w:szCs w:val="22"/>
              </w:rPr>
            </w:pPr>
          </w:p>
        </w:tc>
        <w:tc>
          <w:tcPr>
            <w:tcW w:w="792" w:type="dxa"/>
          </w:tcPr>
          <w:p w:rsidR="007B0938" w:rsidRPr="002231D8" w:rsidRDefault="007B0938" w:rsidP="002231D8">
            <w:pPr>
              <w:jc w:val="center"/>
              <w:rPr>
                <w:rFonts w:ascii="Calibri" w:hAnsi="Calibri"/>
                <w:sz w:val="22"/>
                <w:szCs w:val="22"/>
              </w:rPr>
            </w:pPr>
          </w:p>
        </w:tc>
        <w:tc>
          <w:tcPr>
            <w:tcW w:w="918" w:type="dxa"/>
          </w:tcPr>
          <w:p w:rsidR="007B0938" w:rsidRPr="002231D8" w:rsidRDefault="002231D8" w:rsidP="002231D8">
            <w:pPr>
              <w:jc w:val="center"/>
              <w:rPr>
                <w:rFonts w:ascii="Calibri" w:hAnsi="Calibri"/>
                <w:sz w:val="22"/>
                <w:szCs w:val="22"/>
              </w:rPr>
            </w:pPr>
            <w:r>
              <w:rPr>
                <w:rFonts w:ascii="Calibri" w:hAnsi="Calibri"/>
                <w:sz w:val="22"/>
                <w:szCs w:val="22"/>
              </w:rPr>
              <w:t>x</w:t>
            </w:r>
          </w:p>
        </w:tc>
      </w:tr>
      <w:tr w:rsidR="001F44FE" w:rsidRPr="0021753E" w:rsidTr="00C136B0">
        <w:trPr>
          <w:cnfStyle w:val="00000010000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Romeo, Peggy</w:t>
            </w: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2231D8" w:rsidP="002231D8">
            <w:pPr>
              <w:jc w:val="center"/>
              <w:rPr>
                <w:rFonts w:ascii="Calibri" w:hAnsi="Calibri"/>
                <w:sz w:val="22"/>
                <w:szCs w:val="22"/>
              </w:rPr>
            </w:pPr>
            <w:r>
              <w:rPr>
                <w:rFonts w:ascii="Calibri" w:hAnsi="Calibri"/>
                <w:sz w:val="22"/>
                <w:szCs w:val="22"/>
              </w:rPr>
              <w:t>x</w:t>
            </w:r>
          </w:p>
        </w:tc>
      </w:tr>
      <w:tr w:rsidR="001F44FE" w:rsidRPr="0021753E" w:rsidTr="00C136B0">
        <w:trPr>
          <w:cnfStyle w:val="00000001000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Trevino, Marcela</w:t>
            </w: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2231D8" w:rsidP="002231D8">
            <w:pPr>
              <w:jc w:val="center"/>
              <w:rPr>
                <w:rFonts w:ascii="Calibri" w:hAnsi="Calibri"/>
                <w:sz w:val="22"/>
                <w:szCs w:val="22"/>
              </w:rPr>
            </w:pPr>
            <w:r>
              <w:rPr>
                <w:rFonts w:ascii="Calibri" w:hAnsi="Calibri"/>
                <w:sz w:val="22"/>
                <w:szCs w:val="22"/>
              </w:rPr>
              <w:t>x</w:t>
            </w:r>
          </w:p>
        </w:tc>
      </w:tr>
      <w:tr w:rsidR="001F44FE" w:rsidRPr="0021753E" w:rsidTr="00C136B0">
        <w:trPr>
          <w:cnfStyle w:val="00000010000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Ulrich, Melanie</w:t>
            </w:r>
          </w:p>
        </w:tc>
        <w:tc>
          <w:tcPr>
            <w:tcW w:w="810"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trPr>
        <w:tc>
          <w:tcPr>
            <w:tcW w:w="1818" w:type="dxa"/>
          </w:tcPr>
          <w:p w:rsidR="001F44FE" w:rsidRPr="002231D8" w:rsidRDefault="00546FC5" w:rsidP="001F44FE">
            <w:pPr>
              <w:rPr>
                <w:rFonts w:ascii="Calibri" w:hAnsi="Calibri"/>
                <w:sz w:val="22"/>
                <w:szCs w:val="22"/>
              </w:rPr>
            </w:pPr>
            <w:proofErr w:type="spellStart"/>
            <w:r w:rsidRPr="002231D8">
              <w:rPr>
                <w:rFonts w:ascii="Calibri" w:hAnsi="Calibri"/>
                <w:sz w:val="22"/>
                <w:szCs w:val="22"/>
              </w:rPr>
              <w:t>Vala</w:t>
            </w:r>
            <w:proofErr w:type="spellEnd"/>
            <w:r w:rsidRPr="002231D8">
              <w:rPr>
                <w:rFonts w:ascii="Calibri" w:hAnsi="Calibri"/>
                <w:sz w:val="22"/>
                <w:szCs w:val="22"/>
              </w:rPr>
              <w:t xml:space="preserve">, </w:t>
            </w:r>
            <w:proofErr w:type="spellStart"/>
            <w:r w:rsidRPr="002231D8">
              <w:rPr>
                <w:rFonts w:ascii="Calibri" w:hAnsi="Calibri"/>
                <w:sz w:val="22"/>
                <w:szCs w:val="22"/>
              </w:rPr>
              <w:t>Teju</w:t>
            </w:r>
            <w:proofErr w:type="spellEnd"/>
          </w:p>
        </w:tc>
        <w:tc>
          <w:tcPr>
            <w:tcW w:w="810"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Verga, Vera</w:t>
            </w:r>
          </w:p>
        </w:tc>
        <w:tc>
          <w:tcPr>
            <w:tcW w:w="810"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Wilcox, Bill</w:t>
            </w:r>
          </w:p>
        </w:tc>
        <w:tc>
          <w:tcPr>
            <w:tcW w:w="810"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Witty, Mike</w:t>
            </w: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2231D8" w:rsidP="002231D8">
            <w:pPr>
              <w:jc w:val="center"/>
              <w:rPr>
                <w:rFonts w:ascii="Calibri" w:hAnsi="Calibri"/>
                <w:sz w:val="22"/>
                <w:szCs w:val="22"/>
              </w:rPr>
            </w:pPr>
            <w:r>
              <w:rPr>
                <w:rFonts w:ascii="Calibri" w:hAnsi="Calibri"/>
                <w:sz w:val="22"/>
                <w:szCs w:val="22"/>
              </w:rPr>
              <w:t>x</w:t>
            </w:r>
          </w:p>
        </w:tc>
      </w:tr>
      <w:tr w:rsidR="001F44FE" w:rsidRPr="0021753E" w:rsidTr="00C136B0">
        <w:trPr>
          <w:cnfStyle w:val="00000001000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Wolfson, Jed</w:t>
            </w:r>
          </w:p>
        </w:tc>
        <w:tc>
          <w:tcPr>
            <w:tcW w:w="810"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trPr>
        <w:tc>
          <w:tcPr>
            <w:tcW w:w="1818" w:type="dxa"/>
          </w:tcPr>
          <w:p w:rsidR="001F44FE" w:rsidRPr="002231D8" w:rsidRDefault="00565191" w:rsidP="001F44FE">
            <w:pPr>
              <w:rPr>
                <w:rFonts w:ascii="Calibri" w:hAnsi="Calibri"/>
                <w:sz w:val="22"/>
                <w:szCs w:val="22"/>
              </w:rPr>
            </w:pPr>
            <w:r w:rsidRPr="002231D8">
              <w:rPr>
                <w:rFonts w:ascii="Calibri" w:hAnsi="Calibri"/>
                <w:sz w:val="22"/>
                <w:szCs w:val="22"/>
              </w:rPr>
              <w:t>Xue, Di</w:t>
            </w:r>
          </w:p>
        </w:tc>
        <w:tc>
          <w:tcPr>
            <w:tcW w:w="810"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trPr>
        <w:tc>
          <w:tcPr>
            <w:tcW w:w="1818" w:type="dxa"/>
          </w:tcPr>
          <w:p w:rsidR="001F44FE" w:rsidRPr="002231D8" w:rsidRDefault="00565191" w:rsidP="001F44FE">
            <w:pPr>
              <w:rPr>
                <w:rFonts w:ascii="Calibri" w:hAnsi="Calibri"/>
                <w:b/>
                <w:sz w:val="22"/>
                <w:szCs w:val="22"/>
                <w:u w:val="single"/>
              </w:rPr>
            </w:pPr>
            <w:r w:rsidRPr="002231D8">
              <w:rPr>
                <w:rFonts w:ascii="Calibri" w:hAnsi="Calibri"/>
                <w:b/>
                <w:sz w:val="22"/>
                <w:szCs w:val="22"/>
                <w:u w:val="single"/>
              </w:rPr>
              <w:t>Adjunct Faculty</w:t>
            </w: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080D44" w:rsidRPr="0021753E" w:rsidTr="00C136B0">
        <w:trPr>
          <w:cnfStyle w:val="000000010000"/>
        </w:trPr>
        <w:tc>
          <w:tcPr>
            <w:tcW w:w="1818" w:type="dxa"/>
          </w:tcPr>
          <w:p w:rsidR="00080D44" w:rsidRPr="002231D8" w:rsidRDefault="00080D44" w:rsidP="00080D44">
            <w:pPr>
              <w:rPr>
                <w:rFonts w:ascii="Calibri" w:hAnsi="Calibri"/>
                <w:sz w:val="22"/>
                <w:szCs w:val="22"/>
              </w:rPr>
            </w:pPr>
            <w:r w:rsidRPr="002231D8">
              <w:rPr>
                <w:rFonts w:ascii="Calibri" w:hAnsi="Calibri"/>
                <w:sz w:val="22"/>
                <w:szCs w:val="22"/>
              </w:rPr>
              <w:t>Athens, Wendy</w:t>
            </w:r>
          </w:p>
        </w:tc>
        <w:tc>
          <w:tcPr>
            <w:tcW w:w="810" w:type="dxa"/>
          </w:tcPr>
          <w:p w:rsidR="00080D44" w:rsidRPr="002231D8" w:rsidRDefault="00080D44" w:rsidP="00080D44">
            <w:pPr>
              <w:jc w:val="center"/>
              <w:rPr>
                <w:rFonts w:ascii="Calibri" w:hAnsi="Calibri"/>
                <w:sz w:val="22"/>
                <w:szCs w:val="22"/>
              </w:rPr>
            </w:pPr>
            <w:r>
              <w:rPr>
                <w:rFonts w:ascii="Calibri" w:hAnsi="Calibri"/>
                <w:sz w:val="22"/>
                <w:szCs w:val="22"/>
              </w:rPr>
              <w:t>x</w:t>
            </w:r>
          </w:p>
        </w:tc>
        <w:tc>
          <w:tcPr>
            <w:tcW w:w="792" w:type="dxa"/>
          </w:tcPr>
          <w:p w:rsidR="00080D44" w:rsidRPr="002231D8" w:rsidRDefault="00080D44" w:rsidP="00080D44">
            <w:pPr>
              <w:jc w:val="center"/>
              <w:rPr>
                <w:rFonts w:ascii="Calibri" w:hAnsi="Calibri"/>
                <w:sz w:val="22"/>
                <w:szCs w:val="22"/>
              </w:rPr>
            </w:pPr>
          </w:p>
        </w:tc>
        <w:tc>
          <w:tcPr>
            <w:tcW w:w="918" w:type="dxa"/>
          </w:tcPr>
          <w:p w:rsidR="00080D44" w:rsidRPr="002231D8" w:rsidRDefault="00080D44" w:rsidP="00080D44">
            <w:pPr>
              <w:jc w:val="center"/>
              <w:rPr>
                <w:rFonts w:ascii="Calibri" w:hAnsi="Calibri"/>
                <w:sz w:val="22"/>
                <w:szCs w:val="22"/>
              </w:rPr>
            </w:pPr>
          </w:p>
        </w:tc>
      </w:tr>
      <w:tr w:rsidR="00080D44" w:rsidRPr="0021753E" w:rsidTr="00C136B0">
        <w:trPr>
          <w:cnfStyle w:val="000000100000"/>
        </w:trPr>
        <w:tc>
          <w:tcPr>
            <w:tcW w:w="1818" w:type="dxa"/>
          </w:tcPr>
          <w:p w:rsidR="00080D44" w:rsidRPr="002231D8" w:rsidRDefault="00080D44" w:rsidP="00080D44">
            <w:pPr>
              <w:rPr>
                <w:rFonts w:ascii="Calibri" w:hAnsi="Calibri"/>
                <w:sz w:val="22"/>
                <w:szCs w:val="22"/>
              </w:rPr>
            </w:pPr>
            <w:proofErr w:type="spellStart"/>
            <w:r>
              <w:rPr>
                <w:rFonts w:ascii="Calibri" w:hAnsi="Calibri"/>
                <w:sz w:val="22"/>
                <w:szCs w:val="22"/>
              </w:rPr>
              <w:t>Yusin</w:t>
            </w:r>
            <w:proofErr w:type="spellEnd"/>
            <w:r>
              <w:rPr>
                <w:rFonts w:ascii="Calibri" w:hAnsi="Calibri"/>
                <w:sz w:val="22"/>
                <w:szCs w:val="22"/>
              </w:rPr>
              <w:t>, Dmitry</w:t>
            </w:r>
          </w:p>
        </w:tc>
        <w:tc>
          <w:tcPr>
            <w:tcW w:w="810" w:type="dxa"/>
          </w:tcPr>
          <w:p w:rsidR="00080D44" w:rsidRPr="002231D8" w:rsidRDefault="00080D44" w:rsidP="00080D44">
            <w:pPr>
              <w:jc w:val="center"/>
              <w:rPr>
                <w:rFonts w:ascii="Calibri" w:hAnsi="Calibri"/>
                <w:sz w:val="22"/>
                <w:szCs w:val="22"/>
              </w:rPr>
            </w:pPr>
            <w:r>
              <w:rPr>
                <w:rFonts w:ascii="Calibri" w:hAnsi="Calibri"/>
                <w:sz w:val="22"/>
                <w:szCs w:val="22"/>
              </w:rPr>
              <w:t>x</w:t>
            </w:r>
          </w:p>
        </w:tc>
        <w:tc>
          <w:tcPr>
            <w:tcW w:w="792" w:type="dxa"/>
          </w:tcPr>
          <w:p w:rsidR="00080D44" w:rsidRPr="002231D8" w:rsidRDefault="00080D44" w:rsidP="00080D44">
            <w:pPr>
              <w:jc w:val="center"/>
              <w:rPr>
                <w:rFonts w:ascii="Calibri" w:hAnsi="Calibri"/>
                <w:sz w:val="22"/>
                <w:szCs w:val="22"/>
              </w:rPr>
            </w:pPr>
          </w:p>
        </w:tc>
        <w:tc>
          <w:tcPr>
            <w:tcW w:w="918" w:type="dxa"/>
          </w:tcPr>
          <w:p w:rsidR="00080D44" w:rsidRPr="002231D8" w:rsidRDefault="00080D44" w:rsidP="00080D44">
            <w:pPr>
              <w:jc w:val="center"/>
              <w:rPr>
                <w:rFonts w:ascii="Calibri" w:hAnsi="Calibri"/>
                <w:sz w:val="22"/>
                <w:szCs w:val="22"/>
              </w:rPr>
            </w:pPr>
          </w:p>
        </w:tc>
      </w:tr>
      <w:tr w:rsidR="001F44FE" w:rsidRPr="0021753E" w:rsidTr="00C136B0">
        <w:trPr>
          <w:cnfStyle w:val="000000010000"/>
        </w:trPr>
        <w:tc>
          <w:tcPr>
            <w:tcW w:w="1818" w:type="dxa"/>
          </w:tcPr>
          <w:p w:rsidR="001F44FE" w:rsidRPr="002231D8" w:rsidRDefault="00EB3F60" w:rsidP="00D56AA6">
            <w:pPr>
              <w:rPr>
                <w:rFonts w:ascii="Calibri" w:hAnsi="Calibri"/>
                <w:sz w:val="22"/>
                <w:szCs w:val="22"/>
              </w:rPr>
            </w:pPr>
            <w:r>
              <w:rPr>
                <w:rFonts w:ascii="Calibri" w:hAnsi="Calibri"/>
                <w:sz w:val="22"/>
                <w:szCs w:val="22"/>
              </w:rPr>
              <w:t>Mary Shaw</w:t>
            </w: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trPr>
        <w:tc>
          <w:tcPr>
            <w:tcW w:w="1818" w:type="dxa"/>
          </w:tcPr>
          <w:p w:rsidR="001F44FE" w:rsidRPr="002231D8" w:rsidRDefault="001F44FE" w:rsidP="001F44FE">
            <w:pPr>
              <w:rPr>
                <w:rFonts w:ascii="Calibri" w:hAnsi="Calibri"/>
                <w:b/>
                <w:sz w:val="22"/>
                <w:szCs w:val="22"/>
                <w:u w:val="single"/>
              </w:rPr>
            </w:pPr>
          </w:p>
        </w:tc>
        <w:tc>
          <w:tcPr>
            <w:tcW w:w="810" w:type="dxa"/>
          </w:tcPr>
          <w:p w:rsidR="001F44FE" w:rsidRPr="002231D8" w:rsidRDefault="001F44FE" w:rsidP="001F44FE">
            <w:pPr>
              <w:jc w:val="center"/>
              <w:rPr>
                <w:rFonts w:ascii="Calibri" w:hAnsi="Calibri"/>
                <w:sz w:val="22"/>
                <w:szCs w:val="22"/>
              </w:rPr>
            </w:pPr>
          </w:p>
        </w:tc>
        <w:tc>
          <w:tcPr>
            <w:tcW w:w="792" w:type="dxa"/>
          </w:tcPr>
          <w:p w:rsidR="001F44FE" w:rsidRPr="002231D8" w:rsidRDefault="001F44FE" w:rsidP="001F44FE">
            <w:pPr>
              <w:rPr>
                <w:rFonts w:ascii="Calibri" w:hAnsi="Calibri"/>
                <w:sz w:val="22"/>
                <w:szCs w:val="22"/>
              </w:rPr>
            </w:pPr>
          </w:p>
        </w:tc>
        <w:tc>
          <w:tcPr>
            <w:tcW w:w="918" w:type="dxa"/>
          </w:tcPr>
          <w:p w:rsidR="001F44FE" w:rsidRPr="002231D8" w:rsidRDefault="001F44FE" w:rsidP="001F44FE">
            <w:pPr>
              <w:rPr>
                <w:rFonts w:ascii="Calibri" w:hAnsi="Calibri"/>
                <w:sz w:val="22"/>
                <w:szCs w:val="22"/>
              </w:rPr>
            </w:pPr>
          </w:p>
        </w:tc>
      </w:tr>
    </w:tbl>
    <w:p w:rsidR="009652A0" w:rsidRPr="0021753E"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744DD3" w:rsidRPr="002231D8" w:rsidRDefault="00744DD3" w:rsidP="009652A0">
      <w:pPr>
        <w:rPr>
          <w:rFonts w:ascii="Calibri" w:hAnsi="Calibri"/>
          <w:b/>
          <w:sz w:val="22"/>
          <w:szCs w:val="22"/>
        </w:rPr>
      </w:pPr>
    </w:p>
    <w:p w:rsidR="00744DD3" w:rsidRPr="002231D8" w:rsidRDefault="00744DD3" w:rsidP="009652A0">
      <w:pPr>
        <w:rPr>
          <w:rFonts w:ascii="Calibri" w:hAnsi="Calibri"/>
          <w:b/>
          <w:sz w:val="22"/>
          <w:szCs w:val="22"/>
        </w:rPr>
      </w:pPr>
    </w:p>
    <w:p w:rsidR="00744DD3" w:rsidRPr="002231D8" w:rsidRDefault="00744DD3" w:rsidP="009652A0">
      <w:pPr>
        <w:rPr>
          <w:rFonts w:ascii="Calibri" w:hAnsi="Calibri"/>
          <w:b/>
          <w:sz w:val="22"/>
          <w:szCs w:val="22"/>
        </w:rPr>
      </w:pPr>
    </w:p>
    <w:p w:rsidR="002231D8" w:rsidRPr="002231D8" w:rsidRDefault="002231D8" w:rsidP="009652A0">
      <w:pPr>
        <w:rPr>
          <w:rFonts w:ascii="Calibri" w:hAnsi="Calibri"/>
          <w:b/>
          <w:sz w:val="22"/>
          <w:szCs w:val="22"/>
        </w:rPr>
      </w:pPr>
    </w:p>
    <w:p w:rsidR="002231D8" w:rsidRP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bookmarkStart w:id="0" w:name="_GoBack"/>
      <w:bookmarkEnd w:id="0"/>
    </w:p>
    <w:p w:rsidR="002231D8" w:rsidRPr="00B92E1A" w:rsidRDefault="002231D8" w:rsidP="00B92E1A">
      <w:pPr>
        <w:pStyle w:val="ListParagraph"/>
        <w:numPr>
          <w:ilvl w:val="0"/>
          <w:numId w:val="29"/>
        </w:numPr>
        <w:rPr>
          <w:rFonts w:ascii="Calibri" w:hAnsi="Calibri"/>
          <w:sz w:val="22"/>
          <w:szCs w:val="22"/>
        </w:rPr>
      </w:pPr>
      <w:r w:rsidRPr="00B92E1A">
        <w:rPr>
          <w:rFonts w:ascii="Calibri" w:hAnsi="Calibri"/>
          <w:sz w:val="22"/>
          <w:szCs w:val="22"/>
        </w:rPr>
        <w:t>Minutes of November 14, 2014 meeting</w:t>
      </w:r>
      <w:r w:rsidR="00B92E1A" w:rsidRPr="00B92E1A">
        <w:rPr>
          <w:rFonts w:ascii="Calibri" w:hAnsi="Calibri"/>
          <w:sz w:val="22"/>
          <w:szCs w:val="22"/>
        </w:rPr>
        <w:t xml:space="preserve">: The minutes of November 14, 2014 were adopted. </w:t>
      </w:r>
    </w:p>
    <w:p w:rsidR="00B92E1A" w:rsidRPr="00B92E1A" w:rsidRDefault="00B92E1A" w:rsidP="00B92E1A">
      <w:pPr>
        <w:pStyle w:val="ListParagraph"/>
        <w:ind w:left="1440"/>
        <w:rPr>
          <w:rFonts w:ascii="Calibri" w:hAnsi="Calibri"/>
          <w:sz w:val="22"/>
          <w:szCs w:val="22"/>
        </w:rPr>
      </w:pPr>
    </w:p>
    <w:p w:rsidR="002231D8" w:rsidRDefault="002231D8" w:rsidP="002231D8">
      <w:pPr>
        <w:ind w:left="720"/>
        <w:rPr>
          <w:rFonts w:ascii="Calibri" w:hAnsi="Calibri"/>
          <w:sz w:val="22"/>
          <w:szCs w:val="22"/>
        </w:rPr>
      </w:pPr>
      <w:r w:rsidRPr="002231D8">
        <w:rPr>
          <w:rFonts w:ascii="Calibri" w:hAnsi="Calibri"/>
          <w:sz w:val="22"/>
          <w:szCs w:val="22"/>
        </w:rPr>
        <w:t>2.</w:t>
      </w:r>
      <w:r w:rsidRPr="002231D8">
        <w:rPr>
          <w:rFonts w:ascii="Calibri" w:hAnsi="Calibri"/>
          <w:sz w:val="22"/>
          <w:szCs w:val="22"/>
        </w:rPr>
        <w:tab/>
        <w:t>Sharing strategies for student success</w:t>
      </w:r>
      <w:r w:rsidR="00F42BA2">
        <w:rPr>
          <w:rFonts w:ascii="Calibri" w:hAnsi="Calibri"/>
          <w:sz w:val="22"/>
          <w:szCs w:val="22"/>
        </w:rPr>
        <w:t>:</w:t>
      </w:r>
    </w:p>
    <w:p w:rsidR="00F42BA2" w:rsidRDefault="00F42BA2" w:rsidP="00F42BA2">
      <w:pPr>
        <w:ind w:left="720"/>
        <w:rPr>
          <w:rFonts w:ascii="Calibri" w:hAnsi="Calibri"/>
          <w:sz w:val="22"/>
          <w:szCs w:val="22"/>
        </w:rPr>
      </w:pPr>
      <w:r>
        <w:rPr>
          <w:rFonts w:ascii="Calibri" w:hAnsi="Calibri"/>
          <w:sz w:val="22"/>
          <w:szCs w:val="22"/>
        </w:rPr>
        <w:tab/>
        <w:t>George Manacheril shared some ideas from the book “Innovat</w:t>
      </w:r>
      <w:r w:rsidR="0021010E">
        <w:rPr>
          <w:rFonts w:ascii="Calibri" w:hAnsi="Calibri"/>
          <w:sz w:val="22"/>
          <w:szCs w:val="22"/>
        </w:rPr>
        <w:t>i</w:t>
      </w:r>
      <w:r>
        <w:rPr>
          <w:rFonts w:ascii="Calibri" w:hAnsi="Calibri"/>
          <w:sz w:val="22"/>
          <w:szCs w:val="22"/>
        </w:rPr>
        <w:t xml:space="preserve">on” by Walter </w:t>
      </w:r>
      <w:proofErr w:type="spellStart"/>
      <w:r>
        <w:rPr>
          <w:rFonts w:ascii="Calibri" w:hAnsi="Calibri"/>
          <w:sz w:val="22"/>
          <w:szCs w:val="22"/>
        </w:rPr>
        <w:t>Issacson</w:t>
      </w:r>
      <w:proofErr w:type="spellEnd"/>
      <w:r w:rsidR="0021010E">
        <w:rPr>
          <w:rFonts w:ascii="Calibri" w:hAnsi="Calibri"/>
          <w:sz w:val="22"/>
          <w:szCs w:val="22"/>
        </w:rPr>
        <w:t>. Main points:</w:t>
      </w:r>
    </w:p>
    <w:p w:rsidR="0021010E" w:rsidRPr="0021010E" w:rsidRDefault="0021010E" w:rsidP="0021010E">
      <w:pPr>
        <w:pStyle w:val="ListParagraph"/>
        <w:numPr>
          <w:ilvl w:val="0"/>
          <w:numId w:val="27"/>
        </w:numPr>
        <w:rPr>
          <w:rFonts w:ascii="Calibri" w:hAnsi="Calibri"/>
          <w:sz w:val="22"/>
          <w:szCs w:val="22"/>
        </w:rPr>
      </w:pPr>
      <w:r w:rsidRPr="0021010E">
        <w:rPr>
          <w:rFonts w:ascii="Calibri" w:hAnsi="Calibri"/>
          <w:sz w:val="22"/>
          <w:szCs w:val="22"/>
        </w:rPr>
        <w:t>Our educational system relies mainly on solo performances</w:t>
      </w:r>
      <w:r>
        <w:rPr>
          <w:rFonts w:ascii="Calibri" w:hAnsi="Calibri"/>
          <w:sz w:val="22"/>
          <w:szCs w:val="22"/>
        </w:rPr>
        <w:t>.</w:t>
      </w:r>
    </w:p>
    <w:p w:rsidR="0021010E" w:rsidRDefault="0021010E" w:rsidP="0021010E">
      <w:pPr>
        <w:pStyle w:val="ListParagraph"/>
        <w:numPr>
          <w:ilvl w:val="0"/>
          <w:numId w:val="27"/>
        </w:numPr>
        <w:rPr>
          <w:rFonts w:ascii="Calibri" w:hAnsi="Calibri"/>
          <w:sz w:val="22"/>
          <w:szCs w:val="22"/>
        </w:rPr>
      </w:pPr>
      <w:r>
        <w:rPr>
          <w:rFonts w:ascii="Calibri" w:hAnsi="Calibri"/>
          <w:sz w:val="22"/>
          <w:szCs w:val="22"/>
        </w:rPr>
        <w:t>We need to move away from solo performances to group performance and be willing to share and accept ideas from others.</w:t>
      </w:r>
    </w:p>
    <w:p w:rsidR="0021010E" w:rsidRDefault="0021010E" w:rsidP="0021010E">
      <w:pPr>
        <w:pStyle w:val="ListParagraph"/>
        <w:numPr>
          <w:ilvl w:val="0"/>
          <w:numId w:val="27"/>
        </w:numPr>
        <w:rPr>
          <w:rFonts w:ascii="Calibri" w:hAnsi="Calibri"/>
          <w:sz w:val="22"/>
          <w:szCs w:val="22"/>
        </w:rPr>
      </w:pPr>
      <w:r>
        <w:rPr>
          <w:rFonts w:ascii="Calibri" w:hAnsi="Calibri"/>
          <w:sz w:val="22"/>
          <w:szCs w:val="22"/>
        </w:rPr>
        <w:t xml:space="preserve">Do not shy away from what others have tried. </w:t>
      </w:r>
      <w:r w:rsidR="00B92E1A">
        <w:rPr>
          <w:rFonts w:ascii="Calibri" w:hAnsi="Calibri"/>
          <w:sz w:val="22"/>
          <w:szCs w:val="22"/>
        </w:rPr>
        <w:t>Sharing ideas and methods</w:t>
      </w:r>
      <w:r>
        <w:rPr>
          <w:rFonts w:ascii="Calibri" w:hAnsi="Calibri"/>
          <w:sz w:val="22"/>
          <w:szCs w:val="22"/>
        </w:rPr>
        <w:t xml:space="preserve"> ultimately produces innovation and success.</w:t>
      </w:r>
    </w:p>
    <w:p w:rsidR="0021010E" w:rsidRDefault="0021010E" w:rsidP="0021010E">
      <w:pPr>
        <w:ind w:left="1440"/>
        <w:rPr>
          <w:rFonts w:ascii="Calibri" w:hAnsi="Calibri"/>
          <w:sz w:val="22"/>
          <w:szCs w:val="22"/>
        </w:rPr>
      </w:pPr>
      <w:r>
        <w:rPr>
          <w:rFonts w:ascii="Calibri" w:hAnsi="Calibri"/>
          <w:sz w:val="22"/>
          <w:szCs w:val="22"/>
        </w:rPr>
        <w:t xml:space="preserve">He also shared an article “closing the gap” from the December issue of the Educator Journal which analyzes the results of Teaching and Learning International survey (TLIS) released summer 2014. </w:t>
      </w:r>
      <w:r w:rsidR="00B33344">
        <w:rPr>
          <w:rFonts w:ascii="Calibri" w:hAnsi="Calibri"/>
          <w:sz w:val="22"/>
          <w:szCs w:val="22"/>
        </w:rPr>
        <w:t xml:space="preserve">In the Program for International Student Assessment (PISA), American students performed almost at the bottom among the OECD countries. A survey of teachers found that while American teachers spend most (26.7 hours per week) time in class teaching directly to students, teachers from those countries where students were most successful, spent on an average 40% less time teaching directly in class. </w:t>
      </w:r>
      <w:r w:rsidR="00776FC1">
        <w:rPr>
          <w:rFonts w:ascii="Calibri" w:hAnsi="Calibri"/>
          <w:sz w:val="22"/>
          <w:szCs w:val="22"/>
        </w:rPr>
        <w:t>Students in these countries spent more time learning through collaboration, group works, project</w:t>
      </w:r>
      <w:r w:rsidR="00B12E92">
        <w:rPr>
          <w:rFonts w:ascii="Calibri" w:hAnsi="Calibri"/>
          <w:sz w:val="22"/>
          <w:szCs w:val="22"/>
        </w:rPr>
        <w:t>s</w:t>
      </w:r>
      <w:r w:rsidR="00776FC1">
        <w:rPr>
          <w:rFonts w:ascii="Calibri" w:hAnsi="Calibri"/>
          <w:sz w:val="22"/>
          <w:szCs w:val="22"/>
        </w:rPr>
        <w:t xml:space="preserve"> and other learning activities. </w:t>
      </w:r>
      <w:r w:rsidR="00B33344">
        <w:rPr>
          <w:rFonts w:ascii="Calibri" w:hAnsi="Calibri"/>
          <w:sz w:val="22"/>
          <w:szCs w:val="22"/>
        </w:rPr>
        <w:t>While American teachers received almost 100% of their feedback from principals, teachers from countries where students were most successful received most of their feedback from peers. There is a lesson to learn from these results. Peer review,</w:t>
      </w:r>
      <w:r w:rsidR="00776FC1">
        <w:rPr>
          <w:rFonts w:ascii="Calibri" w:hAnsi="Calibri"/>
          <w:sz w:val="22"/>
          <w:szCs w:val="22"/>
        </w:rPr>
        <w:t xml:space="preserve"> sharing ideas and group work are more effective for student success than solo performances and supervisor reviews. </w:t>
      </w:r>
    </w:p>
    <w:p w:rsidR="00776FC1" w:rsidRPr="0021010E" w:rsidRDefault="00776FC1" w:rsidP="0021010E">
      <w:pPr>
        <w:ind w:left="1440"/>
        <w:rPr>
          <w:rFonts w:ascii="Calibri" w:hAnsi="Calibri"/>
          <w:sz w:val="22"/>
          <w:szCs w:val="22"/>
        </w:rPr>
      </w:pPr>
    </w:p>
    <w:p w:rsidR="002231D8" w:rsidRPr="002231D8" w:rsidRDefault="002231D8" w:rsidP="00776FC1">
      <w:pPr>
        <w:ind w:left="1440" w:hanging="720"/>
        <w:rPr>
          <w:rFonts w:ascii="Calibri" w:hAnsi="Calibri"/>
          <w:sz w:val="22"/>
          <w:szCs w:val="22"/>
        </w:rPr>
      </w:pPr>
      <w:r w:rsidRPr="002231D8">
        <w:rPr>
          <w:rFonts w:ascii="Calibri" w:hAnsi="Calibri"/>
          <w:sz w:val="22"/>
          <w:szCs w:val="22"/>
        </w:rPr>
        <w:t>3.</w:t>
      </w:r>
      <w:r w:rsidRPr="002231D8">
        <w:rPr>
          <w:rFonts w:ascii="Calibri" w:hAnsi="Calibri"/>
          <w:sz w:val="22"/>
          <w:szCs w:val="22"/>
        </w:rPr>
        <w:tab/>
        <w:t>Courses update</w:t>
      </w:r>
      <w:r w:rsidR="00C136B0">
        <w:rPr>
          <w:rFonts w:ascii="Calibri" w:hAnsi="Calibri"/>
          <w:sz w:val="22"/>
          <w:szCs w:val="22"/>
        </w:rPr>
        <w:t xml:space="preserve">: The following four </w:t>
      </w:r>
      <w:r w:rsidR="00776FC1">
        <w:rPr>
          <w:rFonts w:ascii="Calibri" w:hAnsi="Calibri"/>
          <w:sz w:val="22"/>
          <w:szCs w:val="22"/>
        </w:rPr>
        <w:t xml:space="preserve">new course proposals were sent to the Curriculum committee to be considered in their January/February meeting. </w:t>
      </w:r>
    </w:p>
    <w:p w:rsidR="002231D8" w:rsidRPr="002231D8" w:rsidRDefault="002231D8" w:rsidP="002231D8">
      <w:pPr>
        <w:ind w:left="2160" w:hanging="720"/>
        <w:rPr>
          <w:rFonts w:ascii="Calibri" w:hAnsi="Calibri"/>
          <w:sz w:val="22"/>
          <w:szCs w:val="22"/>
        </w:rPr>
      </w:pPr>
      <w:r w:rsidRPr="002231D8">
        <w:rPr>
          <w:rFonts w:ascii="Calibri" w:hAnsi="Calibri"/>
          <w:sz w:val="22"/>
          <w:szCs w:val="22"/>
        </w:rPr>
        <w:t>(i)</w:t>
      </w:r>
      <w:r w:rsidRPr="002231D8">
        <w:rPr>
          <w:rFonts w:ascii="Calibri" w:hAnsi="Calibri"/>
          <w:sz w:val="22"/>
          <w:szCs w:val="22"/>
        </w:rPr>
        <w:tab/>
        <w:t>BSC 1005C – New Course Proposal</w:t>
      </w:r>
      <w:r w:rsidR="006F5007">
        <w:rPr>
          <w:rFonts w:ascii="Calibri" w:hAnsi="Calibri"/>
          <w:sz w:val="22"/>
          <w:szCs w:val="22"/>
        </w:rPr>
        <w:t xml:space="preserve"> by Mary Shaw</w:t>
      </w:r>
    </w:p>
    <w:p w:rsidR="002231D8" w:rsidRPr="002231D8" w:rsidRDefault="002231D8" w:rsidP="00776FC1">
      <w:pPr>
        <w:ind w:left="720" w:firstLine="720"/>
        <w:rPr>
          <w:rFonts w:ascii="Calibri" w:hAnsi="Calibri"/>
          <w:sz w:val="22"/>
          <w:szCs w:val="22"/>
        </w:rPr>
      </w:pPr>
      <w:r w:rsidRPr="002231D8">
        <w:rPr>
          <w:rFonts w:ascii="Calibri" w:hAnsi="Calibri"/>
          <w:sz w:val="22"/>
          <w:szCs w:val="22"/>
        </w:rPr>
        <w:t>(i</w:t>
      </w:r>
      <w:r w:rsidR="00776FC1">
        <w:rPr>
          <w:rFonts w:ascii="Calibri" w:hAnsi="Calibri"/>
          <w:sz w:val="22"/>
          <w:szCs w:val="22"/>
        </w:rPr>
        <w:t>i</w:t>
      </w:r>
      <w:r w:rsidRPr="002231D8">
        <w:rPr>
          <w:rFonts w:ascii="Calibri" w:hAnsi="Calibri"/>
          <w:sz w:val="22"/>
          <w:szCs w:val="22"/>
        </w:rPr>
        <w:t>)</w:t>
      </w:r>
      <w:r w:rsidRPr="002231D8">
        <w:rPr>
          <w:rFonts w:ascii="Calibri" w:hAnsi="Calibri"/>
          <w:sz w:val="22"/>
          <w:szCs w:val="22"/>
        </w:rPr>
        <w:tab/>
        <w:t xml:space="preserve">PHY 1020C – New Course Proposal </w:t>
      </w:r>
      <w:r w:rsidR="006F5007">
        <w:rPr>
          <w:rFonts w:ascii="Calibri" w:hAnsi="Calibri"/>
          <w:sz w:val="22"/>
          <w:szCs w:val="22"/>
        </w:rPr>
        <w:t>by Marius Coman</w:t>
      </w:r>
    </w:p>
    <w:p w:rsidR="002231D8" w:rsidRPr="002231D8" w:rsidRDefault="002231D8" w:rsidP="002231D8">
      <w:pPr>
        <w:ind w:left="2160" w:hanging="720"/>
        <w:rPr>
          <w:rFonts w:ascii="Calibri" w:hAnsi="Calibri"/>
          <w:sz w:val="22"/>
          <w:szCs w:val="22"/>
        </w:rPr>
      </w:pPr>
      <w:r w:rsidRPr="002231D8">
        <w:rPr>
          <w:rFonts w:ascii="Calibri" w:hAnsi="Calibri"/>
          <w:sz w:val="22"/>
          <w:szCs w:val="22"/>
        </w:rPr>
        <w:t>(</w:t>
      </w:r>
      <w:r w:rsidR="00776FC1">
        <w:rPr>
          <w:rFonts w:ascii="Calibri" w:hAnsi="Calibri"/>
          <w:sz w:val="22"/>
          <w:szCs w:val="22"/>
        </w:rPr>
        <w:t>iii</w:t>
      </w:r>
      <w:r w:rsidRPr="002231D8">
        <w:rPr>
          <w:rFonts w:ascii="Calibri" w:hAnsi="Calibri"/>
          <w:sz w:val="22"/>
          <w:szCs w:val="22"/>
        </w:rPr>
        <w:t>)</w:t>
      </w:r>
      <w:r w:rsidRPr="002231D8">
        <w:rPr>
          <w:rFonts w:ascii="Calibri" w:hAnsi="Calibri"/>
          <w:sz w:val="22"/>
          <w:szCs w:val="22"/>
        </w:rPr>
        <w:tab/>
        <w:t>AST 2002C – New Course Proposal</w:t>
      </w:r>
      <w:r w:rsidR="006F5007">
        <w:rPr>
          <w:rFonts w:ascii="Calibri" w:hAnsi="Calibri"/>
          <w:sz w:val="22"/>
          <w:szCs w:val="22"/>
        </w:rPr>
        <w:t xml:space="preserve"> by Theo Koupelis</w:t>
      </w:r>
    </w:p>
    <w:p w:rsidR="002231D8" w:rsidRPr="00776FC1" w:rsidRDefault="002231D8" w:rsidP="00776FC1">
      <w:pPr>
        <w:pStyle w:val="ListParagraph"/>
        <w:numPr>
          <w:ilvl w:val="0"/>
          <w:numId w:val="27"/>
        </w:numPr>
        <w:rPr>
          <w:rFonts w:ascii="Calibri" w:hAnsi="Calibri"/>
          <w:sz w:val="22"/>
          <w:szCs w:val="22"/>
        </w:rPr>
      </w:pPr>
      <w:r w:rsidRPr="00776FC1">
        <w:rPr>
          <w:rFonts w:ascii="Calibri" w:hAnsi="Calibri"/>
          <w:sz w:val="22"/>
          <w:szCs w:val="22"/>
        </w:rPr>
        <w:t>CHM 1020C – New Course Proposal</w:t>
      </w:r>
      <w:r w:rsidR="006F5007">
        <w:rPr>
          <w:rFonts w:ascii="Calibri" w:hAnsi="Calibri"/>
          <w:sz w:val="22"/>
          <w:szCs w:val="22"/>
        </w:rPr>
        <w:t xml:space="preserve"> by Marcela Trevino</w:t>
      </w:r>
      <w:r w:rsidRPr="00776FC1">
        <w:rPr>
          <w:rFonts w:ascii="Calibri" w:hAnsi="Calibri"/>
          <w:sz w:val="22"/>
          <w:szCs w:val="22"/>
        </w:rPr>
        <w:t xml:space="preserve">  </w:t>
      </w:r>
    </w:p>
    <w:p w:rsidR="00776FC1" w:rsidRPr="00776FC1" w:rsidRDefault="00776FC1" w:rsidP="00776FC1">
      <w:pPr>
        <w:ind w:left="1440"/>
        <w:rPr>
          <w:rFonts w:ascii="Calibri" w:hAnsi="Calibri"/>
          <w:sz w:val="22"/>
          <w:szCs w:val="22"/>
        </w:rPr>
      </w:pPr>
      <w:r>
        <w:rPr>
          <w:rFonts w:ascii="Calibri" w:hAnsi="Calibri"/>
          <w:sz w:val="22"/>
          <w:szCs w:val="22"/>
        </w:rPr>
        <w:t>In addition</w:t>
      </w:r>
      <w:r w:rsidR="006F5007">
        <w:rPr>
          <w:rFonts w:ascii="Calibri" w:hAnsi="Calibri"/>
          <w:sz w:val="22"/>
          <w:szCs w:val="22"/>
        </w:rPr>
        <w:t>,</w:t>
      </w:r>
      <w:r>
        <w:rPr>
          <w:rFonts w:ascii="Calibri" w:hAnsi="Calibri"/>
          <w:sz w:val="22"/>
          <w:szCs w:val="22"/>
        </w:rPr>
        <w:t xml:space="preserve"> two change of course proposals for </w:t>
      </w:r>
      <w:r w:rsidRPr="002231D8">
        <w:rPr>
          <w:rFonts w:ascii="Calibri" w:hAnsi="Calibri"/>
          <w:sz w:val="22"/>
          <w:szCs w:val="22"/>
        </w:rPr>
        <w:t xml:space="preserve">PCB 3023C </w:t>
      </w:r>
      <w:r>
        <w:rPr>
          <w:rFonts w:ascii="Calibri" w:hAnsi="Calibri"/>
          <w:sz w:val="22"/>
          <w:szCs w:val="22"/>
        </w:rPr>
        <w:t xml:space="preserve">and </w:t>
      </w:r>
      <w:r w:rsidRPr="002231D8">
        <w:rPr>
          <w:rFonts w:ascii="Calibri" w:hAnsi="Calibri"/>
          <w:sz w:val="22"/>
          <w:szCs w:val="22"/>
        </w:rPr>
        <w:t xml:space="preserve">PCB 3043C </w:t>
      </w:r>
      <w:r>
        <w:rPr>
          <w:rFonts w:ascii="Calibri" w:hAnsi="Calibri"/>
          <w:sz w:val="22"/>
          <w:szCs w:val="22"/>
        </w:rPr>
        <w:t>were approved and sent to the Curriculum committee.</w:t>
      </w:r>
    </w:p>
    <w:p w:rsidR="002231D8" w:rsidRPr="002231D8" w:rsidRDefault="002231D8" w:rsidP="002231D8">
      <w:pPr>
        <w:rPr>
          <w:rFonts w:ascii="Calibri" w:hAnsi="Calibri"/>
          <w:sz w:val="22"/>
          <w:szCs w:val="22"/>
        </w:rPr>
      </w:pPr>
      <w:r w:rsidRPr="002231D8">
        <w:rPr>
          <w:rFonts w:ascii="Calibri" w:hAnsi="Calibri"/>
          <w:sz w:val="22"/>
          <w:szCs w:val="22"/>
        </w:rPr>
        <w:tab/>
      </w:r>
    </w:p>
    <w:p w:rsidR="002231D8" w:rsidRDefault="002231D8" w:rsidP="002231D8">
      <w:pPr>
        <w:rPr>
          <w:rFonts w:ascii="Calibri" w:hAnsi="Calibri"/>
          <w:sz w:val="22"/>
          <w:szCs w:val="22"/>
        </w:rPr>
      </w:pPr>
      <w:r w:rsidRPr="002231D8">
        <w:rPr>
          <w:rFonts w:ascii="Calibri" w:hAnsi="Calibri"/>
          <w:sz w:val="22"/>
          <w:szCs w:val="22"/>
        </w:rPr>
        <w:tab/>
        <w:t>4.</w:t>
      </w:r>
      <w:r w:rsidRPr="002231D8">
        <w:rPr>
          <w:rFonts w:ascii="Calibri" w:hAnsi="Calibri"/>
          <w:sz w:val="22"/>
          <w:szCs w:val="22"/>
        </w:rPr>
        <w:tab/>
        <w:t xml:space="preserve">Assessment update:  </w:t>
      </w:r>
      <w:r w:rsidR="00776FC1">
        <w:rPr>
          <w:rFonts w:ascii="Calibri" w:hAnsi="Calibri"/>
          <w:sz w:val="22"/>
          <w:szCs w:val="22"/>
        </w:rPr>
        <w:t>There were no updates from the Assessment committee.</w:t>
      </w:r>
    </w:p>
    <w:p w:rsidR="00776FC1" w:rsidRDefault="00534358" w:rsidP="00534358">
      <w:pPr>
        <w:ind w:left="1440"/>
        <w:rPr>
          <w:rFonts w:ascii="Calibri" w:hAnsi="Calibri"/>
          <w:sz w:val="22"/>
          <w:szCs w:val="22"/>
        </w:rPr>
      </w:pPr>
      <w:r>
        <w:rPr>
          <w:rFonts w:ascii="Calibri" w:hAnsi="Calibri"/>
          <w:sz w:val="22"/>
          <w:szCs w:val="22"/>
        </w:rPr>
        <w:t>Common Finals are in place for most of biology, physics and interdisciplinary courses. The following faculty undertook to work on common finals this semester.</w:t>
      </w:r>
    </w:p>
    <w:p w:rsidR="00534358" w:rsidRPr="00534358" w:rsidRDefault="00534358" w:rsidP="00534358">
      <w:pPr>
        <w:pStyle w:val="ListParagraph"/>
        <w:numPr>
          <w:ilvl w:val="0"/>
          <w:numId w:val="28"/>
        </w:numPr>
        <w:rPr>
          <w:rFonts w:ascii="Calibri" w:hAnsi="Calibri"/>
          <w:sz w:val="22"/>
          <w:szCs w:val="22"/>
        </w:rPr>
      </w:pPr>
      <w:r w:rsidRPr="00534358">
        <w:rPr>
          <w:rFonts w:ascii="Calibri" w:hAnsi="Calibri"/>
          <w:sz w:val="22"/>
          <w:szCs w:val="22"/>
        </w:rPr>
        <w:t>CHM 2025 and CHM 203</w:t>
      </w:r>
      <w:r w:rsidR="0095345A">
        <w:rPr>
          <w:rFonts w:ascii="Calibri" w:hAnsi="Calibri"/>
          <w:sz w:val="22"/>
          <w:szCs w:val="22"/>
        </w:rPr>
        <w:t>2</w:t>
      </w:r>
      <w:r w:rsidRPr="00534358">
        <w:rPr>
          <w:rFonts w:ascii="Calibri" w:hAnsi="Calibri"/>
          <w:sz w:val="22"/>
          <w:szCs w:val="22"/>
        </w:rPr>
        <w:t xml:space="preserve"> – Doris Batcher and Qin Liu</w:t>
      </w:r>
    </w:p>
    <w:p w:rsidR="00534358" w:rsidRDefault="00534358" w:rsidP="00534358">
      <w:pPr>
        <w:pStyle w:val="ListParagraph"/>
        <w:numPr>
          <w:ilvl w:val="0"/>
          <w:numId w:val="28"/>
        </w:numPr>
        <w:rPr>
          <w:rFonts w:ascii="Calibri" w:hAnsi="Calibri"/>
          <w:sz w:val="22"/>
          <w:szCs w:val="22"/>
        </w:rPr>
      </w:pPr>
      <w:r>
        <w:rPr>
          <w:rFonts w:ascii="Calibri" w:hAnsi="Calibri"/>
          <w:sz w:val="22"/>
          <w:szCs w:val="22"/>
        </w:rPr>
        <w:t>BSC 1084C – Tejendrasinh Vala</w:t>
      </w:r>
    </w:p>
    <w:p w:rsidR="00534358" w:rsidRDefault="00534358" w:rsidP="00534358">
      <w:pPr>
        <w:pStyle w:val="ListParagraph"/>
        <w:numPr>
          <w:ilvl w:val="0"/>
          <w:numId w:val="28"/>
        </w:numPr>
        <w:rPr>
          <w:rFonts w:ascii="Calibri" w:hAnsi="Calibri"/>
          <w:sz w:val="22"/>
          <w:szCs w:val="22"/>
        </w:rPr>
      </w:pPr>
      <w:r>
        <w:rPr>
          <w:rFonts w:ascii="Calibri" w:hAnsi="Calibri"/>
          <w:sz w:val="22"/>
          <w:szCs w:val="22"/>
        </w:rPr>
        <w:t>MCB 2010C – Melanie Ulrich</w:t>
      </w:r>
    </w:p>
    <w:p w:rsidR="00534358" w:rsidRDefault="00534358" w:rsidP="00534358">
      <w:pPr>
        <w:pStyle w:val="ListParagraph"/>
        <w:numPr>
          <w:ilvl w:val="0"/>
          <w:numId w:val="28"/>
        </w:numPr>
        <w:rPr>
          <w:rFonts w:ascii="Calibri" w:hAnsi="Calibri"/>
          <w:sz w:val="22"/>
          <w:szCs w:val="22"/>
        </w:rPr>
      </w:pPr>
      <w:r>
        <w:rPr>
          <w:rFonts w:ascii="Calibri" w:hAnsi="Calibri"/>
          <w:sz w:val="22"/>
          <w:szCs w:val="22"/>
        </w:rPr>
        <w:t>CHM 2211 – Lisa McGarity</w:t>
      </w:r>
    </w:p>
    <w:p w:rsidR="00534358" w:rsidRDefault="00534358" w:rsidP="00534358">
      <w:pPr>
        <w:pStyle w:val="ListParagraph"/>
        <w:numPr>
          <w:ilvl w:val="0"/>
          <w:numId w:val="28"/>
        </w:numPr>
        <w:rPr>
          <w:rFonts w:ascii="Calibri" w:hAnsi="Calibri"/>
          <w:sz w:val="22"/>
          <w:szCs w:val="22"/>
        </w:rPr>
      </w:pPr>
      <w:r>
        <w:rPr>
          <w:rFonts w:ascii="Calibri" w:hAnsi="Calibri"/>
          <w:sz w:val="22"/>
          <w:szCs w:val="22"/>
        </w:rPr>
        <w:t xml:space="preserve">CHM 2010 – </w:t>
      </w:r>
      <w:proofErr w:type="spellStart"/>
      <w:r>
        <w:rPr>
          <w:rFonts w:ascii="Calibri" w:hAnsi="Calibri"/>
          <w:sz w:val="22"/>
          <w:szCs w:val="22"/>
        </w:rPr>
        <w:t>Thep</w:t>
      </w:r>
      <w:proofErr w:type="spellEnd"/>
      <w:r>
        <w:rPr>
          <w:rFonts w:ascii="Calibri" w:hAnsi="Calibri"/>
          <w:sz w:val="22"/>
          <w:szCs w:val="22"/>
        </w:rPr>
        <w:t xml:space="preserve"> </w:t>
      </w:r>
      <w:proofErr w:type="spellStart"/>
      <w:r>
        <w:rPr>
          <w:rFonts w:ascii="Calibri" w:hAnsi="Calibri"/>
          <w:sz w:val="22"/>
          <w:szCs w:val="22"/>
        </w:rPr>
        <w:t>Ayudhya</w:t>
      </w:r>
      <w:proofErr w:type="spellEnd"/>
    </w:p>
    <w:p w:rsidR="00534358" w:rsidRDefault="00534358" w:rsidP="00534358">
      <w:pPr>
        <w:pStyle w:val="ListParagraph"/>
        <w:numPr>
          <w:ilvl w:val="0"/>
          <w:numId w:val="28"/>
        </w:numPr>
        <w:rPr>
          <w:rFonts w:ascii="Calibri" w:hAnsi="Calibri"/>
          <w:sz w:val="22"/>
          <w:szCs w:val="22"/>
        </w:rPr>
      </w:pPr>
      <w:r>
        <w:rPr>
          <w:rFonts w:ascii="Calibri" w:hAnsi="Calibri"/>
          <w:sz w:val="22"/>
          <w:szCs w:val="22"/>
        </w:rPr>
        <w:t>CHM 2046 – Di Xue</w:t>
      </w:r>
    </w:p>
    <w:p w:rsidR="00534358" w:rsidRDefault="006F5007" w:rsidP="00534358">
      <w:pPr>
        <w:ind w:left="1440"/>
        <w:rPr>
          <w:rFonts w:ascii="Calibri" w:hAnsi="Calibri"/>
          <w:sz w:val="22"/>
          <w:szCs w:val="22"/>
        </w:rPr>
      </w:pPr>
      <w:r>
        <w:rPr>
          <w:rFonts w:ascii="Calibri" w:hAnsi="Calibri"/>
          <w:sz w:val="22"/>
          <w:szCs w:val="22"/>
        </w:rPr>
        <w:t xml:space="preserve">Roy </w:t>
      </w:r>
      <w:proofErr w:type="spellStart"/>
      <w:r>
        <w:rPr>
          <w:rFonts w:ascii="Calibri" w:hAnsi="Calibri"/>
          <w:sz w:val="22"/>
          <w:szCs w:val="22"/>
        </w:rPr>
        <w:t>Hepner</w:t>
      </w:r>
      <w:proofErr w:type="spellEnd"/>
      <w:r>
        <w:rPr>
          <w:rFonts w:ascii="Calibri" w:hAnsi="Calibri"/>
          <w:sz w:val="22"/>
          <w:szCs w:val="22"/>
        </w:rPr>
        <w:t xml:space="preserve"> reported that Dr. Van </w:t>
      </w:r>
      <w:proofErr w:type="spellStart"/>
      <w:r>
        <w:rPr>
          <w:rFonts w:ascii="Calibri" w:hAnsi="Calibri"/>
          <w:sz w:val="22"/>
          <w:szCs w:val="22"/>
        </w:rPr>
        <w:t>Gaalan</w:t>
      </w:r>
      <w:proofErr w:type="spellEnd"/>
      <w:r>
        <w:rPr>
          <w:rFonts w:ascii="Calibri" w:hAnsi="Calibri"/>
          <w:sz w:val="22"/>
          <w:szCs w:val="22"/>
        </w:rPr>
        <w:t xml:space="preserve"> has expressed interest in considering pretests.</w:t>
      </w:r>
    </w:p>
    <w:p w:rsidR="00080D44" w:rsidRDefault="00080D44" w:rsidP="00080D44">
      <w:pPr>
        <w:rPr>
          <w:rFonts w:ascii="Calibri" w:hAnsi="Calibri"/>
          <w:sz w:val="22"/>
          <w:szCs w:val="22"/>
        </w:rPr>
      </w:pPr>
      <w:r>
        <w:rPr>
          <w:rFonts w:ascii="Calibri" w:hAnsi="Calibri"/>
          <w:sz w:val="22"/>
          <w:szCs w:val="22"/>
        </w:rPr>
        <w:tab/>
      </w:r>
    </w:p>
    <w:p w:rsidR="00080D44" w:rsidRDefault="00080D44" w:rsidP="00080D44">
      <w:pPr>
        <w:rPr>
          <w:rFonts w:ascii="Calibri" w:hAnsi="Calibri"/>
          <w:sz w:val="22"/>
          <w:szCs w:val="22"/>
        </w:rPr>
      </w:pPr>
      <w:r>
        <w:rPr>
          <w:rFonts w:ascii="Calibri" w:hAnsi="Calibri"/>
          <w:sz w:val="22"/>
          <w:szCs w:val="22"/>
        </w:rPr>
        <w:tab/>
        <w:t>5.</w:t>
      </w:r>
      <w:r>
        <w:rPr>
          <w:rFonts w:ascii="Calibri" w:hAnsi="Calibri"/>
          <w:sz w:val="22"/>
          <w:szCs w:val="22"/>
        </w:rPr>
        <w:tab/>
        <w:t>Lab Course Fee:</w:t>
      </w:r>
    </w:p>
    <w:p w:rsidR="00080D44" w:rsidRDefault="00080D44" w:rsidP="00BE13CF">
      <w:pPr>
        <w:ind w:left="1440"/>
        <w:rPr>
          <w:rFonts w:ascii="Calibri" w:hAnsi="Calibri"/>
          <w:sz w:val="22"/>
          <w:szCs w:val="22"/>
        </w:rPr>
      </w:pPr>
      <w:r>
        <w:rPr>
          <w:rFonts w:ascii="Calibri" w:hAnsi="Calibri"/>
          <w:sz w:val="22"/>
          <w:szCs w:val="22"/>
        </w:rPr>
        <w:t xml:space="preserve">George Shared a summary of the revenue and expenses </w:t>
      </w:r>
      <w:r w:rsidR="00C136B0">
        <w:rPr>
          <w:rFonts w:ascii="Calibri" w:hAnsi="Calibri"/>
          <w:sz w:val="22"/>
          <w:szCs w:val="22"/>
        </w:rPr>
        <w:t>spread</w:t>
      </w:r>
      <w:r>
        <w:rPr>
          <w:rFonts w:ascii="Calibri" w:hAnsi="Calibri"/>
          <w:sz w:val="22"/>
          <w:szCs w:val="22"/>
        </w:rPr>
        <w:t xml:space="preserve">sheets received from the budget office and the Dean’s office. It was generally felt that there are not sufficient information available in these spread sheets for the science faculty </w:t>
      </w:r>
      <w:r w:rsidR="00C136B0">
        <w:rPr>
          <w:rFonts w:ascii="Calibri" w:hAnsi="Calibri"/>
          <w:sz w:val="22"/>
          <w:szCs w:val="22"/>
        </w:rPr>
        <w:t>to make an informed decision</w:t>
      </w:r>
      <w:r>
        <w:rPr>
          <w:rFonts w:ascii="Calibri" w:hAnsi="Calibri"/>
          <w:sz w:val="22"/>
          <w:szCs w:val="22"/>
        </w:rPr>
        <w:t xml:space="preserve"> on </w:t>
      </w:r>
      <w:r w:rsidR="00C136B0">
        <w:rPr>
          <w:rFonts w:ascii="Calibri" w:hAnsi="Calibri"/>
          <w:sz w:val="22"/>
          <w:szCs w:val="22"/>
        </w:rPr>
        <w:t>lab</w:t>
      </w:r>
      <w:r>
        <w:rPr>
          <w:rFonts w:ascii="Calibri" w:hAnsi="Calibri"/>
          <w:sz w:val="22"/>
          <w:szCs w:val="22"/>
        </w:rPr>
        <w:t xml:space="preserve"> course fee. George undertook to obtain more details from the budget office and the Dean’s office </w:t>
      </w:r>
      <w:r w:rsidR="00BE13CF">
        <w:rPr>
          <w:rFonts w:ascii="Calibri" w:hAnsi="Calibri"/>
          <w:sz w:val="22"/>
          <w:szCs w:val="22"/>
        </w:rPr>
        <w:t>to have more discussion on this in the February meeting.</w:t>
      </w:r>
    </w:p>
    <w:p w:rsidR="006F5007" w:rsidRPr="00534358" w:rsidRDefault="006F5007" w:rsidP="00534358">
      <w:pPr>
        <w:ind w:left="1440"/>
        <w:rPr>
          <w:rFonts w:ascii="Calibri" w:hAnsi="Calibri"/>
          <w:sz w:val="22"/>
          <w:szCs w:val="22"/>
        </w:rPr>
      </w:pPr>
    </w:p>
    <w:p w:rsidR="002231D8" w:rsidRDefault="002231D8" w:rsidP="002231D8">
      <w:pPr>
        <w:rPr>
          <w:rFonts w:ascii="Calibri" w:hAnsi="Calibri"/>
          <w:sz w:val="22"/>
          <w:szCs w:val="22"/>
        </w:rPr>
      </w:pPr>
      <w:r w:rsidRPr="002231D8">
        <w:rPr>
          <w:rFonts w:ascii="Calibri" w:hAnsi="Calibri"/>
          <w:sz w:val="22"/>
          <w:szCs w:val="22"/>
        </w:rPr>
        <w:lastRenderedPageBreak/>
        <w:tab/>
      </w:r>
      <w:r w:rsidR="00BE13CF">
        <w:rPr>
          <w:rFonts w:ascii="Calibri" w:hAnsi="Calibri"/>
          <w:sz w:val="22"/>
          <w:szCs w:val="22"/>
        </w:rPr>
        <w:t>6</w:t>
      </w:r>
      <w:r w:rsidRPr="002231D8">
        <w:rPr>
          <w:rFonts w:ascii="Calibri" w:hAnsi="Calibri"/>
          <w:sz w:val="22"/>
          <w:szCs w:val="22"/>
        </w:rPr>
        <w:t xml:space="preserve">. </w:t>
      </w:r>
      <w:r w:rsidRPr="002231D8">
        <w:rPr>
          <w:rFonts w:ascii="Calibri" w:hAnsi="Calibri"/>
          <w:sz w:val="22"/>
          <w:szCs w:val="22"/>
        </w:rPr>
        <w:tab/>
        <w:t>General Education Competencies</w:t>
      </w:r>
      <w:r w:rsidR="006F5007">
        <w:rPr>
          <w:rFonts w:ascii="Calibri" w:hAnsi="Calibri"/>
          <w:sz w:val="22"/>
          <w:szCs w:val="22"/>
        </w:rPr>
        <w:t>:</w:t>
      </w:r>
    </w:p>
    <w:p w:rsidR="006F5007" w:rsidRDefault="006F5007" w:rsidP="00080D44">
      <w:pPr>
        <w:ind w:left="1440"/>
        <w:rPr>
          <w:rFonts w:ascii="Calibri" w:hAnsi="Calibri"/>
          <w:sz w:val="22"/>
          <w:szCs w:val="22"/>
        </w:rPr>
      </w:pPr>
      <w:r>
        <w:rPr>
          <w:rFonts w:ascii="Calibri" w:hAnsi="Calibri"/>
          <w:sz w:val="22"/>
          <w:szCs w:val="22"/>
        </w:rPr>
        <w:t xml:space="preserve">The need for flexibility in linking general education competencies to course outcomes was discussed. It was the general consensus that instead of linking a general education competency to a particular course outcome, these competencies should be left in a single row so that faculty has the freedom to set assignments </w:t>
      </w:r>
      <w:r w:rsidR="00B12E92">
        <w:rPr>
          <w:rFonts w:ascii="Calibri" w:hAnsi="Calibri"/>
          <w:sz w:val="22"/>
          <w:szCs w:val="22"/>
        </w:rPr>
        <w:t xml:space="preserve">on </w:t>
      </w:r>
      <w:r w:rsidR="00080D44">
        <w:rPr>
          <w:rFonts w:ascii="Calibri" w:hAnsi="Calibri"/>
          <w:sz w:val="22"/>
          <w:szCs w:val="22"/>
        </w:rPr>
        <w:t xml:space="preserve">any course outcome to </w:t>
      </w:r>
      <w:r w:rsidR="00C136B0">
        <w:rPr>
          <w:rFonts w:ascii="Calibri" w:hAnsi="Calibri"/>
          <w:sz w:val="22"/>
          <w:szCs w:val="22"/>
        </w:rPr>
        <w:t>assess</w:t>
      </w:r>
      <w:r w:rsidR="00080D44">
        <w:rPr>
          <w:rFonts w:ascii="Calibri" w:hAnsi="Calibri"/>
          <w:sz w:val="22"/>
          <w:szCs w:val="22"/>
        </w:rPr>
        <w:t xml:space="preserve"> </w:t>
      </w:r>
      <w:r w:rsidR="00C136B0">
        <w:rPr>
          <w:rFonts w:ascii="Calibri" w:hAnsi="Calibri"/>
          <w:sz w:val="22"/>
          <w:szCs w:val="22"/>
        </w:rPr>
        <w:t>a particular competency</w:t>
      </w:r>
      <w:r w:rsidR="00080D44">
        <w:rPr>
          <w:rFonts w:ascii="Calibri" w:hAnsi="Calibri"/>
          <w:sz w:val="22"/>
          <w:szCs w:val="22"/>
        </w:rPr>
        <w:t xml:space="preserve">. </w:t>
      </w:r>
    </w:p>
    <w:p w:rsidR="002231D8" w:rsidRPr="002231D8" w:rsidRDefault="002231D8" w:rsidP="002231D8">
      <w:pPr>
        <w:rPr>
          <w:rFonts w:ascii="Calibri" w:hAnsi="Calibri"/>
          <w:sz w:val="22"/>
          <w:szCs w:val="22"/>
        </w:rPr>
      </w:pPr>
    </w:p>
    <w:p w:rsidR="002231D8" w:rsidRDefault="002231D8" w:rsidP="002231D8">
      <w:pPr>
        <w:rPr>
          <w:sz w:val="22"/>
          <w:szCs w:val="22"/>
        </w:rPr>
      </w:pPr>
      <w:r w:rsidRPr="002231D8">
        <w:rPr>
          <w:rFonts w:ascii="Calibri" w:hAnsi="Calibri"/>
          <w:sz w:val="22"/>
          <w:szCs w:val="22"/>
        </w:rPr>
        <w:tab/>
      </w:r>
      <w:r w:rsidR="00BE13CF">
        <w:rPr>
          <w:rFonts w:ascii="Calibri" w:hAnsi="Calibri"/>
          <w:sz w:val="22"/>
          <w:szCs w:val="22"/>
        </w:rPr>
        <w:t>7</w:t>
      </w:r>
      <w:r w:rsidRPr="002231D8">
        <w:rPr>
          <w:rFonts w:ascii="Calibri" w:hAnsi="Calibri"/>
          <w:sz w:val="22"/>
          <w:szCs w:val="22"/>
        </w:rPr>
        <w:t>.</w:t>
      </w:r>
      <w:r w:rsidRPr="002231D8">
        <w:rPr>
          <w:rFonts w:ascii="Calibri" w:hAnsi="Calibri"/>
          <w:sz w:val="22"/>
          <w:szCs w:val="22"/>
        </w:rPr>
        <w:tab/>
      </w:r>
      <w:r w:rsidRPr="002231D8">
        <w:rPr>
          <w:sz w:val="22"/>
          <w:szCs w:val="22"/>
        </w:rPr>
        <w:t>US-Brazil Connect program</w:t>
      </w:r>
    </w:p>
    <w:p w:rsidR="00080D44" w:rsidRDefault="00080D44" w:rsidP="002231D8">
      <w:pPr>
        <w:rPr>
          <w:sz w:val="22"/>
          <w:szCs w:val="22"/>
        </w:rPr>
      </w:pPr>
      <w:r>
        <w:rPr>
          <w:sz w:val="22"/>
          <w:szCs w:val="22"/>
        </w:rPr>
        <w:tab/>
      </w:r>
      <w:r>
        <w:rPr>
          <w:sz w:val="22"/>
          <w:szCs w:val="22"/>
        </w:rPr>
        <w:tab/>
      </w:r>
      <w:r w:rsidR="001F6D70">
        <w:rPr>
          <w:sz w:val="22"/>
          <w:szCs w:val="22"/>
        </w:rPr>
        <w:t>Students need to be informed of this program and encouraged to apply.</w:t>
      </w:r>
    </w:p>
    <w:p w:rsidR="002231D8" w:rsidRPr="002231D8" w:rsidRDefault="002231D8" w:rsidP="002231D8">
      <w:pPr>
        <w:rPr>
          <w:rFonts w:ascii="Calibri" w:hAnsi="Calibri"/>
          <w:sz w:val="22"/>
          <w:szCs w:val="22"/>
        </w:rPr>
      </w:pPr>
    </w:p>
    <w:p w:rsidR="002231D8" w:rsidRDefault="002231D8" w:rsidP="002231D8">
      <w:pPr>
        <w:rPr>
          <w:rFonts w:ascii="Calibri" w:hAnsi="Calibri"/>
          <w:sz w:val="22"/>
          <w:szCs w:val="22"/>
        </w:rPr>
      </w:pPr>
      <w:r w:rsidRPr="002231D8">
        <w:rPr>
          <w:rFonts w:ascii="Calibri" w:hAnsi="Calibri"/>
          <w:sz w:val="22"/>
          <w:szCs w:val="22"/>
        </w:rPr>
        <w:tab/>
        <w:t>8.</w:t>
      </w:r>
      <w:r w:rsidRPr="002231D8">
        <w:rPr>
          <w:rFonts w:ascii="Calibri" w:hAnsi="Calibri"/>
          <w:sz w:val="22"/>
          <w:szCs w:val="22"/>
        </w:rPr>
        <w:tab/>
        <w:t>Any other</w:t>
      </w:r>
      <w:r w:rsidR="00BE13CF">
        <w:rPr>
          <w:rFonts w:ascii="Calibri" w:hAnsi="Calibri"/>
          <w:sz w:val="22"/>
          <w:szCs w:val="22"/>
        </w:rPr>
        <w:t>:</w:t>
      </w:r>
    </w:p>
    <w:p w:rsidR="00BE13CF" w:rsidRPr="002231D8" w:rsidRDefault="00064592" w:rsidP="00B92E1A">
      <w:pPr>
        <w:ind w:left="1440"/>
        <w:rPr>
          <w:rFonts w:ascii="Calibri" w:hAnsi="Calibri"/>
          <w:b/>
          <w:sz w:val="22"/>
          <w:szCs w:val="22"/>
        </w:rPr>
      </w:pPr>
      <w:r>
        <w:rPr>
          <w:rFonts w:ascii="Calibri" w:hAnsi="Calibri"/>
          <w:sz w:val="22"/>
          <w:szCs w:val="22"/>
        </w:rPr>
        <w:t>Lisa reported that Dr. Wright wants us to adopt some kind of make-up policy for students who miss class because of college activities. She asked for input from faculty to help her navigate this discussion in the faculty senate meeting. Students who need to be away on college activities should be helped in making up what they missed without undue burden on resources and faculty time.  Faculty</w:t>
      </w:r>
      <w:r w:rsidR="00C136B0">
        <w:rPr>
          <w:rFonts w:ascii="Calibri" w:hAnsi="Calibri"/>
          <w:sz w:val="22"/>
          <w:szCs w:val="22"/>
        </w:rPr>
        <w:t xml:space="preserve"> members</w:t>
      </w:r>
      <w:r>
        <w:rPr>
          <w:rFonts w:ascii="Calibri" w:hAnsi="Calibri"/>
          <w:sz w:val="22"/>
          <w:szCs w:val="22"/>
        </w:rPr>
        <w:t xml:space="preserve"> were encouraged to send Lisa their thoughts on this. </w:t>
      </w:r>
    </w:p>
    <w:p w:rsidR="00B92E1A" w:rsidRDefault="00B92E1A" w:rsidP="009652A0">
      <w:pPr>
        <w:rPr>
          <w:rFonts w:ascii="Calibri" w:hAnsi="Calibri"/>
          <w:b/>
          <w:sz w:val="22"/>
          <w:szCs w:val="22"/>
        </w:rPr>
      </w:pPr>
      <w:r>
        <w:rPr>
          <w:rFonts w:ascii="Calibri" w:hAnsi="Calibri"/>
          <w:b/>
          <w:sz w:val="22"/>
          <w:szCs w:val="22"/>
        </w:rPr>
        <w:tab/>
      </w:r>
    </w:p>
    <w:p w:rsidR="002231D8" w:rsidRPr="00B92E1A" w:rsidRDefault="00B92E1A" w:rsidP="00B92E1A">
      <w:pPr>
        <w:ind w:firstLine="720"/>
        <w:rPr>
          <w:rFonts w:ascii="Calibri" w:hAnsi="Calibri"/>
          <w:sz w:val="22"/>
          <w:szCs w:val="22"/>
        </w:rPr>
      </w:pPr>
      <w:r w:rsidRPr="00B92E1A">
        <w:rPr>
          <w:rFonts w:ascii="Calibri" w:hAnsi="Calibri"/>
          <w:sz w:val="22"/>
          <w:szCs w:val="22"/>
        </w:rPr>
        <w:t xml:space="preserve">The meeting </w:t>
      </w:r>
      <w:r>
        <w:rPr>
          <w:rFonts w:ascii="Calibri" w:hAnsi="Calibri"/>
          <w:sz w:val="22"/>
          <w:szCs w:val="22"/>
        </w:rPr>
        <w:t>adjourned at 2:04 PM</w:t>
      </w:r>
    </w:p>
    <w:sectPr w:rsidR="002231D8" w:rsidRPr="00B92E1A" w:rsidSect="003E4049">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250" w:rsidRDefault="005C6250" w:rsidP="00963BF1">
      <w:r>
        <w:separator/>
      </w:r>
    </w:p>
  </w:endnote>
  <w:endnote w:type="continuationSeparator" w:id="0">
    <w:p w:rsidR="005C6250" w:rsidRDefault="005C6250" w:rsidP="00963B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250" w:rsidRDefault="005C6250" w:rsidP="00963BF1">
      <w:r>
        <w:separator/>
      </w:r>
    </w:p>
  </w:footnote>
  <w:footnote w:type="continuationSeparator" w:id="0">
    <w:p w:rsidR="005C6250" w:rsidRDefault="005C6250" w:rsidP="00963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39BD"/>
    <w:multiLevelType w:val="hybridMultilevel"/>
    <w:tmpl w:val="909C3636"/>
    <w:lvl w:ilvl="0" w:tplc="04090013">
      <w:start w:val="1"/>
      <w:numFmt w:val="upperRoman"/>
      <w:lvlText w:val="%1."/>
      <w:lvlJc w:val="right"/>
      <w:pPr>
        <w:ind w:left="360" w:hanging="180"/>
      </w:pPr>
    </w:lvl>
    <w:lvl w:ilvl="1" w:tplc="04090019">
      <w:start w:val="1"/>
      <w:numFmt w:val="lowerLetter"/>
      <w:lvlText w:val="%2."/>
      <w:lvlJc w:val="left"/>
      <w:pPr>
        <w:ind w:left="1170" w:hanging="360"/>
      </w:pPr>
    </w:lvl>
    <w:lvl w:ilvl="2" w:tplc="0409001B">
      <w:start w:val="1"/>
      <w:numFmt w:val="lowerRoman"/>
      <w:lvlText w:val="%3."/>
      <w:lvlJc w:val="right"/>
      <w:pPr>
        <w:ind w:left="1980" w:hanging="180"/>
      </w:pPr>
    </w:lvl>
    <w:lvl w:ilvl="3" w:tplc="E9B68C1E">
      <w:start w:val="24"/>
      <w:numFmt w:val="bullet"/>
      <w:lvlText w:val=""/>
      <w:lvlJc w:val="left"/>
      <w:pPr>
        <w:ind w:left="2700" w:hanging="360"/>
      </w:pPr>
      <w:rPr>
        <w:rFonts w:ascii="Symbol" w:eastAsia="Times New Roman" w:hAnsi="Symbol" w:cs="Times New Roman"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DAF2EA5"/>
    <w:multiLevelType w:val="hybridMultilevel"/>
    <w:tmpl w:val="8C8680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0961D1"/>
    <w:multiLevelType w:val="hybridMultilevel"/>
    <w:tmpl w:val="9D846D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051736"/>
    <w:multiLevelType w:val="hybridMultilevel"/>
    <w:tmpl w:val="93E06BD2"/>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11172"/>
    <w:multiLevelType w:val="hybridMultilevel"/>
    <w:tmpl w:val="E7DCA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72B001F"/>
    <w:multiLevelType w:val="hybridMultilevel"/>
    <w:tmpl w:val="FC701198"/>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506D2"/>
    <w:multiLevelType w:val="hybridMultilevel"/>
    <w:tmpl w:val="05A4B326"/>
    <w:lvl w:ilvl="0" w:tplc="0409000F">
      <w:start w:val="1"/>
      <w:numFmt w:val="decimal"/>
      <w:lvlText w:val="%1."/>
      <w:lvlJc w:val="left"/>
      <w:pPr>
        <w:ind w:left="5400" w:hanging="72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20FC1AF5"/>
    <w:multiLevelType w:val="hybridMultilevel"/>
    <w:tmpl w:val="86F02280"/>
    <w:lvl w:ilvl="0" w:tplc="DDB041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F1AA9"/>
    <w:multiLevelType w:val="hybridMultilevel"/>
    <w:tmpl w:val="1CDEB38A"/>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2B686416"/>
    <w:multiLevelType w:val="multilevel"/>
    <w:tmpl w:val="A69893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20132"/>
    <w:multiLevelType w:val="hybridMultilevel"/>
    <w:tmpl w:val="2A3ED2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38A6155"/>
    <w:multiLevelType w:val="hybridMultilevel"/>
    <w:tmpl w:val="9EE67270"/>
    <w:lvl w:ilvl="0" w:tplc="04090019">
      <w:start w:val="1"/>
      <w:numFmt w:val="lowerLetter"/>
      <w:lvlText w:val="%1."/>
      <w:lvlJc w:val="lef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575CC"/>
    <w:multiLevelType w:val="hybridMultilevel"/>
    <w:tmpl w:val="DACE8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A86374"/>
    <w:multiLevelType w:val="hybridMultilevel"/>
    <w:tmpl w:val="68421508"/>
    <w:lvl w:ilvl="0" w:tplc="2870AA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DF1EB3"/>
    <w:multiLevelType w:val="hybridMultilevel"/>
    <w:tmpl w:val="E46A3A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A06E12"/>
    <w:multiLevelType w:val="hybridMultilevel"/>
    <w:tmpl w:val="DC8C9EF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21F456D"/>
    <w:multiLevelType w:val="hybridMultilevel"/>
    <w:tmpl w:val="64241B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40B7675"/>
    <w:multiLevelType w:val="hybridMultilevel"/>
    <w:tmpl w:val="654ED3F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6F12D15"/>
    <w:multiLevelType w:val="hybridMultilevel"/>
    <w:tmpl w:val="308CB8E8"/>
    <w:lvl w:ilvl="0" w:tplc="3B0248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2411858"/>
    <w:multiLevelType w:val="hybridMultilevel"/>
    <w:tmpl w:val="1C1A8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915807"/>
    <w:multiLevelType w:val="hybridMultilevel"/>
    <w:tmpl w:val="7F789D22"/>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25">
    <w:nsid w:val="722306B9"/>
    <w:multiLevelType w:val="hybridMultilevel"/>
    <w:tmpl w:val="45A8D3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3A5CA1"/>
    <w:multiLevelType w:val="hybridMultilevel"/>
    <w:tmpl w:val="D15AF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C752A3"/>
    <w:multiLevelType w:val="hybridMultilevel"/>
    <w:tmpl w:val="B4FCD842"/>
    <w:lvl w:ilvl="0" w:tplc="1EB6A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6"/>
  </w:num>
  <w:num w:numId="3">
    <w:abstractNumId w:val="27"/>
  </w:num>
  <w:num w:numId="4">
    <w:abstractNumId w:val="12"/>
  </w:num>
  <w:num w:numId="5">
    <w:abstractNumId w:val="9"/>
  </w:num>
  <w:num w:numId="6">
    <w:abstractNumId w:val="24"/>
  </w:num>
  <w:num w:numId="7">
    <w:abstractNumId w:val="5"/>
  </w:num>
  <w:num w:numId="8">
    <w:abstractNumId w:val="13"/>
  </w:num>
  <w:num w:numId="9">
    <w:abstractNumId w:val="20"/>
  </w:num>
  <w:num w:numId="10">
    <w:abstractNumId w:val="28"/>
  </w:num>
  <w:num w:numId="11">
    <w:abstractNumId w:val="19"/>
  </w:num>
  <w:num w:numId="12">
    <w:abstractNumId w:val="26"/>
  </w:num>
  <w:num w:numId="13">
    <w:abstractNumId w:val="21"/>
  </w:num>
  <w:num w:numId="14">
    <w:abstractNumId w:val="18"/>
  </w:num>
  <w:num w:numId="15">
    <w:abstractNumId w:val="4"/>
  </w:num>
  <w:num w:numId="16">
    <w:abstractNumId w:val="0"/>
  </w:num>
  <w:num w:numId="17">
    <w:abstractNumId w:val="11"/>
  </w:num>
  <w:num w:numId="18">
    <w:abstractNumId w:val="2"/>
  </w:num>
  <w:num w:numId="19">
    <w:abstractNumId w:val="3"/>
  </w:num>
  <w:num w:numId="20">
    <w:abstractNumId w:val="10"/>
  </w:num>
  <w:num w:numId="21">
    <w:abstractNumId w:val="25"/>
  </w:num>
  <w:num w:numId="22">
    <w:abstractNumId w:val="14"/>
  </w:num>
  <w:num w:numId="23">
    <w:abstractNumId w:val="1"/>
  </w:num>
  <w:num w:numId="24">
    <w:abstractNumId w:val="16"/>
  </w:num>
  <w:num w:numId="25">
    <w:abstractNumId w:val="23"/>
  </w:num>
  <w:num w:numId="26">
    <w:abstractNumId w:val="7"/>
  </w:num>
  <w:num w:numId="27">
    <w:abstractNumId w:val="8"/>
  </w:num>
  <w:num w:numId="28">
    <w:abstractNumId w:val="22"/>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E4556"/>
    <w:rsid w:val="00004C99"/>
    <w:rsid w:val="00023BA7"/>
    <w:rsid w:val="000255FE"/>
    <w:rsid w:val="0003145F"/>
    <w:rsid w:val="000373D5"/>
    <w:rsid w:val="00040BE7"/>
    <w:rsid w:val="00041BA4"/>
    <w:rsid w:val="00055D8E"/>
    <w:rsid w:val="00061878"/>
    <w:rsid w:val="000628E9"/>
    <w:rsid w:val="000639C5"/>
    <w:rsid w:val="00064592"/>
    <w:rsid w:val="0006477D"/>
    <w:rsid w:val="00067FF6"/>
    <w:rsid w:val="00080D2E"/>
    <w:rsid w:val="00080D44"/>
    <w:rsid w:val="00081743"/>
    <w:rsid w:val="0008740A"/>
    <w:rsid w:val="000C6A9E"/>
    <w:rsid w:val="000D2754"/>
    <w:rsid w:val="000D55D0"/>
    <w:rsid w:val="000E3B0E"/>
    <w:rsid w:val="000F2E2E"/>
    <w:rsid w:val="000F7072"/>
    <w:rsid w:val="00117556"/>
    <w:rsid w:val="00123DD4"/>
    <w:rsid w:val="00124329"/>
    <w:rsid w:val="00132FE1"/>
    <w:rsid w:val="0013493B"/>
    <w:rsid w:val="001354EF"/>
    <w:rsid w:val="00136441"/>
    <w:rsid w:val="00145D8B"/>
    <w:rsid w:val="00161A00"/>
    <w:rsid w:val="001A10C9"/>
    <w:rsid w:val="001A7732"/>
    <w:rsid w:val="001C3BF9"/>
    <w:rsid w:val="001D6602"/>
    <w:rsid w:val="001E7A53"/>
    <w:rsid w:val="001F3415"/>
    <w:rsid w:val="001F44FE"/>
    <w:rsid w:val="001F6D70"/>
    <w:rsid w:val="00203069"/>
    <w:rsid w:val="0021010E"/>
    <w:rsid w:val="00212379"/>
    <w:rsid w:val="00213709"/>
    <w:rsid w:val="00217091"/>
    <w:rsid w:val="0021753E"/>
    <w:rsid w:val="002231D8"/>
    <w:rsid w:val="002236D4"/>
    <w:rsid w:val="00223D8F"/>
    <w:rsid w:val="00223E5B"/>
    <w:rsid w:val="00241149"/>
    <w:rsid w:val="00242D62"/>
    <w:rsid w:val="00243C8C"/>
    <w:rsid w:val="00264771"/>
    <w:rsid w:val="00265BC3"/>
    <w:rsid w:val="00267D05"/>
    <w:rsid w:val="002871FC"/>
    <w:rsid w:val="00291D3E"/>
    <w:rsid w:val="002A074C"/>
    <w:rsid w:val="002A2F16"/>
    <w:rsid w:val="002A515A"/>
    <w:rsid w:val="002B3CE3"/>
    <w:rsid w:val="002C028C"/>
    <w:rsid w:val="002C7797"/>
    <w:rsid w:val="002D1E4F"/>
    <w:rsid w:val="002D2383"/>
    <w:rsid w:val="002E3F65"/>
    <w:rsid w:val="002E5B09"/>
    <w:rsid w:val="002E5E09"/>
    <w:rsid w:val="002E6606"/>
    <w:rsid w:val="002F306B"/>
    <w:rsid w:val="002F48B5"/>
    <w:rsid w:val="002F7707"/>
    <w:rsid w:val="003006DA"/>
    <w:rsid w:val="00306913"/>
    <w:rsid w:val="00325BA1"/>
    <w:rsid w:val="00331884"/>
    <w:rsid w:val="003354FA"/>
    <w:rsid w:val="0033618E"/>
    <w:rsid w:val="003538BE"/>
    <w:rsid w:val="00364609"/>
    <w:rsid w:val="0036472A"/>
    <w:rsid w:val="003650DE"/>
    <w:rsid w:val="003673EA"/>
    <w:rsid w:val="003727FA"/>
    <w:rsid w:val="00381927"/>
    <w:rsid w:val="003851FF"/>
    <w:rsid w:val="00385630"/>
    <w:rsid w:val="00387615"/>
    <w:rsid w:val="00391B5B"/>
    <w:rsid w:val="003A4646"/>
    <w:rsid w:val="003C3598"/>
    <w:rsid w:val="003C5A9D"/>
    <w:rsid w:val="003C60DC"/>
    <w:rsid w:val="003E4049"/>
    <w:rsid w:val="003F29B1"/>
    <w:rsid w:val="003F338C"/>
    <w:rsid w:val="003F35DC"/>
    <w:rsid w:val="003F5F35"/>
    <w:rsid w:val="003F6410"/>
    <w:rsid w:val="003F7ED8"/>
    <w:rsid w:val="00413EC7"/>
    <w:rsid w:val="00416320"/>
    <w:rsid w:val="0041787D"/>
    <w:rsid w:val="004249D9"/>
    <w:rsid w:val="00434031"/>
    <w:rsid w:val="00434B9A"/>
    <w:rsid w:val="00436816"/>
    <w:rsid w:val="00443B63"/>
    <w:rsid w:val="004625E2"/>
    <w:rsid w:val="004764BA"/>
    <w:rsid w:val="004826F4"/>
    <w:rsid w:val="004832A0"/>
    <w:rsid w:val="0049685A"/>
    <w:rsid w:val="004978C9"/>
    <w:rsid w:val="004A2BC1"/>
    <w:rsid w:val="004D0B20"/>
    <w:rsid w:val="004D1937"/>
    <w:rsid w:val="004E4556"/>
    <w:rsid w:val="0051237E"/>
    <w:rsid w:val="00526D5F"/>
    <w:rsid w:val="0053115E"/>
    <w:rsid w:val="00534358"/>
    <w:rsid w:val="00534C35"/>
    <w:rsid w:val="005422AB"/>
    <w:rsid w:val="00546FC5"/>
    <w:rsid w:val="0054727E"/>
    <w:rsid w:val="00551F9F"/>
    <w:rsid w:val="0055404D"/>
    <w:rsid w:val="00565191"/>
    <w:rsid w:val="0056694A"/>
    <w:rsid w:val="00572CFA"/>
    <w:rsid w:val="00585C98"/>
    <w:rsid w:val="00585E2C"/>
    <w:rsid w:val="00590EB4"/>
    <w:rsid w:val="005A12C4"/>
    <w:rsid w:val="005B0A89"/>
    <w:rsid w:val="005B20F3"/>
    <w:rsid w:val="005B3BBE"/>
    <w:rsid w:val="005C6250"/>
    <w:rsid w:val="005C6292"/>
    <w:rsid w:val="005C70BE"/>
    <w:rsid w:val="005D529B"/>
    <w:rsid w:val="005E4B6B"/>
    <w:rsid w:val="005F6BA3"/>
    <w:rsid w:val="00612208"/>
    <w:rsid w:val="006315FA"/>
    <w:rsid w:val="00642223"/>
    <w:rsid w:val="0068755A"/>
    <w:rsid w:val="006B1590"/>
    <w:rsid w:val="006B38E6"/>
    <w:rsid w:val="006B5AA2"/>
    <w:rsid w:val="006C014B"/>
    <w:rsid w:val="006D3636"/>
    <w:rsid w:val="006D4095"/>
    <w:rsid w:val="006D506B"/>
    <w:rsid w:val="006D661B"/>
    <w:rsid w:val="006F0715"/>
    <w:rsid w:val="006F5007"/>
    <w:rsid w:val="0070010B"/>
    <w:rsid w:val="00700899"/>
    <w:rsid w:val="0072057F"/>
    <w:rsid w:val="0072120D"/>
    <w:rsid w:val="00724CDB"/>
    <w:rsid w:val="0073259F"/>
    <w:rsid w:val="007426B2"/>
    <w:rsid w:val="00743457"/>
    <w:rsid w:val="007447EB"/>
    <w:rsid w:val="00744DD3"/>
    <w:rsid w:val="007459F8"/>
    <w:rsid w:val="00747636"/>
    <w:rsid w:val="007558BE"/>
    <w:rsid w:val="00772264"/>
    <w:rsid w:val="00775C6E"/>
    <w:rsid w:val="00775F4F"/>
    <w:rsid w:val="00776FC1"/>
    <w:rsid w:val="00780E87"/>
    <w:rsid w:val="0078597A"/>
    <w:rsid w:val="00785F2D"/>
    <w:rsid w:val="00785FD8"/>
    <w:rsid w:val="00793955"/>
    <w:rsid w:val="007A00B7"/>
    <w:rsid w:val="007A33A1"/>
    <w:rsid w:val="007A4157"/>
    <w:rsid w:val="007A4A0E"/>
    <w:rsid w:val="007B0938"/>
    <w:rsid w:val="007B2129"/>
    <w:rsid w:val="007B4BA9"/>
    <w:rsid w:val="007D1C30"/>
    <w:rsid w:val="007E5AB6"/>
    <w:rsid w:val="007E6432"/>
    <w:rsid w:val="007F0996"/>
    <w:rsid w:val="007F632B"/>
    <w:rsid w:val="007F78F3"/>
    <w:rsid w:val="00825F9B"/>
    <w:rsid w:val="008316C4"/>
    <w:rsid w:val="00832D1D"/>
    <w:rsid w:val="00847201"/>
    <w:rsid w:val="00851369"/>
    <w:rsid w:val="0087450A"/>
    <w:rsid w:val="00890D9D"/>
    <w:rsid w:val="00890E66"/>
    <w:rsid w:val="008A048B"/>
    <w:rsid w:val="008A1A86"/>
    <w:rsid w:val="008A7E83"/>
    <w:rsid w:val="008D3C8F"/>
    <w:rsid w:val="008D3D93"/>
    <w:rsid w:val="008E73D6"/>
    <w:rsid w:val="008F3F3C"/>
    <w:rsid w:val="009026A6"/>
    <w:rsid w:val="0091625C"/>
    <w:rsid w:val="00921706"/>
    <w:rsid w:val="00925A8C"/>
    <w:rsid w:val="00933217"/>
    <w:rsid w:val="0093482C"/>
    <w:rsid w:val="0093500B"/>
    <w:rsid w:val="00941797"/>
    <w:rsid w:val="009456F4"/>
    <w:rsid w:val="00946276"/>
    <w:rsid w:val="009502ED"/>
    <w:rsid w:val="0095345A"/>
    <w:rsid w:val="00957396"/>
    <w:rsid w:val="00963A3A"/>
    <w:rsid w:val="00963BF1"/>
    <w:rsid w:val="009652A0"/>
    <w:rsid w:val="00973A67"/>
    <w:rsid w:val="00981114"/>
    <w:rsid w:val="0098530B"/>
    <w:rsid w:val="009905DC"/>
    <w:rsid w:val="009B36D0"/>
    <w:rsid w:val="009B51F4"/>
    <w:rsid w:val="009B6332"/>
    <w:rsid w:val="009D0FA8"/>
    <w:rsid w:val="009D4A66"/>
    <w:rsid w:val="009F55E5"/>
    <w:rsid w:val="009F5626"/>
    <w:rsid w:val="00A02D7D"/>
    <w:rsid w:val="00A143A6"/>
    <w:rsid w:val="00A25905"/>
    <w:rsid w:val="00A2660E"/>
    <w:rsid w:val="00A31F30"/>
    <w:rsid w:val="00A33862"/>
    <w:rsid w:val="00A339DC"/>
    <w:rsid w:val="00A34B00"/>
    <w:rsid w:val="00A3698E"/>
    <w:rsid w:val="00A4453D"/>
    <w:rsid w:val="00A6297F"/>
    <w:rsid w:val="00A805FE"/>
    <w:rsid w:val="00A901A5"/>
    <w:rsid w:val="00A9422A"/>
    <w:rsid w:val="00AA103D"/>
    <w:rsid w:val="00AA1835"/>
    <w:rsid w:val="00AB2489"/>
    <w:rsid w:val="00AC609C"/>
    <w:rsid w:val="00AE0A72"/>
    <w:rsid w:val="00AE4B85"/>
    <w:rsid w:val="00AF0C27"/>
    <w:rsid w:val="00AF74B0"/>
    <w:rsid w:val="00B12E92"/>
    <w:rsid w:val="00B157AF"/>
    <w:rsid w:val="00B2739B"/>
    <w:rsid w:val="00B33344"/>
    <w:rsid w:val="00B519DD"/>
    <w:rsid w:val="00B60F3A"/>
    <w:rsid w:val="00B70776"/>
    <w:rsid w:val="00B70FDA"/>
    <w:rsid w:val="00B76006"/>
    <w:rsid w:val="00B80755"/>
    <w:rsid w:val="00B92C6B"/>
    <w:rsid w:val="00B92E1A"/>
    <w:rsid w:val="00BA42B0"/>
    <w:rsid w:val="00BA4F58"/>
    <w:rsid w:val="00BA5545"/>
    <w:rsid w:val="00BB65F5"/>
    <w:rsid w:val="00BB7B4C"/>
    <w:rsid w:val="00BD61F4"/>
    <w:rsid w:val="00BE13CF"/>
    <w:rsid w:val="00BE2BF5"/>
    <w:rsid w:val="00BE5315"/>
    <w:rsid w:val="00BF0B2E"/>
    <w:rsid w:val="00C011B8"/>
    <w:rsid w:val="00C136B0"/>
    <w:rsid w:val="00C16B4F"/>
    <w:rsid w:val="00C271C9"/>
    <w:rsid w:val="00C3124F"/>
    <w:rsid w:val="00C34DF9"/>
    <w:rsid w:val="00C4078B"/>
    <w:rsid w:val="00C47CB3"/>
    <w:rsid w:val="00C56149"/>
    <w:rsid w:val="00C611F3"/>
    <w:rsid w:val="00C74A0D"/>
    <w:rsid w:val="00CA32C5"/>
    <w:rsid w:val="00CA5412"/>
    <w:rsid w:val="00CB4BCF"/>
    <w:rsid w:val="00CB6275"/>
    <w:rsid w:val="00CD0A3F"/>
    <w:rsid w:val="00CD1F3A"/>
    <w:rsid w:val="00CE01E0"/>
    <w:rsid w:val="00D17BF1"/>
    <w:rsid w:val="00D2283D"/>
    <w:rsid w:val="00D248E9"/>
    <w:rsid w:val="00D27BEC"/>
    <w:rsid w:val="00D45B22"/>
    <w:rsid w:val="00D509EA"/>
    <w:rsid w:val="00D56AA6"/>
    <w:rsid w:val="00D6152B"/>
    <w:rsid w:val="00D70C03"/>
    <w:rsid w:val="00D747E0"/>
    <w:rsid w:val="00DA5574"/>
    <w:rsid w:val="00DB0174"/>
    <w:rsid w:val="00DD43D4"/>
    <w:rsid w:val="00DE4F62"/>
    <w:rsid w:val="00E023DF"/>
    <w:rsid w:val="00E04FD5"/>
    <w:rsid w:val="00E07168"/>
    <w:rsid w:val="00E220A5"/>
    <w:rsid w:val="00E220CC"/>
    <w:rsid w:val="00E23B69"/>
    <w:rsid w:val="00E25492"/>
    <w:rsid w:val="00E275AC"/>
    <w:rsid w:val="00E429B5"/>
    <w:rsid w:val="00E432F1"/>
    <w:rsid w:val="00E44ECA"/>
    <w:rsid w:val="00E478F2"/>
    <w:rsid w:val="00E627AC"/>
    <w:rsid w:val="00E62874"/>
    <w:rsid w:val="00E66729"/>
    <w:rsid w:val="00E66BB6"/>
    <w:rsid w:val="00E71728"/>
    <w:rsid w:val="00E74B9F"/>
    <w:rsid w:val="00E954FC"/>
    <w:rsid w:val="00E969CF"/>
    <w:rsid w:val="00EB0F31"/>
    <w:rsid w:val="00EB15F2"/>
    <w:rsid w:val="00EB3F60"/>
    <w:rsid w:val="00EC0D5E"/>
    <w:rsid w:val="00EE7574"/>
    <w:rsid w:val="00F04CA7"/>
    <w:rsid w:val="00F06ACF"/>
    <w:rsid w:val="00F16A43"/>
    <w:rsid w:val="00F32CCF"/>
    <w:rsid w:val="00F347EE"/>
    <w:rsid w:val="00F42BA2"/>
    <w:rsid w:val="00F4574E"/>
    <w:rsid w:val="00F553B0"/>
    <w:rsid w:val="00F601B5"/>
    <w:rsid w:val="00F902B9"/>
    <w:rsid w:val="00F9556D"/>
    <w:rsid w:val="00F964DC"/>
    <w:rsid w:val="00F96E66"/>
    <w:rsid w:val="00FA4271"/>
    <w:rsid w:val="00FA50C8"/>
    <w:rsid w:val="00FB060C"/>
    <w:rsid w:val="00FB2B62"/>
    <w:rsid w:val="00FB2C4B"/>
    <w:rsid w:val="00FC0068"/>
    <w:rsid w:val="00FC0E05"/>
    <w:rsid w:val="00FC1E4C"/>
    <w:rsid w:val="00FD2186"/>
    <w:rsid w:val="00FD485C"/>
    <w:rsid w:val="00FE001F"/>
    <w:rsid w:val="00FE4527"/>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8"/>
      </w:numPr>
    </w:pPr>
  </w:style>
</w:styles>
</file>

<file path=word/webSettings.xml><?xml version="1.0" encoding="utf-8"?>
<w:webSettings xmlns:r="http://schemas.openxmlformats.org/officeDocument/2006/relationships" xmlns:w="http://schemas.openxmlformats.org/wordprocessingml/2006/main">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4083-B709-4169-A3E9-F8D14C65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765</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George Manacheril</cp:lastModifiedBy>
  <cp:revision>4</cp:revision>
  <cp:lastPrinted>2013-08-28T22:14:00Z</cp:lastPrinted>
  <dcterms:created xsi:type="dcterms:W3CDTF">2015-02-09T22:27:00Z</dcterms:created>
  <dcterms:modified xsi:type="dcterms:W3CDTF">2015-02-19T18:50:00Z</dcterms:modified>
</cp:coreProperties>
</file>