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FB" w:rsidRPr="00ED06FB" w:rsidRDefault="00891AAA" w:rsidP="00ED06FB">
      <w:pPr>
        <w:jc w:val="center"/>
        <w:rPr>
          <w:sz w:val="32"/>
          <w:szCs w:val="32"/>
        </w:rPr>
      </w:pPr>
      <w:r w:rsidRPr="00ED06FB">
        <w:rPr>
          <w:sz w:val="32"/>
          <w:szCs w:val="32"/>
        </w:rPr>
        <w:t>Non-Business Hours</w:t>
      </w:r>
    </w:p>
    <w:p w:rsidR="009C7F2A" w:rsidRPr="00ED06FB" w:rsidRDefault="00891AAA" w:rsidP="00ED06FB">
      <w:pPr>
        <w:jc w:val="center"/>
        <w:rPr>
          <w:sz w:val="32"/>
          <w:szCs w:val="32"/>
        </w:rPr>
      </w:pPr>
      <w:r w:rsidRPr="00ED06FB">
        <w:rPr>
          <w:sz w:val="32"/>
          <w:szCs w:val="32"/>
        </w:rPr>
        <w:t>Workers’ Compensation Protocol</w:t>
      </w:r>
    </w:p>
    <w:p w:rsidR="00ED06FB" w:rsidRDefault="00ED06FB" w:rsidP="00ED06FB">
      <w:pPr>
        <w:jc w:val="center"/>
        <w:rPr>
          <w:sz w:val="28"/>
          <w:szCs w:val="28"/>
        </w:rPr>
      </w:pPr>
    </w:p>
    <w:p w:rsidR="00ED06FB" w:rsidRPr="00ED06FB" w:rsidRDefault="00ED06FB" w:rsidP="00ED06FB">
      <w:pPr>
        <w:jc w:val="center"/>
        <w:rPr>
          <w:sz w:val="28"/>
          <w:szCs w:val="28"/>
        </w:rPr>
      </w:pPr>
    </w:p>
    <w:p w:rsidR="00891AAA" w:rsidRDefault="00891AAA"/>
    <w:p w:rsidR="00891AAA" w:rsidRPr="00ED06FB" w:rsidRDefault="00891AAA">
      <w:pPr>
        <w:rPr>
          <w:sz w:val="26"/>
          <w:szCs w:val="26"/>
        </w:rPr>
      </w:pPr>
      <w:r w:rsidRPr="00ED06FB">
        <w:rPr>
          <w:sz w:val="26"/>
          <w:szCs w:val="26"/>
        </w:rPr>
        <w:t>1.  If Emergency call 911</w:t>
      </w:r>
      <w:r w:rsidR="004D696F" w:rsidRPr="00ED06FB">
        <w:rPr>
          <w:sz w:val="26"/>
          <w:szCs w:val="26"/>
        </w:rPr>
        <w:t xml:space="preserve">.  </w:t>
      </w:r>
    </w:p>
    <w:p w:rsidR="005B2AE9" w:rsidRPr="00ED06FB" w:rsidRDefault="005B2AE9">
      <w:pPr>
        <w:rPr>
          <w:sz w:val="26"/>
          <w:szCs w:val="26"/>
        </w:rPr>
      </w:pPr>
    </w:p>
    <w:p w:rsidR="00891AAA" w:rsidRPr="00ED06FB" w:rsidRDefault="00891AAA">
      <w:pPr>
        <w:rPr>
          <w:sz w:val="26"/>
          <w:szCs w:val="26"/>
        </w:rPr>
      </w:pPr>
      <w:r w:rsidRPr="00ED06FB">
        <w:rPr>
          <w:sz w:val="26"/>
          <w:szCs w:val="26"/>
        </w:rPr>
        <w:t>2.  Complete Accident/Incident Report as usual</w:t>
      </w:r>
      <w:r w:rsidR="00141D19" w:rsidRPr="00ED06FB">
        <w:rPr>
          <w:sz w:val="26"/>
          <w:szCs w:val="26"/>
        </w:rPr>
        <w:t xml:space="preserve"> (copy of which is in this packet)</w:t>
      </w:r>
      <w:r w:rsidRPr="00ED06FB">
        <w:rPr>
          <w:sz w:val="26"/>
          <w:szCs w:val="26"/>
        </w:rPr>
        <w:t xml:space="preserve">.  Make sure to document the incident fully in the report by getting witness statements, taking photos of scene and, where appropriate, the injury.  </w:t>
      </w:r>
      <w:r w:rsidR="00ED06FB">
        <w:rPr>
          <w:sz w:val="26"/>
          <w:szCs w:val="26"/>
        </w:rPr>
        <w:t>Final report needs to be submitted to the General Counsel’s Office.</w:t>
      </w:r>
    </w:p>
    <w:p w:rsidR="005B2AE9" w:rsidRPr="00ED06FB" w:rsidRDefault="005B2AE9">
      <w:pPr>
        <w:rPr>
          <w:sz w:val="26"/>
          <w:szCs w:val="26"/>
        </w:rPr>
      </w:pPr>
    </w:p>
    <w:p w:rsidR="004D696F" w:rsidRPr="00ED06FB" w:rsidRDefault="004D696F">
      <w:pPr>
        <w:rPr>
          <w:sz w:val="26"/>
          <w:szCs w:val="26"/>
        </w:rPr>
      </w:pPr>
      <w:r w:rsidRPr="00ED06FB">
        <w:rPr>
          <w:sz w:val="26"/>
          <w:szCs w:val="26"/>
        </w:rPr>
        <w:t>3.  If non-emergency</w:t>
      </w:r>
      <w:r w:rsidR="005B2AE9" w:rsidRPr="00ED06FB">
        <w:rPr>
          <w:sz w:val="26"/>
          <w:szCs w:val="26"/>
        </w:rPr>
        <w:t xml:space="preserve"> care is needed, refer the injured employee</w:t>
      </w:r>
      <w:r w:rsidRPr="00ED06FB">
        <w:rPr>
          <w:sz w:val="26"/>
          <w:szCs w:val="26"/>
        </w:rPr>
        <w:t xml:space="preserve"> to the urgent care providers contained in this packet (two lists contained).  </w:t>
      </w:r>
      <w:r w:rsidR="005B2AE9" w:rsidRPr="00ED06FB">
        <w:rPr>
          <w:sz w:val="26"/>
          <w:szCs w:val="26"/>
        </w:rPr>
        <w:t xml:space="preserve">Off hours care should go to the emergency room.  </w:t>
      </w:r>
      <w:r w:rsidRPr="00ED06FB">
        <w:rPr>
          <w:sz w:val="26"/>
          <w:szCs w:val="26"/>
        </w:rPr>
        <w:t xml:space="preserve">Tell employee that all paperwork from services should be immediately submitted to the General Counsel’s office on the next business day.  </w:t>
      </w:r>
    </w:p>
    <w:p w:rsidR="005B2AE9" w:rsidRPr="00ED06FB" w:rsidRDefault="005B2AE9">
      <w:pPr>
        <w:rPr>
          <w:sz w:val="26"/>
          <w:szCs w:val="26"/>
        </w:rPr>
      </w:pPr>
    </w:p>
    <w:p w:rsidR="00891AAA" w:rsidRPr="00ED06FB" w:rsidRDefault="004D696F">
      <w:pPr>
        <w:rPr>
          <w:sz w:val="26"/>
          <w:szCs w:val="26"/>
        </w:rPr>
      </w:pPr>
      <w:r w:rsidRPr="00ED06FB">
        <w:rPr>
          <w:sz w:val="26"/>
          <w:szCs w:val="26"/>
        </w:rPr>
        <w:t xml:space="preserve">4.  </w:t>
      </w:r>
      <w:r w:rsidR="00141D19" w:rsidRPr="00ED06FB">
        <w:rPr>
          <w:sz w:val="26"/>
          <w:szCs w:val="26"/>
        </w:rPr>
        <w:t>Give packet to employee and instruct them to contact the General Counsel’s Office at 432-7313 (</w:t>
      </w:r>
      <w:r w:rsidR="00ED06FB">
        <w:rPr>
          <w:sz w:val="26"/>
          <w:szCs w:val="26"/>
        </w:rPr>
        <w:t>x6313) to report the incident, get paperwork completed, and get further instructions on the claim filing process.</w:t>
      </w:r>
      <w:r w:rsidR="00141D19" w:rsidRPr="00ED06FB">
        <w:rPr>
          <w:sz w:val="26"/>
          <w:szCs w:val="26"/>
        </w:rPr>
        <w:t xml:space="preserve"> </w:t>
      </w:r>
    </w:p>
    <w:p w:rsidR="005B2AE9" w:rsidRPr="00ED06FB" w:rsidRDefault="005B2AE9">
      <w:pPr>
        <w:rPr>
          <w:sz w:val="26"/>
          <w:szCs w:val="26"/>
        </w:rPr>
      </w:pPr>
    </w:p>
    <w:p w:rsidR="00ED06FB" w:rsidRDefault="00141D19">
      <w:pPr>
        <w:rPr>
          <w:sz w:val="26"/>
          <w:szCs w:val="26"/>
        </w:rPr>
      </w:pPr>
      <w:r w:rsidRPr="00ED06FB">
        <w:rPr>
          <w:sz w:val="26"/>
          <w:szCs w:val="26"/>
        </w:rPr>
        <w:t xml:space="preserve">5.  This is a time sensitive process.  It is important to get </w:t>
      </w:r>
      <w:r w:rsidR="00ED06FB">
        <w:rPr>
          <w:sz w:val="26"/>
          <w:szCs w:val="26"/>
        </w:rPr>
        <w:t xml:space="preserve">immediate </w:t>
      </w:r>
      <w:r w:rsidRPr="00ED06FB">
        <w:rPr>
          <w:sz w:val="26"/>
          <w:szCs w:val="26"/>
        </w:rPr>
        <w:t xml:space="preserve">care to the employee and to make the appropriate reports to the state in an expedient fashion.  </w:t>
      </w:r>
    </w:p>
    <w:p w:rsidR="00ED06FB" w:rsidRDefault="00ED06FB">
      <w:pPr>
        <w:rPr>
          <w:sz w:val="26"/>
          <w:szCs w:val="26"/>
        </w:rPr>
      </w:pPr>
    </w:p>
    <w:p w:rsidR="00891AAA" w:rsidRPr="00ED06FB" w:rsidRDefault="00141D19">
      <w:pPr>
        <w:rPr>
          <w:b/>
          <w:sz w:val="26"/>
          <w:szCs w:val="26"/>
        </w:rPr>
      </w:pPr>
      <w:r w:rsidRPr="00ED06FB">
        <w:rPr>
          <w:b/>
          <w:sz w:val="26"/>
          <w:szCs w:val="26"/>
        </w:rPr>
        <w:t xml:space="preserve">If the injury takes place </w:t>
      </w:r>
      <w:r w:rsidR="00136D76">
        <w:rPr>
          <w:b/>
          <w:sz w:val="26"/>
          <w:szCs w:val="26"/>
        </w:rPr>
        <w:t>during non-business</w:t>
      </w:r>
      <w:bookmarkStart w:id="0" w:name="_GoBack"/>
      <w:bookmarkEnd w:id="0"/>
      <w:r w:rsidR="00136D76">
        <w:rPr>
          <w:b/>
          <w:sz w:val="26"/>
          <w:szCs w:val="26"/>
        </w:rPr>
        <w:t xml:space="preserve"> hours</w:t>
      </w:r>
      <w:r w:rsidRPr="00ED06FB">
        <w:rPr>
          <w:b/>
          <w:sz w:val="26"/>
          <w:szCs w:val="26"/>
        </w:rPr>
        <w:t xml:space="preserve">, the General Counsel’s Office will need to be notified immediately.  </w:t>
      </w:r>
      <w:r w:rsidR="005B2AE9" w:rsidRPr="00ED06FB">
        <w:rPr>
          <w:b/>
          <w:sz w:val="26"/>
          <w:szCs w:val="26"/>
        </w:rPr>
        <w:t xml:space="preserve">Please call, </w:t>
      </w:r>
      <w:r w:rsidRPr="00ED06FB">
        <w:rPr>
          <w:b/>
          <w:sz w:val="26"/>
          <w:szCs w:val="26"/>
        </w:rPr>
        <w:t>Susan Marcy 239-850-7114</w:t>
      </w:r>
      <w:r w:rsidR="005B2AE9" w:rsidRPr="00ED06FB">
        <w:rPr>
          <w:b/>
          <w:sz w:val="26"/>
          <w:szCs w:val="26"/>
        </w:rPr>
        <w:t>, Valerie Miller 239-209-0703 and</w:t>
      </w:r>
      <w:r w:rsidRPr="00ED06FB">
        <w:rPr>
          <w:b/>
          <w:sz w:val="26"/>
          <w:szCs w:val="26"/>
        </w:rPr>
        <w:t xml:space="preserve"> Mark Lupe 239-246-8250.  </w:t>
      </w:r>
      <w:r w:rsidR="005B2AE9" w:rsidRPr="00ED06FB">
        <w:rPr>
          <w:b/>
          <w:sz w:val="26"/>
          <w:szCs w:val="26"/>
        </w:rPr>
        <w:t xml:space="preserve">If you do not reach a person, then leave messages at all three numbers.  </w:t>
      </w:r>
    </w:p>
    <w:sectPr w:rsidR="00891AAA" w:rsidRPr="00E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AA"/>
    <w:rsid w:val="00136D76"/>
    <w:rsid w:val="00141D19"/>
    <w:rsid w:val="004D696F"/>
    <w:rsid w:val="005B2AE9"/>
    <w:rsid w:val="00891AAA"/>
    <w:rsid w:val="009C7F2A"/>
    <w:rsid w:val="00CC299F"/>
    <w:rsid w:val="00EC0329"/>
    <w:rsid w:val="00E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99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9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Marcy</dc:creator>
  <cp:lastModifiedBy>vmiller</cp:lastModifiedBy>
  <cp:revision>2</cp:revision>
  <cp:lastPrinted>2014-11-13T18:48:00Z</cp:lastPrinted>
  <dcterms:created xsi:type="dcterms:W3CDTF">2015-02-10T19:41:00Z</dcterms:created>
  <dcterms:modified xsi:type="dcterms:W3CDTF">2015-02-10T19:41:00Z</dcterms:modified>
</cp:coreProperties>
</file>