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724E">
            <w:rPr>
              <w:caps/>
            </w:rPr>
            <w:t>BS SECONDARY BIOLOGY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9E10B0">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6943B1"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62135D">
            <w:rPr>
              <w:rStyle w:val="FormStyle"/>
              <w:b w:val="0"/>
              <w:caps/>
              <w:color w:val="auto"/>
            </w:rPr>
            <w:t xml:space="preserve">SCE </w:t>
          </w:r>
          <w:r w:rsidR="00E6724E">
            <w:rPr>
              <w:rStyle w:val="FormStyle"/>
              <w:b w:val="0"/>
              <w:caps/>
              <w:color w:val="auto"/>
            </w:rPr>
            <w:t>4940 Inte</w:t>
          </w:r>
          <w:r w:rsidR="009E10B0">
            <w:rPr>
              <w:rStyle w:val="FormStyle"/>
              <w:b w:val="0"/>
              <w:caps/>
              <w:color w:val="auto"/>
            </w:rPr>
            <w:t>r</w:t>
          </w:r>
          <w:r w:rsidR="00E6724E">
            <w:rPr>
              <w:rStyle w:val="FormStyle"/>
              <w:b w:val="0"/>
              <w:caps/>
              <w:color w:val="auto"/>
            </w:rPr>
            <w:t>nship in secondary education with biology emphasis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01E25"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01E25"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01E25"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01E25"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01E25"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01E25"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01E25"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01E25"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6943B1"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01E25"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6943B1"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3150"/>
        <w:gridCol w:w="2592"/>
      </w:tblGrid>
      <w:tr w:rsidR="00FD4DEE" w:rsidRPr="001715A0" w:rsidTr="00EA67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150"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2592"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bl>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3881"/>
        <w:gridCol w:w="3207"/>
        <w:gridCol w:w="2488"/>
      </w:tblGrid>
      <w:tr w:rsidR="00E6724E" w:rsidTr="008E20C2">
        <w:tc>
          <w:tcPr>
            <w:tcW w:w="3881" w:type="dxa"/>
            <w:tcBorders>
              <w:top w:val="single" w:sz="12" w:space="0" w:color="000000"/>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12" w:space="0" w:color="000000"/>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12" w:space="0" w:color="000000"/>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8E20C2">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r w:rsidR="00E6724E" w:rsidTr="008E20C2">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rPr>
                <w:rFonts w:ascii="Calibri" w:hAnsi="Calibri"/>
                <w:sz w:val="22"/>
                <w:lang w:eastAsia="ar-SA"/>
              </w:rPr>
            </w:pPr>
          </w:p>
        </w:tc>
      </w:tr>
      <w:tr w:rsidR="00E6724E" w:rsidTr="00185AB4">
        <w:tc>
          <w:tcPr>
            <w:tcW w:w="3881" w:type="dxa"/>
            <w:tcBorders>
              <w:top w:val="single" w:sz="4" w:space="0" w:color="auto"/>
              <w:left w:val="single" w:sz="12" w:space="0" w:color="000000"/>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3207" w:type="dxa"/>
            <w:tcBorders>
              <w:top w:val="single" w:sz="4" w:space="0" w:color="auto"/>
              <w:left w:val="single" w:sz="4" w:space="0" w:color="auto"/>
              <w:bottom w:val="single" w:sz="4" w:space="0" w:color="auto"/>
              <w:right w:val="single" w:sz="4" w:space="0" w:color="auto"/>
            </w:tcBorders>
          </w:tcPr>
          <w:p w:rsidR="00E6724E" w:rsidRDefault="00E6724E">
            <w:pPr>
              <w:widowControl w:val="0"/>
              <w:tabs>
                <w:tab w:val="left" w:pos="4140"/>
              </w:tabs>
              <w:suppressAutoHyphens/>
              <w:rPr>
                <w:rFonts w:ascii="Calibri" w:hAnsi="Calibri"/>
                <w:sz w:val="22"/>
                <w:lang w:eastAsia="ar-SA"/>
              </w:rPr>
            </w:pPr>
          </w:p>
        </w:tc>
        <w:tc>
          <w:tcPr>
            <w:tcW w:w="2488" w:type="dxa"/>
            <w:tcBorders>
              <w:top w:val="single" w:sz="4" w:space="0" w:color="auto"/>
              <w:left w:val="single" w:sz="4" w:space="0" w:color="auto"/>
              <w:bottom w:val="single" w:sz="4" w:space="0" w:color="auto"/>
              <w:right w:val="single" w:sz="12" w:space="0" w:color="000000"/>
            </w:tcBorders>
          </w:tcPr>
          <w:p w:rsidR="00E6724E" w:rsidRDefault="00E6724E">
            <w:pPr>
              <w:widowControl w:val="0"/>
              <w:tabs>
                <w:tab w:val="left" w:pos="4140"/>
              </w:tabs>
              <w:suppressAutoHyphens/>
              <w:jc w:val="center"/>
              <w:rPr>
                <w:rFonts w:ascii="Calibri" w:hAnsi="Calibri"/>
                <w:sz w:val="22"/>
                <w:lang w:eastAsia="ar-SA"/>
              </w:rPr>
            </w:pPr>
          </w:p>
        </w:tc>
      </w:tr>
    </w:tbl>
    <w:p w:rsidR="005719DB" w:rsidRPr="00DF60C6" w:rsidRDefault="00EA6710" w:rsidP="005719DB">
      <w:pPr>
        <w:ind w:firstLine="720"/>
        <w:rPr>
          <w:rFonts w:cs="Arial"/>
          <w:u w:val="single"/>
        </w:rPr>
      </w:pPr>
      <w:r w:rsidRPr="00DF60C6">
        <w:rPr>
          <w:rFonts w:cs="Arial"/>
          <w:b/>
          <w:u w:val="single"/>
        </w:rPr>
        <w:t xml:space="preserve"> </w:t>
      </w:r>
      <w:r w:rsidR="005719DB"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DD5325" w:rsidRDefault="005719DB" w:rsidP="005719DB">
      <w:pPr>
        <w:rPr>
          <w:rFonts w:cs="Arial"/>
          <w:i/>
        </w:rPr>
      </w:pPr>
      <w:r w:rsidRPr="00DF60C6">
        <w:rPr>
          <w:rFonts w:cs="Arial"/>
          <w:i/>
        </w:rPr>
        <w:t xml:space="preserve">            competencies found above.</w:t>
      </w:r>
    </w:p>
    <w:tbl>
      <w:tblPr>
        <w:tblW w:w="9180"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42"/>
        <w:gridCol w:w="900"/>
        <w:gridCol w:w="1980"/>
        <w:gridCol w:w="900"/>
        <w:gridCol w:w="1530"/>
        <w:gridCol w:w="1440"/>
        <w:gridCol w:w="1188"/>
      </w:tblGrid>
      <w:tr w:rsidR="00E6724E" w:rsidTr="00E6724E">
        <w:trPr>
          <w:trHeight w:val="899"/>
        </w:trPr>
        <w:tc>
          <w:tcPr>
            <w:tcW w:w="1242" w:type="dxa"/>
            <w:tcBorders>
              <w:top w:val="single" w:sz="12" w:space="0" w:color="auto"/>
              <w:left w:val="single" w:sz="12" w:space="0" w:color="auto"/>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COURSE </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FSAC</w:t>
            </w:r>
          </w:p>
        </w:tc>
        <w:tc>
          <w:tcPr>
            <w:tcW w:w="198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CRITICAL TASKS</w:t>
            </w:r>
          </w:p>
        </w:tc>
        <w:tc>
          <w:tcPr>
            <w:tcW w:w="90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FEAP/</w:t>
            </w:r>
          </w:p>
          <w:p w:rsidR="00E6724E" w:rsidRDefault="00E6724E">
            <w:pPr>
              <w:widowControl w:val="0"/>
              <w:suppressAutoHyphens/>
              <w:rPr>
                <w:rFonts w:ascii="Calibri" w:hAnsi="Calibri" w:cs="Arial"/>
                <w:b/>
                <w:sz w:val="24"/>
                <w:lang w:eastAsia="ar-SA"/>
              </w:rPr>
            </w:pPr>
            <w:r>
              <w:rPr>
                <w:rFonts w:ascii="Calibri" w:hAnsi="Calibri" w:cs="Arial"/>
                <w:b/>
                <w:sz w:val="22"/>
              </w:rPr>
              <w:t>PEC</w:t>
            </w:r>
          </w:p>
        </w:tc>
        <w:tc>
          <w:tcPr>
            <w:tcW w:w="1530" w:type="dxa"/>
            <w:tcBorders>
              <w:top w:val="single" w:sz="12" w:space="0" w:color="auto"/>
              <w:left w:val="single" w:sz="4" w:space="0" w:color="000000"/>
              <w:bottom w:val="double" w:sz="4" w:space="0" w:color="auto"/>
              <w:right w:val="single" w:sz="4" w:space="0" w:color="000000"/>
            </w:tcBorders>
            <w:hideMark/>
          </w:tcPr>
          <w:p w:rsidR="00E6724E" w:rsidRDefault="00E6724E">
            <w:pPr>
              <w:widowControl w:val="0"/>
              <w:suppressAutoHyphens/>
              <w:rPr>
                <w:rFonts w:ascii="Calibri" w:hAnsi="Calibri" w:cs="Arial"/>
                <w:b/>
                <w:sz w:val="24"/>
                <w:lang w:eastAsia="ar-SA"/>
              </w:rPr>
            </w:pPr>
            <w:r>
              <w:rPr>
                <w:rFonts w:ascii="Calibri" w:hAnsi="Calibri" w:cs="Arial"/>
                <w:b/>
                <w:sz w:val="22"/>
              </w:rPr>
              <w:t xml:space="preserve">ESOL T.S. </w:t>
            </w:r>
          </w:p>
        </w:tc>
        <w:tc>
          <w:tcPr>
            <w:tcW w:w="1440" w:type="dxa"/>
            <w:tcBorders>
              <w:top w:val="single" w:sz="12" w:space="0" w:color="auto"/>
              <w:left w:val="single" w:sz="4" w:space="0" w:color="000000"/>
              <w:bottom w:val="double" w:sz="4" w:space="0" w:color="auto"/>
              <w:right w:val="single" w:sz="4" w:space="0" w:color="000000"/>
            </w:tcBorders>
            <w:hideMark/>
          </w:tcPr>
          <w:p w:rsidR="00E6724E" w:rsidRDefault="00E6724E">
            <w:pPr>
              <w:rPr>
                <w:rFonts w:ascii="Calibri" w:hAnsi="Calibri" w:cs="Arial"/>
                <w:b/>
                <w:sz w:val="24"/>
                <w:lang w:eastAsia="ar-SA"/>
              </w:rPr>
            </w:pPr>
            <w:r>
              <w:rPr>
                <w:rFonts w:ascii="Calibri" w:hAnsi="Calibri" w:cs="Arial"/>
                <w:b/>
                <w:sz w:val="22"/>
              </w:rPr>
              <w:t>ESOL K-12</w:t>
            </w:r>
          </w:p>
          <w:p w:rsidR="00E6724E" w:rsidRDefault="00E6724E">
            <w:pPr>
              <w:widowControl w:val="0"/>
              <w:suppressAutoHyphens/>
              <w:rPr>
                <w:rFonts w:ascii="Calibri" w:hAnsi="Calibri" w:cs="Arial"/>
                <w:b/>
                <w:sz w:val="24"/>
                <w:lang w:eastAsia="ar-SA"/>
              </w:rPr>
            </w:pPr>
            <w:r>
              <w:rPr>
                <w:rFonts w:ascii="Calibri" w:hAnsi="Calibri" w:cs="Arial"/>
                <w:b/>
                <w:sz w:val="22"/>
              </w:rPr>
              <w:t>COMP</w:t>
            </w:r>
          </w:p>
        </w:tc>
        <w:tc>
          <w:tcPr>
            <w:tcW w:w="1188" w:type="dxa"/>
            <w:tcBorders>
              <w:top w:val="single" w:sz="12" w:space="0" w:color="auto"/>
              <w:left w:val="single" w:sz="4" w:space="0" w:color="000000"/>
              <w:bottom w:val="double" w:sz="4" w:space="0" w:color="auto"/>
              <w:right w:val="single" w:sz="12" w:space="0" w:color="auto"/>
            </w:tcBorders>
            <w:hideMark/>
          </w:tcPr>
          <w:p w:rsidR="00E6724E" w:rsidRDefault="00E6724E">
            <w:pPr>
              <w:rPr>
                <w:rFonts w:ascii="Calibri" w:hAnsi="Calibri" w:cs="Arial"/>
                <w:b/>
                <w:sz w:val="22"/>
                <w:lang w:eastAsia="ar-SA"/>
              </w:rPr>
            </w:pPr>
            <w:r>
              <w:rPr>
                <w:rFonts w:ascii="Calibri" w:hAnsi="Calibri" w:cs="Arial"/>
                <w:b/>
                <w:sz w:val="22"/>
              </w:rPr>
              <w:t>GEN ED</w:t>
            </w:r>
          </w:p>
          <w:p w:rsidR="00E6724E" w:rsidRDefault="00E6724E">
            <w:pPr>
              <w:widowControl w:val="0"/>
              <w:suppressAutoHyphens/>
              <w:rPr>
                <w:rFonts w:ascii="Calibri" w:hAnsi="Calibri" w:cs="Arial"/>
                <w:b/>
                <w:sz w:val="22"/>
                <w:lang w:eastAsia="ar-SA"/>
              </w:rPr>
            </w:pPr>
            <w:r>
              <w:rPr>
                <w:rFonts w:ascii="Calibri" w:hAnsi="Calibri" w:cs="Arial"/>
                <w:b/>
                <w:sz w:val="22"/>
              </w:rPr>
              <w:t>COMP</w:t>
            </w:r>
          </w:p>
        </w:tc>
      </w:tr>
      <w:tr w:rsidR="00E6724E" w:rsidTr="00E6724E">
        <w:tc>
          <w:tcPr>
            <w:tcW w:w="1242" w:type="dxa"/>
            <w:vMerge w:val="restart"/>
            <w:tcBorders>
              <w:top w:val="single" w:sz="4" w:space="0" w:color="000000"/>
              <w:left w:val="single" w:sz="12" w:space="0" w:color="auto"/>
              <w:bottom w:val="single" w:sz="12" w:space="0" w:color="auto"/>
              <w:right w:val="single" w:sz="4" w:space="0" w:color="000000"/>
            </w:tcBorders>
          </w:tcPr>
          <w:p w:rsidR="00E6724E" w:rsidRDefault="00E6724E">
            <w:pPr>
              <w:rPr>
                <w:rFonts w:ascii="Calibri" w:hAnsi="Calibri" w:cs="Arial"/>
                <w:b/>
                <w:bCs/>
                <w:sz w:val="24"/>
                <w:lang w:eastAsia="ar-SA"/>
              </w:rPr>
            </w:pPr>
            <w:r>
              <w:rPr>
                <w:rFonts w:ascii="Calibri" w:hAnsi="Calibri" w:cs="Arial"/>
                <w:b/>
                <w:bCs/>
                <w:sz w:val="22"/>
              </w:rPr>
              <w:lastRenderedPageBreak/>
              <w:t>SCE  4940</w:t>
            </w:r>
          </w:p>
          <w:p w:rsidR="00E6724E" w:rsidRDefault="00E6724E">
            <w:pPr>
              <w:rPr>
                <w:rFonts w:ascii="Calibri" w:hAnsi="Calibri" w:cs="Arial"/>
              </w:rPr>
            </w:pPr>
            <w:r>
              <w:rPr>
                <w:rFonts w:ascii="Calibri" w:hAnsi="Calibri" w:cs="Arial"/>
                <w:b/>
                <w:bCs/>
                <w:sz w:val="22"/>
              </w:rPr>
              <w:t>Internship in Secondary Education with Biology Emphasis</w:t>
            </w:r>
          </w:p>
          <w:p w:rsidR="00E6724E" w:rsidRDefault="00E6724E">
            <w:pPr>
              <w:rPr>
                <w:rFonts w:ascii="Calibri" w:hAnsi="Calibri" w:cs="Arial"/>
              </w:rPr>
            </w:pPr>
          </w:p>
          <w:p w:rsidR="00E6724E" w:rsidRDefault="00E6724E">
            <w:pPr>
              <w:rPr>
                <w:rFonts w:ascii="Calibri" w:hAnsi="Calibri" w:cs="Arial"/>
              </w:rPr>
            </w:pPr>
          </w:p>
          <w:p w:rsidR="00E6724E" w:rsidRDefault="00E6724E">
            <w:pPr>
              <w:widowControl w:val="0"/>
              <w:suppressAutoHyphens/>
              <w:jc w:val="center"/>
              <w:rPr>
                <w:rFonts w:ascii="Calibri" w:hAnsi="Calibri" w:cs="Arial"/>
                <w:sz w:val="24"/>
                <w:lang w:eastAsia="ar-SA"/>
              </w:rPr>
            </w:pPr>
          </w:p>
        </w:tc>
        <w:tc>
          <w:tcPr>
            <w:tcW w:w="900" w:type="dxa"/>
            <w:vMerge w:val="restart"/>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Impact on Student Learning Assessment Project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cs="Calibri"/>
                <w:sz w:val="22"/>
              </w:rPr>
              <w:t>4a, 4b, 4c, 4d, 4e, 4f</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5.2.c, 5.3.b, 5.3.c, 5.3.e</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9</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QR</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Final Internship Portfolio</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sz w:val="24"/>
                <w:lang w:eastAsia="ar-SA"/>
              </w:rPr>
            </w:pPr>
            <w:r>
              <w:rPr>
                <w:rFonts w:ascii="Calibri" w:hAnsi="Calibri"/>
              </w:rPr>
              <w:t>1a,  1c, 1d, 1f, 2a, 2b, 2c, 2d, 2e, 2f, 2g, 2h, 2i, 3a, 3b, 3c, 3d, 3e, 3f, 3g, 3h, 3i, 3j, 4a, 4b, 4c, 4d, 4e, 4f, 5a, 5b, 5c, 5d, 5e, 5f, 6</w:t>
            </w:r>
          </w:p>
        </w:tc>
        <w:tc>
          <w:tcPr>
            <w:tcW w:w="153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rPr>
              <w:t>3.3b, 3.3c</w:t>
            </w:r>
          </w:p>
        </w:tc>
        <w:tc>
          <w:tcPr>
            <w:tcW w:w="144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3, 6</w:t>
            </w:r>
          </w:p>
        </w:tc>
        <w:tc>
          <w:tcPr>
            <w:tcW w:w="1188" w:type="dxa"/>
            <w:tcBorders>
              <w:top w:val="single" w:sz="4" w:space="0" w:color="000000"/>
              <w:left w:val="single" w:sz="4" w:space="0" w:color="000000"/>
              <w:bottom w:val="single" w:sz="4" w:space="0" w:color="000000"/>
              <w:right w:val="single" w:sz="12" w:space="0" w:color="auto"/>
            </w:tcBorders>
            <w:hideMark/>
          </w:tcPr>
          <w:p w:rsidR="00E6724E" w:rsidRDefault="00E6724E">
            <w:pPr>
              <w:widowControl w:val="0"/>
              <w:suppressAutoHyphens/>
              <w:rPr>
                <w:rFonts w:ascii="Calibri" w:hAnsi="Calibri"/>
                <w:sz w:val="22"/>
                <w:lang w:eastAsia="ar-SA"/>
              </w:rPr>
            </w:pPr>
            <w:r>
              <w:rPr>
                <w:rFonts w:ascii="Calibri" w:hAnsi="Calibri"/>
                <w:sz w:val="22"/>
              </w:rPr>
              <w:t>TIM</w:t>
            </w: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2"/>
                <w:lang w:eastAsia="ar-SA"/>
              </w:rPr>
            </w:pPr>
            <w:r>
              <w:rPr>
                <w:rFonts w:ascii="Calibri" w:hAnsi="Calibri"/>
                <w:sz w:val="22"/>
              </w:rPr>
              <w:t>ESOL Assessment</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3c, 3d, 3e, 3f,</w:t>
            </w:r>
          </w:p>
          <w:p w:rsidR="00E6724E" w:rsidRDefault="00E6724E" w:rsidP="00E6724E">
            <w:pPr>
              <w:rPr>
                <w:rFonts w:ascii="Calibri" w:hAnsi="Calibri" w:cs="Calibri"/>
                <w:sz w:val="22"/>
              </w:rPr>
            </w:pPr>
            <w:r>
              <w:rPr>
                <w:rFonts w:ascii="Calibri" w:hAnsi="Calibri" w:cs="Calibri"/>
                <w:sz w:val="22"/>
              </w:rPr>
              <w:t>3i</w:t>
            </w:r>
          </w:p>
          <w:p w:rsidR="00E6724E" w:rsidRDefault="00E6724E" w:rsidP="00E6724E">
            <w:pPr>
              <w:widowControl w:val="0"/>
              <w:suppressAutoHyphens/>
              <w:rPr>
                <w:rFonts w:ascii="Calibri" w:hAnsi="Calibri"/>
                <w:sz w:val="24"/>
                <w:lang w:eastAsia="ar-SA"/>
              </w:rPr>
            </w:pPr>
            <w:r>
              <w:rPr>
                <w:rFonts w:ascii="Calibri" w:hAnsi="Calibri" w:cs="Calibri"/>
                <w:sz w:val="22"/>
              </w:rPr>
              <w:t>3j</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5.3</w:t>
            </w: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2"/>
                <w:lang w:eastAsia="ar-SA"/>
              </w:rPr>
            </w:pPr>
            <w:r>
              <w:rPr>
                <w:rFonts w:ascii="Calibri" w:hAnsi="Calibri"/>
                <w:sz w:val="22"/>
                <w:lang w:eastAsia="ar-SA"/>
              </w:rPr>
              <w:t>4,6</w:t>
            </w: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2"/>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4" w:space="0" w:color="000000"/>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Professional Development Plan</w:t>
            </w:r>
          </w:p>
        </w:tc>
        <w:tc>
          <w:tcPr>
            <w:tcW w:w="900" w:type="dxa"/>
            <w:tcBorders>
              <w:top w:val="single" w:sz="4" w:space="0" w:color="000000"/>
              <w:left w:val="single" w:sz="4" w:space="0" w:color="000000"/>
              <w:bottom w:val="single" w:sz="4" w:space="0" w:color="000000"/>
              <w:right w:val="single" w:sz="4" w:space="0" w:color="000000"/>
            </w:tcBorders>
          </w:tcPr>
          <w:p w:rsidR="00E6724E" w:rsidRDefault="00E6724E" w:rsidP="00E6724E">
            <w:pPr>
              <w:rPr>
                <w:rFonts w:ascii="Calibri" w:hAnsi="Calibri" w:cs="Calibri"/>
                <w:sz w:val="22"/>
                <w:lang w:eastAsia="ar-SA"/>
              </w:rPr>
            </w:pPr>
            <w:r>
              <w:rPr>
                <w:rFonts w:ascii="Calibri" w:hAnsi="Calibri" w:cs="Calibri"/>
                <w:sz w:val="22"/>
              </w:rPr>
              <w:t>5a, 5b, 5c,</w:t>
            </w:r>
          </w:p>
          <w:p w:rsidR="00E6724E" w:rsidRDefault="00E6724E" w:rsidP="00E6724E">
            <w:pPr>
              <w:rPr>
                <w:rFonts w:ascii="Calibri" w:hAnsi="Calibri" w:cs="Calibri"/>
                <w:sz w:val="22"/>
              </w:rPr>
            </w:pPr>
            <w:r>
              <w:rPr>
                <w:rFonts w:ascii="Calibri" w:hAnsi="Calibri" w:cs="Calibri"/>
                <w:sz w:val="22"/>
              </w:rPr>
              <w:t>5d</w:t>
            </w:r>
          </w:p>
          <w:p w:rsidR="00E6724E" w:rsidRDefault="00E6724E" w:rsidP="00E6724E">
            <w:pPr>
              <w:widowControl w:val="0"/>
              <w:suppressAutoHyphens/>
              <w:rPr>
                <w:rFonts w:ascii="Calibri" w:hAnsi="Calibri"/>
                <w:sz w:val="24"/>
                <w:lang w:eastAsia="ar-SA"/>
              </w:rPr>
            </w:pPr>
            <w:r>
              <w:rPr>
                <w:rFonts w:ascii="Calibri" w:hAnsi="Calibri" w:cs="Calibri"/>
                <w:sz w:val="22"/>
              </w:rPr>
              <w:t>5e, 5f</w:t>
            </w:r>
          </w:p>
        </w:tc>
        <w:tc>
          <w:tcPr>
            <w:tcW w:w="153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4" w:space="0" w:color="000000"/>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4" w:space="0" w:color="000000"/>
              <w:right w:val="single" w:sz="12" w:space="0" w:color="auto"/>
            </w:tcBorders>
          </w:tcPr>
          <w:p w:rsidR="00E6724E" w:rsidRDefault="00E6724E">
            <w:pPr>
              <w:widowControl w:val="0"/>
              <w:suppressAutoHyphens/>
              <w:rPr>
                <w:rFonts w:ascii="Calibri" w:hAnsi="Calibri"/>
                <w:sz w:val="24"/>
                <w:lang w:eastAsia="ar-SA"/>
              </w:rPr>
            </w:pPr>
          </w:p>
        </w:tc>
      </w:tr>
      <w:tr w:rsidR="00E6724E" w:rsidTr="00E6724E">
        <w:tc>
          <w:tcPr>
            <w:tcW w:w="1242" w:type="dxa"/>
            <w:vMerge/>
            <w:tcBorders>
              <w:top w:val="single" w:sz="4" w:space="0" w:color="000000"/>
              <w:left w:val="single" w:sz="12" w:space="0" w:color="auto"/>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900" w:type="dxa"/>
            <w:vMerge/>
            <w:tcBorders>
              <w:top w:val="single" w:sz="4" w:space="0" w:color="000000"/>
              <w:left w:val="single" w:sz="4" w:space="0" w:color="000000"/>
              <w:bottom w:val="single" w:sz="12" w:space="0" w:color="auto"/>
              <w:right w:val="single" w:sz="4" w:space="0" w:color="000000"/>
            </w:tcBorders>
            <w:vAlign w:val="center"/>
            <w:hideMark/>
          </w:tcPr>
          <w:p w:rsidR="00E6724E" w:rsidRDefault="00E6724E">
            <w:pPr>
              <w:rPr>
                <w:rFonts w:ascii="Calibri" w:hAnsi="Calibri" w:cs="Arial"/>
                <w:sz w:val="24"/>
                <w:lang w:eastAsia="ar-SA"/>
              </w:rPr>
            </w:pPr>
          </w:p>
        </w:tc>
        <w:tc>
          <w:tcPr>
            <w:tcW w:w="1980" w:type="dxa"/>
            <w:tcBorders>
              <w:top w:val="single" w:sz="4" w:space="0" w:color="000000"/>
              <w:left w:val="single" w:sz="4" w:space="0" w:color="000000"/>
              <w:bottom w:val="single" w:sz="12" w:space="0" w:color="auto"/>
              <w:right w:val="single" w:sz="4" w:space="0" w:color="000000"/>
            </w:tcBorders>
            <w:hideMark/>
          </w:tcPr>
          <w:p w:rsidR="00E6724E" w:rsidRDefault="00E6724E">
            <w:pPr>
              <w:widowControl w:val="0"/>
              <w:suppressAutoHyphens/>
              <w:rPr>
                <w:rFonts w:ascii="Calibri" w:hAnsi="Calibri"/>
                <w:sz w:val="24"/>
                <w:lang w:eastAsia="ar-SA"/>
              </w:rPr>
            </w:pPr>
            <w:r>
              <w:rPr>
                <w:rFonts w:ascii="Calibri" w:hAnsi="Calibri"/>
                <w:sz w:val="22"/>
              </w:rPr>
              <w:t>Reflective Journal: Final Internship</w:t>
            </w:r>
          </w:p>
        </w:tc>
        <w:tc>
          <w:tcPr>
            <w:tcW w:w="90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r>
              <w:rPr>
                <w:rFonts w:ascii="Calibri" w:hAnsi="Calibri"/>
                <w:sz w:val="24"/>
                <w:lang w:eastAsia="ar-SA"/>
              </w:rPr>
              <w:t>6</w:t>
            </w:r>
          </w:p>
        </w:tc>
        <w:tc>
          <w:tcPr>
            <w:tcW w:w="153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440" w:type="dxa"/>
            <w:tcBorders>
              <w:top w:val="single" w:sz="4" w:space="0" w:color="000000"/>
              <w:left w:val="single" w:sz="4" w:space="0" w:color="000000"/>
              <w:bottom w:val="single" w:sz="12" w:space="0" w:color="auto"/>
              <w:right w:val="single" w:sz="4" w:space="0" w:color="000000"/>
            </w:tcBorders>
          </w:tcPr>
          <w:p w:rsidR="00E6724E" w:rsidRDefault="00E6724E">
            <w:pPr>
              <w:widowControl w:val="0"/>
              <w:suppressAutoHyphens/>
              <w:rPr>
                <w:rFonts w:ascii="Calibri" w:hAnsi="Calibri"/>
                <w:sz w:val="24"/>
                <w:lang w:eastAsia="ar-SA"/>
              </w:rPr>
            </w:pPr>
          </w:p>
        </w:tc>
        <w:tc>
          <w:tcPr>
            <w:tcW w:w="1188" w:type="dxa"/>
            <w:tcBorders>
              <w:top w:val="single" w:sz="4" w:space="0" w:color="000000"/>
              <w:left w:val="single" w:sz="4" w:space="0" w:color="000000"/>
              <w:bottom w:val="single" w:sz="12" w:space="0" w:color="auto"/>
              <w:right w:val="single" w:sz="12" w:space="0" w:color="auto"/>
            </w:tcBorders>
          </w:tcPr>
          <w:p w:rsidR="00E6724E" w:rsidRDefault="00E6724E">
            <w:pPr>
              <w:widowControl w:val="0"/>
              <w:suppressAutoHyphens/>
              <w:rPr>
                <w:rFonts w:ascii="Calibri" w:hAnsi="Calibri"/>
                <w:sz w:val="24"/>
                <w:lang w:eastAsia="ar-SA"/>
              </w:rPr>
            </w:pPr>
          </w:p>
        </w:tc>
      </w:tr>
    </w:tbl>
    <w:p w:rsidR="005719DB" w:rsidRPr="00DF60C6" w:rsidRDefault="005719DB" w:rsidP="005719DB">
      <w:pPr>
        <w:rPr>
          <w:rFonts w:cs="Arial"/>
          <w:i/>
        </w:rPr>
      </w:pPr>
      <w:r w:rsidRPr="00DF60C6">
        <w:rPr>
          <w:rFonts w:cs="Arial"/>
          <w:i/>
        </w:rPr>
        <w:t xml:space="preserve"> </w:t>
      </w:r>
    </w:p>
    <w:p w:rsidR="005719DB" w:rsidRPr="00DF60C6" w:rsidRDefault="00DD5325" w:rsidP="00DD5325">
      <w:pPr>
        <w:ind w:left="720"/>
        <w:rPr>
          <w:rFonts w:cs="Arial"/>
          <w:b/>
        </w:rPr>
      </w:pPr>
      <w:r>
        <w:rPr>
          <w:rFonts w:cs="Arial"/>
          <w:b/>
        </w:rPr>
        <w:t>R</w:t>
      </w:r>
      <w:r w:rsidR="005719DB" w:rsidRPr="00DF60C6">
        <w:rPr>
          <w:rFonts w:cs="Arial"/>
          <w:b/>
        </w:rPr>
        <w:t>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w:t>
      </w:r>
      <w:r w:rsidRPr="00DF60C6">
        <w:rPr>
          <w:rFonts w:cs="Arial"/>
        </w:rPr>
        <w:lastRenderedPageBreak/>
        <w:t>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6943B1"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E3054">
            <w:rPr>
              <w:caps/>
            </w:rPr>
            <w:t xml:space="preserve"> </w:t>
          </w:r>
          <w:r w:rsidR="0062135D">
            <w:rPr>
              <w:caps/>
            </w:rPr>
            <w:t xml:space="preserve"> BS M</w:t>
          </w:r>
          <w:r w:rsidR="001D7D29">
            <w:rPr>
              <w:caps/>
            </w:rPr>
            <w:t>eds</w:t>
          </w:r>
          <w:r w:rsidR="00DE3054">
            <w:rPr>
              <w:caps/>
            </w:rPr>
            <w:t>,</w:t>
          </w:r>
          <w:r w:rsidR="0062135D">
            <w:rPr>
              <w:caps/>
            </w:rPr>
            <w:t xml:space="preserve">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lastRenderedPageBreak/>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6943B1"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6943B1"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6943B1"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6943B1"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6943B1"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lastRenderedPageBreak/>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01E25"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01E25"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477DB9">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01E25"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6943B1">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01E25" w:rsidRPr="00451983">
          <w:rPr>
            <w:sz w:val="16"/>
          </w:rPr>
          <w:fldChar w:fldCharType="begin"/>
        </w:r>
        <w:r w:rsidRPr="00451983">
          <w:rPr>
            <w:sz w:val="16"/>
          </w:rPr>
          <w:instrText xml:space="preserve"> PAGE   \* MERGEFORMAT </w:instrText>
        </w:r>
        <w:r w:rsidR="00801E25" w:rsidRPr="00451983">
          <w:rPr>
            <w:sz w:val="16"/>
          </w:rPr>
          <w:fldChar w:fldCharType="separate"/>
        </w:r>
        <w:r w:rsidR="006943B1">
          <w:rPr>
            <w:noProof/>
            <w:sz w:val="16"/>
          </w:rPr>
          <w:t>6</w:t>
        </w:r>
        <w:r w:rsidR="00801E25"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21BB"/>
    <w:rsid w:val="0007493D"/>
    <w:rsid w:val="00074DF9"/>
    <w:rsid w:val="00081C89"/>
    <w:rsid w:val="000873CD"/>
    <w:rsid w:val="00092A5F"/>
    <w:rsid w:val="000966E7"/>
    <w:rsid w:val="000D1BA3"/>
    <w:rsid w:val="000E1D88"/>
    <w:rsid w:val="000E4B24"/>
    <w:rsid w:val="000F072F"/>
    <w:rsid w:val="0011432E"/>
    <w:rsid w:val="00146CF1"/>
    <w:rsid w:val="001715A0"/>
    <w:rsid w:val="00185AB4"/>
    <w:rsid w:val="00196DB6"/>
    <w:rsid w:val="0019737B"/>
    <w:rsid w:val="001B6498"/>
    <w:rsid w:val="001B66C6"/>
    <w:rsid w:val="001C18AE"/>
    <w:rsid w:val="001D3685"/>
    <w:rsid w:val="001D7D29"/>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24C9"/>
    <w:rsid w:val="004233B5"/>
    <w:rsid w:val="00431C0A"/>
    <w:rsid w:val="004468B7"/>
    <w:rsid w:val="00451983"/>
    <w:rsid w:val="00460311"/>
    <w:rsid w:val="004630F7"/>
    <w:rsid w:val="00477DB9"/>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96792"/>
    <w:rsid w:val="005B47F9"/>
    <w:rsid w:val="005C6AF8"/>
    <w:rsid w:val="005E052D"/>
    <w:rsid w:val="005E1F08"/>
    <w:rsid w:val="00602709"/>
    <w:rsid w:val="00614CEF"/>
    <w:rsid w:val="0062135D"/>
    <w:rsid w:val="00627C53"/>
    <w:rsid w:val="00634272"/>
    <w:rsid w:val="00647A07"/>
    <w:rsid w:val="00685810"/>
    <w:rsid w:val="006943B1"/>
    <w:rsid w:val="006A4707"/>
    <w:rsid w:val="006B3626"/>
    <w:rsid w:val="006E2DEC"/>
    <w:rsid w:val="0071302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E20C2"/>
    <w:rsid w:val="008F1C26"/>
    <w:rsid w:val="00901EA3"/>
    <w:rsid w:val="00905056"/>
    <w:rsid w:val="0094584E"/>
    <w:rsid w:val="00951692"/>
    <w:rsid w:val="00963892"/>
    <w:rsid w:val="0097264A"/>
    <w:rsid w:val="00983BD3"/>
    <w:rsid w:val="00986AE3"/>
    <w:rsid w:val="009B1DF4"/>
    <w:rsid w:val="009E10B0"/>
    <w:rsid w:val="009E7A39"/>
    <w:rsid w:val="00A03ECB"/>
    <w:rsid w:val="00A74DFD"/>
    <w:rsid w:val="00A87420"/>
    <w:rsid w:val="00A95B91"/>
    <w:rsid w:val="00AB7E7E"/>
    <w:rsid w:val="00AF15F3"/>
    <w:rsid w:val="00B11D07"/>
    <w:rsid w:val="00B1252B"/>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D5325"/>
    <w:rsid w:val="00DE0842"/>
    <w:rsid w:val="00DE2FB7"/>
    <w:rsid w:val="00DE3054"/>
    <w:rsid w:val="00DF3A34"/>
    <w:rsid w:val="00E24E2F"/>
    <w:rsid w:val="00E41110"/>
    <w:rsid w:val="00E52387"/>
    <w:rsid w:val="00E613D6"/>
    <w:rsid w:val="00E6724E"/>
    <w:rsid w:val="00E74BC2"/>
    <w:rsid w:val="00E819B1"/>
    <w:rsid w:val="00E852F2"/>
    <w:rsid w:val="00E85C72"/>
    <w:rsid w:val="00E9201C"/>
    <w:rsid w:val="00E9708E"/>
    <w:rsid w:val="00EA2958"/>
    <w:rsid w:val="00EA6710"/>
    <w:rsid w:val="00ED5D80"/>
    <w:rsid w:val="00ED6E28"/>
    <w:rsid w:val="00EE1FA5"/>
    <w:rsid w:val="00EF0D98"/>
    <w:rsid w:val="00EF40F3"/>
    <w:rsid w:val="00F47DC4"/>
    <w:rsid w:val="00FA14EC"/>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2194">
      <w:bodyDiv w:val="1"/>
      <w:marLeft w:val="0"/>
      <w:marRight w:val="0"/>
      <w:marTop w:val="0"/>
      <w:marBottom w:val="0"/>
      <w:divBdr>
        <w:top w:val="none" w:sz="0" w:space="0" w:color="auto"/>
        <w:left w:val="none" w:sz="0" w:space="0" w:color="auto"/>
        <w:bottom w:val="none" w:sz="0" w:space="0" w:color="auto"/>
        <w:right w:val="none" w:sz="0" w:space="0" w:color="auto"/>
      </w:divBdr>
    </w:div>
    <w:div w:id="221643993">
      <w:bodyDiv w:val="1"/>
      <w:marLeft w:val="0"/>
      <w:marRight w:val="0"/>
      <w:marTop w:val="0"/>
      <w:marBottom w:val="0"/>
      <w:divBdr>
        <w:top w:val="none" w:sz="0" w:space="0" w:color="auto"/>
        <w:left w:val="none" w:sz="0" w:space="0" w:color="auto"/>
        <w:bottom w:val="none" w:sz="0" w:space="0" w:color="auto"/>
        <w:right w:val="none" w:sz="0" w:space="0" w:color="auto"/>
      </w:divBdr>
    </w:div>
    <w:div w:id="324283287">
      <w:bodyDiv w:val="1"/>
      <w:marLeft w:val="0"/>
      <w:marRight w:val="0"/>
      <w:marTop w:val="0"/>
      <w:marBottom w:val="0"/>
      <w:divBdr>
        <w:top w:val="none" w:sz="0" w:space="0" w:color="auto"/>
        <w:left w:val="none" w:sz="0" w:space="0" w:color="auto"/>
        <w:bottom w:val="none" w:sz="0" w:space="0" w:color="auto"/>
        <w:right w:val="none" w:sz="0" w:space="0" w:color="auto"/>
      </w:divBdr>
    </w:div>
    <w:div w:id="398286706">
      <w:bodyDiv w:val="1"/>
      <w:marLeft w:val="0"/>
      <w:marRight w:val="0"/>
      <w:marTop w:val="0"/>
      <w:marBottom w:val="0"/>
      <w:divBdr>
        <w:top w:val="none" w:sz="0" w:space="0" w:color="auto"/>
        <w:left w:val="none" w:sz="0" w:space="0" w:color="auto"/>
        <w:bottom w:val="none" w:sz="0" w:space="0" w:color="auto"/>
        <w:right w:val="none" w:sz="0" w:space="0" w:color="auto"/>
      </w:divBdr>
    </w:div>
    <w:div w:id="634144206">
      <w:bodyDiv w:val="1"/>
      <w:marLeft w:val="0"/>
      <w:marRight w:val="0"/>
      <w:marTop w:val="0"/>
      <w:marBottom w:val="0"/>
      <w:divBdr>
        <w:top w:val="none" w:sz="0" w:space="0" w:color="auto"/>
        <w:left w:val="none" w:sz="0" w:space="0" w:color="auto"/>
        <w:bottom w:val="none" w:sz="0" w:space="0" w:color="auto"/>
        <w:right w:val="none" w:sz="0" w:space="0" w:color="auto"/>
      </w:divBdr>
    </w:div>
    <w:div w:id="686641229">
      <w:bodyDiv w:val="1"/>
      <w:marLeft w:val="0"/>
      <w:marRight w:val="0"/>
      <w:marTop w:val="0"/>
      <w:marBottom w:val="0"/>
      <w:divBdr>
        <w:top w:val="none" w:sz="0" w:space="0" w:color="auto"/>
        <w:left w:val="none" w:sz="0" w:space="0" w:color="auto"/>
        <w:bottom w:val="none" w:sz="0" w:space="0" w:color="auto"/>
        <w:right w:val="none" w:sz="0" w:space="0" w:color="auto"/>
      </w:divBdr>
    </w:div>
    <w:div w:id="717171302">
      <w:bodyDiv w:val="1"/>
      <w:marLeft w:val="0"/>
      <w:marRight w:val="0"/>
      <w:marTop w:val="0"/>
      <w:marBottom w:val="0"/>
      <w:divBdr>
        <w:top w:val="none" w:sz="0" w:space="0" w:color="auto"/>
        <w:left w:val="none" w:sz="0" w:space="0" w:color="auto"/>
        <w:bottom w:val="none" w:sz="0" w:space="0" w:color="auto"/>
        <w:right w:val="none" w:sz="0" w:space="0" w:color="auto"/>
      </w:divBdr>
    </w:div>
    <w:div w:id="843283756">
      <w:bodyDiv w:val="1"/>
      <w:marLeft w:val="0"/>
      <w:marRight w:val="0"/>
      <w:marTop w:val="0"/>
      <w:marBottom w:val="0"/>
      <w:divBdr>
        <w:top w:val="none" w:sz="0" w:space="0" w:color="auto"/>
        <w:left w:val="none" w:sz="0" w:space="0" w:color="auto"/>
        <w:bottom w:val="none" w:sz="0" w:space="0" w:color="auto"/>
        <w:right w:val="none" w:sz="0" w:space="0" w:color="auto"/>
      </w:divBdr>
    </w:div>
    <w:div w:id="1111821486">
      <w:bodyDiv w:val="1"/>
      <w:marLeft w:val="0"/>
      <w:marRight w:val="0"/>
      <w:marTop w:val="0"/>
      <w:marBottom w:val="0"/>
      <w:divBdr>
        <w:top w:val="none" w:sz="0" w:space="0" w:color="auto"/>
        <w:left w:val="none" w:sz="0" w:space="0" w:color="auto"/>
        <w:bottom w:val="none" w:sz="0" w:space="0" w:color="auto"/>
        <w:right w:val="none" w:sz="0" w:space="0" w:color="auto"/>
      </w:divBdr>
    </w:div>
    <w:div w:id="1178927711">
      <w:bodyDiv w:val="1"/>
      <w:marLeft w:val="0"/>
      <w:marRight w:val="0"/>
      <w:marTop w:val="0"/>
      <w:marBottom w:val="0"/>
      <w:divBdr>
        <w:top w:val="none" w:sz="0" w:space="0" w:color="auto"/>
        <w:left w:val="none" w:sz="0" w:space="0" w:color="auto"/>
        <w:bottom w:val="none" w:sz="0" w:space="0" w:color="auto"/>
        <w:right w:val="none" w:sz="0" w:space="0" w:color="auto"/>
      </w:divBdr>
    </w:div>
    <w:div w:id="1517306050">
      <w:bodyDiv w:val="1"/>
      <w:marLeft w:val="0"/>
      <w:marRight w:val="0"/>
      <w:marTop w:val="0"/>
      <w:marBottom w:val="0"/>
      <w:divBdr>
        <w:top w:val="none" w:sz="0" w:space="0" w:color="auto"/>
        <w:left w:val="none" w:sz="0" w:space="0" w:color="auto"/>
        <w:bottom w:val="none" w:sz="0" w:space="0" w:color="auto"/>
        <w:right w:val="none" w:sz="0" w:space="0" w:color="auto"/>
      </w:divBdr>
    </w:div>
    <w:div w:id="1549565486">
      <w:bodyDiv w:val="1"/>
      <w:marLeft w:val="0"/>
      <w:marRight w:val="0"/>
      <w:marTop w:val="0"/>
      <w:marBottom w:val="0"/>
      <w:divBdr>
        <w:top w:val="none" w:sz="0" w:space="0" w:color="auto"/>
        <w:left w:val="none" w:sz="0" w:space="0" w:color="auto"/>
        <w:bottom w:val="none" w:sz="0" w:space="0" w:color="auto"/>
        <w:right w:val="none" w:sz="0" w:space="0" w:color="auto"/>
      </w:divBdr>
    </w:div>
    <w:div w:id="1642998538">
      <w:bodyDiv w:val="1"/>
      <w:marLeft w:val="0"/>
      <w:marRight w:val="0"/>
      <w:marTop w:val="0"/>
      <w:marBottom w:val="0"/>
      <w:divBdr>
        <w:top w:val="none" w:sz="0" w:space="0" w:color="auto"/>
        <w:left w:val="none" w:sz="0" w:space="0" w:color="auto"/>
        <w:bottom w:val="none" w:sz="0" w:space="0" w:color="auto"/>
        <w:right w:val="none" w:sz="0" w:space="0" w:color="auto"/>
      </w:divBdr>
    </w:div>
    <w:div w:id="1793281541">
      <w:bodyDiv w:val="1"/>
      <w:marLeft w:val="0"/>
      <w:marRight w:val="0"/>
      <w:marTop w:val="0"/>
      <w:marBottom w:val="0"/>
      <w:divBdr>
        <w:top w:val="none" w:sz="0" w:space="0" w:color="auto"/>
        <w:left w:val="none" w:sz="0" w:space="0" w:color="auto"/>
        <w:bottom w:val="none" w:sz="0" w:space="0" w:color="auto"/>
        <w:right w:val="none" w:sz="0" w:space="0" w:color="auto"/>
      </w:divBdr>
    </w:div>
    <w:div w:id="2046635556">
      <w:bodyDiv w:val="1"/>
      <w:marLeft w:val="0"/>
      <w:marRight w:val="0"/>
      <w:marTop w:val="0"/>
      <w:marBottom w:val="0"/>
      <w:divBdr>
        <w:top w:val="none" w:sz="0" w:space="0" w:color="auto"/>
        <w:left w:val="none" w:sz="0" w:space="0" w:color="auto"/>
        <w:bottom w:val="none" w:sz="0" w:space="0" w:color="auto"/>
        <w:right w:val="none" w:sz="0" w:space="0" w:color="auto"/>
      </w:divBdr>
    </w:div>
    <w:div w:id="2059622156">
      <w:bodyDiv w:val="1"/>
      <w:marLeft w:val="0"/>
      <w:marRight w:val="0"/>
      <w:marTop w:val="0"/>
      <w:marBottom w:val="0"/>
      <w:divBdr>
        <w:top w:val="none" w:sz="0" w:space="0" w:color="auto"/>
        <w:left w:val="none" w:sz="0" w:space="0" w:color="auto"/>
        <w:bottom w:val="none" w:sz="0" w:space="0" w:color="auto"/>
        <w:right w:val="none" w:sz="0" w:space="0" w:color="auto"/>
      </w:divBdr>
    </w:div>
    <w:div w:id="211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1A98-35F7-486B-94B6-78ADC491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2013-01-05T03:21:00Z</dcterms:created>
  <dcterms:modified xsi:type="dcterms:W3CDTF">2013-02-06T17:07:00Z</dcterms:modified>
</cp:coreProperties>
</file>