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F74FF0">
            <w:rPr>
              <w:caps/>
            </w:rPr>
            <w:t>HUMANITIES, COMMUNICATION AND SOCIAL SCIENCES</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F74FF0">
            <w:rPr>
              <w:caps/>
            </w:rPr>
            <w:t>AA GENERAL EDUCATION</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7039A0">
            <w:rPr>
              <w:caps/>
            </w:rPr>
            <w:t>Drs. jester, lublink, and wilkins</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F74FF0">
            <w:rPr>
              <w:caps/>
            </w:rPr>
            <w:t>Dr. Catherine Wilkins</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2-11-07T00:00:00Z">
            <w:dateFormat w:val="M/d/yyyy"/>
            <w:lid w:val="en-US"/>
            <w:storeMappedDataAs w:val="dateTime"/>
            <w:calendar w:val="gregorian"/>
          </w:date>
        </w:sdtPr>
        <w:sdtEndPr/>
        <w:sdtContent>
          <w:r w:rsidR="00A06E87">
            <w:rPr>
              <w:caps/>
            </w:rPr>
            <w:t>11/7/2012</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2E0681" w:rsidP="00862C96">
      <w:pPr>
        <w:pStyle w:val="Heading3"/>
        <w:spacing w:before="0"/>
        <w:rPr>
          <w:rFonts w:asciiTheme="minorHAnsi" w:hAnsiTheme="minorHAnsi"/>
          <w:b w:val="0"/>
          <w:caps/>
          <w:szCs w:val="20"/>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F74FF0">
            <w:rPr>
              <w:rStyle w:val="FormStyle"/>
              <w:b w:val="0"/>
              <w:caps/>
            </w:rPr>
            <w:t>IDS 2930 Special Topics</w:t>
          </w:r>
          <w:r w:rsidR="00DE7FBB">
            <w:rPr>
              <w:rStyle w:val="FormStyle"/>
              <w:b w:val="0"/>
              <w:caps/>
            </w:rPr>
            <w:t xml:space="preserve"> in Arts and Sciences</w:t>
          </w:r>
        </w:sdtContent>
      </w:sdt>
      <w:r w:rsidR="009B3DD8"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131C0B">
            <w:rPr>
              <w:caps/>
            </w:rPr>
            <w:t>HUMANITIES, COMMUNICATION AND SOCIAL SCIENCES</w:t>
          </w:r>
        </w:sdtContent>
      </w:sdt>
    </w:p>
    <w:p w:rsidR="00872D20" w:rsidRPr="00872D20" w:rsidRDefault="00CC3C8D" w:rsidP="00140D5C">
      <w:pPr>
        <w:tabs>
          <w:tab w:val="left" w:pos="1800"/>
        </w:tabs>
        <w:spacing w:after="120"/>
        <w:rPr>
          <w:caps/>
        </w:rPr>
      </w:pPr>
      <w:r w:rsidRPr="0004057E">
        <w:rPr>
          <w:b/>
          <w:caps/>
        </w:rPr>
        <w:t xml:space="preserve"> </w:t>
      </w:r>
      <w:r w:rsidR="003E6472"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B77AB8">
            <w:rPr>
              <w:caps/>
            </w:rPr>
            <w:t>Testing into ENC 1101; or completion of ENC 0025 and REA 0017 with a “C” or higher (and/or completion of former course numbers ENC 9020 or ENC 9021 with a “C” or higher and former course number REA 9003 with a “C” or higher</w:t>
          </w:r>
          <w:r w:rsidR="00063FE0">
            <w:rPr>
              <w:caps/>
            </w:rPr>
            <w:t>)</w:t>
          </w:r>
          <w:r w:rsidR="00B77AB8">
            <w:rPr>
              <w:caps/>
            </w:rPr>
            <w:t>; or EAP 1620 and EAP 1640 with a “C” or higher; or an eligible testing/course completion combination.</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063FE0">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063FE0">
            <w:rPr>
              <w:caps/>
            </w:rPr>
            <w:t>NA</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F74FF0">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4FF0">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F74FF0">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id w:val="250390127"/>
        <w:placeholder>
          <w:docPart w:val="866AFD13E1D74E65A1B895F02A26BA5E"/>
        </w:placeholder>
      </w:sdtPr>
      <w:sdtEndPr/>
      <w:sdtContent>
        <w:p w:rsidR="000E1D88" w:rsidRPr="00DE7FBB" w:rsidRDefault="00DE7FBB" w:rsidP="00DE7FBB">
          <w:pPr>
            <w:rPr>
              <w:rFonts w:ascii="Arial" w:eastAsia="Times New Roman" w:hAnsi="Arial" w:cs="Arial"/>
              <w:szCs w:val="20"/>
            </w:rPr>
          </w:pPr>
          <w:r w:rsidRPr="00DE7FBB">
            <w:rPr>
              <w:rFonts w:ascii="Calibri" w:eastAsia="Times New Roman" w:hAnsi="Calibri" w:cs="Arial"/>
              <w:szCs w:val="20"/>
            </w:rPr>
            <w:t xml:space="preserve">THIS COURSE EXAMINES SELECTED PROBLEMS OR ISSUES FROM MULTIPLE PERSPECTIVES IN THE ARTS AND SCIENCES.  SELECTED TOPICS WILL RANGE FROM ADDRESSING THE GREAT QUESTIONS OF HUMAN EXISTENCE SUCH AS GOOD AND EVIL, RELIGION, THE MEANING OF LIFE, AND THE PLACE OF HUMAN BEINGS IN THE UNIVERSE, TO CONTEMPORARY ISSUES SUCH AS </w:t>
          </w:r>
          <w:r w:rsidR="00A2204C">
            <w:rPr>
              <w:rFonts w:ascii="Calibri" w:eastAsia="Times New Roman" w:hAnsi="Calibri" w:cs="Arial"/>
              <w:szCs w:val="20"/>
            </w:rPr>
            <w:t xml:space="preserve">CLIMATE CHANGE, </w:t>
          </w:r>
          <w:r w:rsidR="00FB5D1F">
            <w:rPr>
              <w:rFonts w:ascii="Calibri" w:eastAsia="Times New Roman" w:hAnsi="Calibri" w:cs="Arial"/>
              <w:szCs w:val="20"/>
            </w:rPr>
            <w:t xml:space="preserve">SUSTAINABILITY, </w:t>
          </w:r>
          <w:r w:rsidRPr="00DE7FBB">
            <w:rPr>
              <w:rFonts w:ascii="Calibri" w:eastAsia="Times New Roman" w:hAnsi="Calibri" w:cs="Arial"/>
              <w:szCs w:val="20"/>
            </w:rPr>
            <w:t xml:space="preserve">CULTURAL PLURALISM, THE USE OF TECHNOLOGY, AND TERRORISM.  THIS COURSE IS TERMED A WRITING-INTENSIVE COURSE AND REQUIRES A MINIMUM OF 4,000 WORDS OF INSTRUCTOR-EVALUATED WRITING PER STUDENT, INCLUDING A MINIMUM OF THREE GRADED ASSIGNMENTS OVER THE DURATION OF THE COURSE.  IF COMPLETED WITH A GRADE OF “C” OF BETTER, THIS COURSE SERVES TO COMPLETE PART OF THE WRITING INTENSIVE COURSE REQUIREMENTS.  THIS COURSE WILL BE TAUGHT </w:t>
          </w:r>
          <w:r w:rsidRPr="00E53DD2">
            <w:rPr>
              <w:rFonts w:ascii="Calibri" w:eastAsia="Times New Roman" w:hAnsi="Calibri" w:cs="Arial"/>
              <w:szCs w:val="20"/>
            </w:rPr>
            <w:t xml:space="preserve">BY </w:t>
          </w:r>
          <w:r w:rsidR="00530014" w:rsidRPr="00E53DD2">
            <w:rPr>
              <w:rFonts w:ascii="Calibri" w:eastAsia="Times New Roman" w:hAnsi="Calibri" w:cs="Arial"/>
              <w:szCs w:val="20"/>
            </w:rPr>
            <w:t>TWO</w:t>
          </w:r>
          <w:r w:rsidRPr="00DE7FBB">
            <w:rPr>
              <w:rFonts w:ascii="Calibri" w:eastAsia="Times New Roman" w:hAnsi="Calibri" w:cs="Arial"/>
              <w:szCs w:val="20"/>
            </w:rPr>
            <w:t xml:space="preserve"> FACULTY MEMBERS INCLUDING AT LEAST ONE FACULTY MEMBER FROM THE DEPARTMENT OF HUMANITIES AND FINE ARTS.</w:t>
          </w:r>
          <w:r w:rsidR="00131C0B">
            <w:rPr>
              <w:rFonts w:ascii="Calibri" w:eastAsia="Times New Roman" w:hAnsi="Calibri" w:cs="Arial"/>
              <w:szCs w:val="20"/>
            </w:rPr>
            <w:t xml:space="preserve">  THIS COURSE COUNTS AS A HUMANITIES PART A COURSE CREDIT.</w:t>
          </w:r>
        </w:p>
      </w:sdtContent>
    </w:sdt>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EndPr/>
      <w:sdtContent>
        <w:sdt>
          <w:sdtPr>
            <w:id w:val="1645750770"/>
            <w:placeholder>
              <w:docPart w:val="DEFF23FFF7B84FC28BA160DDBE5378DA"/>
            </w:placeholder>
          </w:sdtPr>
          <w:sdtEndPr/>
          <w:sdtContent>
            <w:p w:rsidR="00BB09F1" w:rsidRDefault="00BB09F1" w:rsidP="00BB09F1">
              <w:pPr>
                <w:tabs>
                  <w:tab w:val="left" w:pos="4140"/>
                </w:tabs>
                <w:spacing w:after="0"/>
              </w:pPr>
              <w:r>
                <w:t>Since the subject matter of this course may change from instructor set to instructor set, the general topic outline is very broad.</w:t>
              </w:r>
            </w:p>
            <w:p w:rsidR="00BB09F1" w:rsidRDefault="00BB09F1" w:rsidP="00BB09F1">
              <w:pPr>
                <w:pStyle w:val="ListParagraph"/>
                <w:numPr>
                  <w:ilvl w:val="0"/>
                  <w:numId w:val="4"/>
                </w:numPr>
                <w:tabs>
                  <w:tab w:val="left" w:pos="4140"/>
                </w:tabs>
                <w:spacing w:after="0"/>
              </w:pPr>
              <w:r>
                <w:t>Identifying each discipline involved in the teaching of the course and defining common methodologies and approaches practiced in each field.</w:t>
              </w:r>
            </w:p>
            <w:p w:rsidR="00BB09F1" w:rsidRDefault="00BB09F1" w:rsidP="00BB09F1">
              <w:pPr>
                <w:pStyle w:val="ListParagraph"/>
                <w:numPr>
                  <w:ilvl w:val="0"/>
                  <w:numId w:val="4"/>
                </w:numPr>
                <w:tabs>
                  <w:tab w:val="left" w:pos="4140"/>
                </w:tabs>
                <w:spacing w:after="0"/>
              </w:pPr>
              <w:r>
                <w:t>Describing and drawing the boundaries of the specific course topic.</w:t>
              </w:r>
            </w:p>
            <w:p w:rsidR="00BB09F1" w:rsidRDefault="00BB09F1" w:rsidP="00BB09F1">
              <w:pPr>
                <w:pStyle w:val="ListParagraph"/>
                <w:numPr>
                  <w:ilvl w:val="0"/>
                  <w:numId w:val="4"/>
                </w:numPr>
                <w:tabs>
                  <w:tab w:val="left" w:pos="4140"/>
                </w:tabs>
                <w:spacing w:after="0"/>
              </w:pPr>
              <w:r>
                <w:t>Summarizing and analyzing the major questions/theories/themes related to the specific course topic.</w:t>
              </w:r>
            </w:p>
            <w:p w:rsidR="00BB09F1" w:rsidRPr="0004057E" w:rsidRDefault="00BB09F1" w:rsidP="00BB09F1">
              <w:pPr>
                <w:pStyle w:val="ListParagraph"/>
                <w:numPr>
                  <w:ilvl w:val="0"/>
                  <w:numId w:val="4"/>
                </w:numPr>
                <w:tabs>
                  <w:tab w:val="left" w:pos="4140"/>
                </w:tabs>
                <w:spacing w:after="0"/>
              </w:pPr>
              <w:r>
                <w:t>Assessing and appraising debates and issues in the field related to the specific course topic.</w:t>
              </w:r>
            </w:p>
          </w:sdtContent>
        </w:sdt>
        <w:p w:rsidR="00CC3C8D" w:rsidRPr="00DE7FBB" w:rsidRDefault="002E0681" w:rsidP="00DE7FBB">
          <w:pPr>
            <w:tabs>
              <w:tab w:val="left" w:pos="4140"/>
            </w:tabs>
            <w:spacing w:after="0"/>
          </w:pPr>
        </w:p>
      </w:sdtContent>
    </w:sdt>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3492"/>
        <w:gridCol w:w="2970"/>
        <w:gridCol w:w="3168"/>
      </w:tblGrid>
      <w:tr w:rsidR="00FD4DEE" w:rsidRPr="0004057E" w:rsidTr="00A06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top w:val="none" w:sz="0" w:space="0" w:color="auto"/>
              <w:left w:val="none" w:sz="0" w:space="0" w:color="auto"/>
              <w:bottom w:val="none" w:sz="0" w:space="0" w:color="auto"/>
              <w:right w:val="none" w:sz="0" w:space="0" w:color="auto"/>
            </w:tcBorders>
          </w:tcPr>
          <w:p w:rsidR="00FD4DEE" w:rsidRPr="0004057E" w:rsidRDefault="00FD4DEE" w:rsidP="00862C96">
            <w:pPr>
              <w:tabs>
                <w:tab w:val="left" w:pos="4140"/>
              </w:tabs>
              <w:spacing w:line="276" w:lineRule="auto"/>
              <w:jc w:val="center"/>
            </w:pPr>
            <w:r w:rsidRPr="0004057E">
              <w:t>LEARNING OUTCOMES</w:t>
            </w:r>
          </w:p>
        </w:tc>
        <w:tc>
          <w:tcPr>
            <w:tcW w:w="2970" w:type="dxa"/>
            <w:tcBorders>
              <w:top w:val="none" w:sz="0" w:space="0" w:color="auto"/>
              <w:left w:val="none" w:sz="0" w:space="0" w:color="auto"/>
              <w:bottom w:val="none" w:sz="0" w:space="0" w:color="auto"/>
              <w:right w:val="none" w:sz="0" w:space="0" w:color="auto"/>
            </w:tcBorders>
          </w:tcPr>
          <w:p w:rsidR="00FD4DEE" w:rsidRPr="0004057E"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pPr>
            <w:r w:rsidRPr="0004057E">
              <w:t>ASSESSMENTS</w:t>
            </w:r>
          </w:p>
        </w:tc>
        <w:tc>
          <w:tcPr>
            <w:tcW w:w="3168" w:type="dxa"/>
            <w:tcBorders>
              <w:top w:val="none" w:sz="0" w:space="0" w:color="auto"/>
              <w:left w:val="none" w:sz="0" w:space="0" w:color="auto"/>
              <w:bottom w:val="none" w:sz="0" w:space="0" w:color="auto"/>
              <w:right w:val="none" w:sz="0" w:space="0" w:color="auto"/>
            </w:tcBorders>
          </w:tcPr>
          <w:p w:rsidR="00FD4DEE" w:rsidRPr="0004057E"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pPr>
            <w:r w:rsidRPr="0004057E">
              <w:t>GENERAL EDUCATION COMPETENCIES</w:t>
            </w:r>
          </w:p>
        </w:tc>
      </w:tr>
      <w:tr w:rsidR="00402CA0" w:rsidRPr="0004057E" w:rsidTr="00A06E87">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492" w:type="dxa"/>
            <w:tcBorders>
              <w:left w:val="none" w:sz="0" w:space="0" w:color="auto"/>
              <w:right w:val="none" w:sz="0" w:space="0" w:color="auto"/>
            </w:tcBorders>
          </w:tcPr>
          <w:p w:rsidR="00402CA0" w:rsidRPr="0004057E" w:rsidRDefault="00402CA0" w:rsidP="00DE7FBB">
            <w:pPr>
              <w:tabs>
                <w:tab w:val="left" w:pos="4140"/>
              </w:tabs>
              <w:spacing w:line="276" w:lineRule="auto"/>
            </w:pPr>
            <w:r>
              <w:t>Define major concepts involved in the study of each of the topics/themes.</w:t>
            </w:r>
          </w:p>
        </w:tc>
        <w:tc>
          <w:tcPr>
            <w:tcW w:w="2970" w:type="dxa"/>
            <w:vMerge w:val="restart"/>
            <w:tcBorders>
              <w:left w:val="none" w:sz="0" w:space="0" w:color="auto"/>
              <w:right w:val="none" w:sz="0" w:space="0" w:color="auto"/>
            </w:tcBorders>
          </w:tcPr>
          <w:p w:rsidR="00402CA0" w:rsidRPr="0004057E" w:rsidRDefault="00402CA0"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Students will demonstrate these competencies by completing one or more of the following assessments:</w:t>
            </w:r>
          </w:p>
          <w:p w:rsidR="00402CA0" w:rsidRDefault="00402CA0" w:rsidP="00DE7FBB">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Discussion assignments</w:t>
            </w:r>
          </w:p>
          <w:p w:rsidR="00402CA0" w:rsidRDefault="00402CA0" w:rsidP="00DE7FBB">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Objective Tests</w:t>
            </w:r>
          </w:p>
          <w:p w:rsidR="00402CA0" w:rsidRPr="0004057E" w:rsidRDefault="00402CA0" w:rsidP="00DE7FBB">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Written Essays</w:t>
            </w:r>
          </w:p>
          <w:p w:rsidR="00402CA0" w:rsidRDefault="00402CA0" w:rsidP="009D0E39">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Research Papers</w:t>
            </w:r>
          </w:p>
          <w:p w:rsidR="00402CA0" w:rsidRDefault="00402CA0" w:rsidP="009D0E39">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Homework Assignments</w:t>
            </w:r>
          </w:p>
          <w:p w:rsidR="00402CA0" w:rsidRPr="0004057E" w:rsidRDefault="00402CA0" w:rsidP="009D0E39">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Essay tests</w:t>
            </w:r>
          </w:p>
          <w:p w:rsidR="00402CA0" w:rsidRPr="0004057E" w:rsidRDefault="00402CA0" w:rsidP="00862C96">
            <w:pPr>
              <w:tabs>
                <w:tab w:val="left" w:pos="4140"/>
              </w:tabs>
              <w:cnfStyle w:val="000000100000" w:firstRow="0" w:lastRow="0" w:firstColumn="0" w:lastColumn="0" w:oddVBand="0" w:evenVBand="0" w:oddHBand="1" w:evenHBand="0" w:firstRowFirstColumn="0" w:firstRowLastColumn="0" w:lastRowFirstColumn="0" w:lastRowLastColumn="0"/>
            </w:pPr>
            <w:r>
              <w:t>In-Class Presentations</w:t>
            </w:r>
          </w:p>
        </w:tc>
        <w:tc>
          <w:tcPr>
            <w:tcW w:w="3168" w:type="dxa"/>
            <w:tcBorders>
              <w:left w:val="none" w:sz="0" w:space="0" w:color="auto"/>
              <w:right w:val="none" w:sz="0" w:space="0" w:color="auto"/>
            </w:tcBorders>
          </w:tcPr>
          <w:p w:rsidR="00402CA0" w:rsidRPr="0004057E" w:rsidRDefault="00402CA0"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COM, GSR</w:t>
            </w:r>
          </w:p>
        </w:tc>
      </w:tr>
      <w:tr w:rsidR="00402CA0" w:rsidRPr="0004057E" w:rsidTr="00A06E87">
        <w:tc>
          <w:tcPr>
            <w:cnfStyle w:val="001000000000" w:firstRow="0" w:lastRow="0" w:firstColumn="1" w:lastColumn="0" w:oddVBand="0" w:evenVBand="0" w:oddHBand="0" w:evenHBand="0" w:firstRowFirstColumn="0" w:firstRowLastColumn="0" w:lastRowFirstColumn="0" w:lastRowLastColumn="0"/>
            <w:tcW w:w="3492" w:type="dxa"/>
          </w:tcPr>
          <w:p w:rsidR="00402CA0" w:rsidRPr="0004057E" w:rsidRDefault="00402CA0" w:rsidP="00862C96">
            <w:pPr>
              <w:tabs>
                <w:tab w:val="left" w:pos="4140"/>
              </w:tabs>
              <w:spacing w:line="276" w:lineRule="auto"/>
            </w:pPr>
            <w:r>
              <w:t>Draw connections between different academic approaches within a topic/theme.</w:t>
            </w:r>
          </w:p>
        </w:tc>
        <w:tc>
          <w:tcPr>
            <w:tcW w:w="2970" w:type="dxa"/>
            <w:vMerge/>
          </w:tcPr>
          <w:p w:rsidR="00402CA0" w:rsidRPr="0004057E" w:rsidRDefault="00402CA0" w:rsidP="00862C96">
            <w:pPr>
              <w:tabs>
                <w:tab w:val="left" w:pos="4140"/>
              </w:tabs>
              <w:cnfStyle w:val="000000000000" w:firstRow="0" w:lastRow="0" w:firstColumn="0" w:lastColumn="0" w:oddVBand="0" w:evenVBand="0" w:oddHBand="0" w:evenHBand="0" w:firstRowFirstColumn="0" w:firstRowLastColumn="0" w:lastRowFirstColumn="0" w:lastRowLastColumn="0"/>
            </w:pPr>
          </w:p>
        </w:tc>
        <w:tc>
          <w:tcPr>
            <w:tcW w:w="3168" w:type="dxa"/>
          </w:tcPr>
          <w:p w:rsidR="00402CA0" w:rsidRPr="0004057E" w:rsidRDefault="00402CA0"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COM, CT, GSR, TIM</w:t>
            </w:r>
          </w:p>
        </w:tc>
      </w:tr>
      <w:tr w:rsidR="00402CA0" w:rsidRPr="0004057E" w:rsidTr="00A06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left w:val="none" w:sz="0" w:space="0" w:color="auto"/>
              <w:right w:val="none" w:sz="0" w:space="0" w:color="auto"/>
            </w:tcBorders>
          </w:tcPr>
          <w:p w:rsidR="00402CA0" w:rsidRPr="0004057E" w:rsidRDefault="00402CA0" w:rsidP="00862C96">
            <w:pPr>
              <w:tabs>
                <w:tab w:val="left" w:pos="4140"/>
              </w:tabs>
              <w:spacing w:line="276" w:lineRule="auto"/>
            </w:pPr>
            <w:r>
              <w:t>Compare and contrast various perspectives and theories regarding the major topics/themes of the course.</w:t>
            </w:r>
          </w:p>
        </w:tc>
        <w:tc>
          <w:tcPr>
            <w:tcW w:w="2970" w:type="dxa"/>
            <w:vMerge/>
            <w:tcBorders>
              <w:left w:val="none" w:sz="0" w:space="0" w:color="auto"/>
              <w:right w:val="none" w:sz="0" w:space="0" w:color="auto"/>
            </w:tcBorders>
          </w:tcPr>
          <w:p w:rsidR="00402CA0" w:rsidRPr="0004057E" w:rsidRDefault="00402CA0" w:rsidP="00862C96">
            <w:pPr>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402CA0" w:rsidRPr="0004057E" w:rsidRDefault="00402CA0"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COM, CT, GSR, TIM</w:t>
            </w:r>
          </w:p>
        </w:tc>
      </w:tr>
      <w:tr w:rsidR="00402CA0" w:rsidRPr="0004057E" w:rsidTr="00A06E87">
        <w:tc>
          <w:tcPr>
            <w:cnfStyle w:val="001000000000" w:firstRow="0" w:lastRow="0" w:firstColumn="1" w:lastColumn="0" w:oddVBand="0" w:evenVBand="0" w:oddHBand="0" w:evenHBand="0" w:firstRowFirstColumn="0" w:firstRowLastColumn="0" w:lastRowFirstColumn="0" w:lastRowLastColumn="0"/>
            <w:tcW w:w="3492" w:type="dxa"/>
          </w:tcPr>
          <w:p w:rsidR="00402CA0" w:rsidRPr="0004057E" w:rsidRDefault="00402CA0" w:rsidP="00862C96">
            <w:pPr>
              <w:tabs>
                <w:tab w:val="left" w:pos="4140"/>
              </w:tabs>
            </w:pPr>
            <w:r>
              <w:t>Draw connections between topics/themes.</w:t>
            </w:r>
          </w:p>
        </w:tc>
        <w:tc>
          <w:tcPr>
            <w:tcW w:w="2970" w:type="dxa"/>
            <w:vMerge/>
          </w:tcPr>
          <w:p w:rsidR="00402CA0" w:rsidRPr="0004057E" w:rsidRDefault="00402CA0" w:rsidP="00862C96">
            <w:pPr>
              <w:tabs>
                <w:tab w:val="left" w:pos="4140"/>
              </w:tabs>
              <w:cnfStyle w:val="000000000000" w:firstRow="0" w:lastRow="0" w:firstColumn="0" w:lastColumn="0" w:oddVBand="0" w:evenVBand="0" w:oddHBand="0" w:evenHBand="0" w:firstRowFirstColumn="0" w:firstRowLastColumn="0" w:lastRowFirstColumn="0" w:lastRowLastColumn="0"/>
            </w:pPr>
          </w:p>
        </w:tc>
        <w:tc>
          <w:tcPr>
            <w:tcW w:w="3168" w:type="dxa"/>
          </w:tcPr>
          <w:p w:rsidR="00402CA0" w:rsidRPr="0004057E" w:rsidRDefault="00402CA0" w:rsidP="00862C96">
            <w:pPr>
              <w:tabs>
                <w:tab w:val="left" w:pos="4140"/>
              </w:tabs>
              <w:cnfStyle w:val="000000000000" w:firstRow="0" w:lastRow="0" w:firstColumn="0" w:lastColumn="0" w:oddVBand="0" w:evenVBand="0" w:oddHBand="0" w:evenHBand="0" w:firstRowFirstColumn="0" w:firstRowLastColumn="0" w:lastRowFirstColumn="0" w:lastRowLastColumn="0"/>
            </w:pPr>
            <w:r>
              <w:t>COM, CT, GSR, TIM</w:t>
            </w:r>
          </w:p>
        </w:tc>
      </w:tr>
      <w:tr w:rsidR="00402CA0" w:rsidRPr="0004057E" w:rsidTr="00A06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left w:val="none" w:sz="0" w:space="0" w:color="auto"/>
              <w:right w:val="none" w:sz="0" w:space="0" w:color="auto"/>
            </w:tcBorders>
          </w:tcPr>
          <w:p w:rsidR="00402CA0" w:rsidRPr="0004057E" w:rsidRDefault="00402CA0" w:rsidP="00862C96">
            <w:pPr>
              <w:tabs>
                <w:tab w:val="left" w:pos="4140"/>
              </w:tabs>
            </w:pPr>
            <w:r>
              <w:t>Formulate and defend original perspectives on the topic/theme using at least one of the academic approaches employed in the course.</w:t>
            </w:r>
          </w:p>
        </w:tc>
        <w:tc>
          <w:tcPr>
            <w:tcW w:w="2970" w:type="dxa"/>
            <w:vMerge/>
            <w:tcBorders>
              <w:left w:val="none" w:sz="0" w:space="0" w:color="auto"/>
              <w:right w:val="none" w:sz="0" w:space="0" w:color="auto"/>
            </w:tcBorders>
          </w:tcPr>
          <w:p w:rsidR="00402CA0" w:rsidRPr="0004057E" w:rsidRDefault="00402CA0" w:rsidP="00862C96">
            <w:pPr>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402CA0" w:rsidRPr="0004057E" w:rsidRDefault="00402CA0" w:rsidP="00862C96">
            <w:pPr>
              <w:tabs>
                <w:tab w:val="left" w:pos="4140"/>
              </w:tabs>
              <w:cnfStyle w:val="000000100000" w:firstRow="0" w:lastRow="0" w:firstColumn="0" w:lastColumn="0" w:oddVBand="0" w:evenVBand="0" w:oddHBand="1" w:evenHBand="0" w:firstRowFirstColumn="0" w:firstRowLastColumn="0" w:lastRowFirstColumn="0" w:lastRowLastColumn="0"/>
            </w:pPr>
            <w:r>
              <w:t>COM, CT, GSR, TIM</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sidR="00CC3C8D">
        <w:rPr>
          <w:b/>
          <w:caps/>
        </w:rPr>
        <w:tab/>
      </w:r>
      <w:r w:rsidR="00CC3C8D">
        <w:rPr>
          <w:b/>
          <w:caps/>
        </w:rPr>
        <w:tab/>
      </w:r>
      <w:r w:rsidR="00CC3C8D">
        <w:rPr>
          <w:b/>
          <w:caps/>
        </w:rPr>
        <w:tab/>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E7FBB">
            <w:rPr>
              <w:caps/>
            </w:rPr>
            <w:t>ADVANCED AND PROFESSIONAL - 1.18.49 - INTERDISCIPLINARY</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2E0681"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B77AB8">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B77AB8">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2F417A">
            <w:rPr>
              <w:caps/>
            </w:rPr>
            <w:t>YES</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B77AB8">
            <w:rPr>
              <w:caps/>
            </w:rPr>
            <w:t>YES</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B77AB8">
            <w:rPr>
              <w:caps/>
            </w:rPr>
            <w:t>YES</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B77AB8">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B77AB8">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lastRenderedPageBreak/>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2F0E91">
            <w:rPr>
              <w:caps/>
            </w:rPr>
            <w:t>NA</w:t>
          </w:r>
        </w:sdtContent>
      </w:sdt>
    </w:p>
    <w:p w:rsidR="009B3DD8" w:rsidRPr="001F116A" w:rsidRDefault="009B3DD8" w:rsidP="009B3DD8">
      <w:pPr>
        <w:spacing w:after="120"/>
        <w:rPr>
          <w:b/>
          <w:caps/>
        </w:rPr>
      </w:pPr>
      <w:r w:rsidRPr="001F116A">
        <w:rPr>
          <w:b/>
          <w:caps/>
        </w:rPr>
        <w:t>DO YOU EXPECT TO OFFER THIS COURSE THREE TIMES OR LESS?</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7039A0">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063FE0">
            <w:rPr>
              <w:caps/>
            </w:rPr>
            <w:t>YES</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2E0681" w:rsidP="009B3DD8">
      <w:pPr>
        <w:spacing w:after="120"/>
        <w:ind w:left="720"/>
        <w:rPr>
          <w:b/>
          <w:caps/>
        </w:rPr>
      </w:pPr>
      <w:sdt>
        <w:sdtPr>
          <w:rPr>
            <w:caps/>
          </w:rPr>
          <w:id w:val="706025967"/>
          <w:placeholder>
            <w:docPart w:val="5B9A71F2BBFB470085A4DECBA722F8C5"/>
          </w:placeholder>
          <w:text/>
        </w:sdtPr>
        <w:sdtEndPr/>
        <w:sdtContent>
          <w:r w:rsidR="00063FE0">
            <w:rPr>
              <w:caps/>
            </w:rPr>
            <w:t>This course is designed to foster increased interaction among Departments and disciplines, and will promote the sharing of ideas and approaches from various fields. As a consequence, it will involve faculty members from outside of the department of humanities and fine arts, who will need approval from their dean to allocate some of their teaching load to this course.</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2E0681"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063FE0">
            <w:rPr>
              <w:caps/>
            </w:rPr>
            <w:t xml:space="preserve">yes. Dr. Lublink (philosophy) and i approached dr. jester (Marine Science) to team-teach this course with us.  Dr. Jester approached Associate Dean Koupelis, who lent his enthusiastic approval to this course idea, stating that he has long been an advocate of interdisciplinary studies.  In the past, both english and history faculty have team-taught hum 2930, suggesting that chairs of those departments are open to the idea of sharing their faculty for the purposes of an interdisciplinary course. </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515A2A">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515A2A">
            <w:rPr>
              <w:caps/>
            </w:rPr>
            <w:t>-- NA --</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2E0681" w:rsidP="009B3DD8">
      <w:pPr>
        <w:tabs>
          <w:tab w:val="left" w:pos="3630"/>
        </w:tabs>
        <w:spacing w:after="0"/>
        <w:rPr>
          <w:caps/>
        </w:rPr>
      </w:pPr>
      <w:sdt>
        <w:sdtPr>
          <w:rPr>
            <w:caps/>
          </w:rPr>
          <w:id w:val="706025988"/>
          <w:placeholder>
            <w:docPart w:val="53F776F7BCC74E39AEC4200947FA0679"/>
          </w:placeholder>
          <w:text w:multiLine="1"/>
        </w:sdtPr>
        <w:sdtEndPr/>
        <w:sdtContent>
          <w:r w:rsidR="00515A2A">
            <w:rPr>
              <w:caps/>
            </w:rPr>
            <w:t xml:space="preserve">there has been a movement on campus this fall to embrace a “STEAM”-based </w:t>
          </w:r>
          <w:r w:rsidR="002F417A">
            <w:rPr>
              <w:caps/>
            </w:rPr>
            <w:t>APPROACH TO GENERAL EDUCATION, INCORPORATING AN INTERDISCIPLINARY APPROACH THAT INTEGRATES SCIENCE, TECHNOLOGY, ENGINEERING, ARTS, AND MATH.  CURRENT CREDENTIALING RESTRICTIONS DO NOT ALLOW FOR INTERDISCIPLINARY TEAM-TEACHING EFFORTS WITHIN EXISTING COURSES. HOWEVER, THE STATE SYSTEM DOES OFFER PROTOTYPES FOR INTERDISCIPLINARY</w:t>
          </w:r>
          <w:r w:rsidR="00A06E87">
            <w:rPr>
              <w:caps/>
            </w:rPr>
            <w:t xml:space="preserve"> STUDY, INCLUDING IDS 2930. </w:t>
          </w:r>
        </w:sdtContent>
      </w:sdt>
      <w:r w:rsidR="009B3DD8">
        <w:rPr>
          <w:caps/>
        </w:rPr>
        <w:tab/>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lastRenderedPageBreak/>
        <w:t>TERM IN WHICH PROPOSED ACTION WILL TAKE PLACE:</w:t>
      </w:r>
      <w:r w:rsidRPr="00872D20">
        <w:rPr>
          <w:caps/>
        </w:rPr>
        <w:t xml:space="preserve">   </w:t>
      </w:r>
      <w:r>
        <w:rPr>
          <w:caps/>
        </w:rPr>
        <w:t xml:space="preserve">      </w:t>
      </w:r>
      <w:r w:rsidRPr="00872D20">
        <w:rPr>
          <w:caps/>
        </w:rPr>
        <w:t xml:space="preserve">  </w:t>
      </w:r>
    </w:p>
    <w:p w:rsidR="00CC3C8D" w:rsidRDefault="002E0681"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15A2A">
            <w:rPr>
              <w:caps/>
            </w:rPr>
            <w:t>EXCEPTION - REQUIRES 2 APPROVALS</w:t>
          </w:r>
        </w:sdtContent>
      </w:sdt>
      <w:r w:rsidR="009B3DD8">
        <w:rPr>
          <w:caps/>
        </w:rPr>
        <w:t xml:space="preserve">  </w:t>
      </w:r>
    </w:p>
    <w:p w:rsidR="009B3DD8" w:rsidRDefault="002E0681" w:rsidP="009B3DD8">
      <w:pPr>
        <w:tabs>
          <w:tab w:val="left" w:pos="5040"/>
        </w:tabs>
        <w:rPr>
          <w:caps/>
        </w:rPr>
      </w:pPr>
      <w:sdt>
        <w:sdtPr>
          <w:rPr>
            <w:caps/>
          </w:rPr>
          <w:id w:val="706025999"/>
          <w:placeholder>
            <w:docPart w:val="A753A7FF0963414E92F0C43791096A90"/>
          </w:placeholder>
          <w:text/>
        </w:sdtPr>
        <w:sdtEndPr/>
        <w:sdtContent>
          <w:r w:rsidR="00A06E87">
            <w:rPr>
              <w:caps/>
            </w:rPr>
            <w:t>FALL 2013</w:t>
          </w:r>
          <w:r w:rsidR="00515A2A">
            <w:rPr>
              <w:caps/>
            </w:rPr>
            <w:t xml:space="preserve"> </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2E0681"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2E0681"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Default="00B71F19"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7531B0" w:rsidRPr="00872D20" w:rsidRDefault="007531B0" w:rsidP="009B3DD8">
      <w:pPr>
        <w:spacing w:after="0"/>
        <w:rPr>
          <w:caps/>
        </w:rPr>
      </w:pPr>
      <w:r>
        <w:rPr>
          <w:caps/>
        </w:rPr>
        <w:t>Note faculty endorsements not viewed in the text box above:  Dr. peggy romeo, dr. marcela trevino, dr. melanie ulrich, dr. ed hooks, dr. daniel mcdevit and dr. oscar rattenborg</w:t>
      </w:r>
    </w:p>
    <w:p w:rsidR="007531B0" w:rsidRDefault="007531B0" w:rsidP="00CC3C8D">
      <w:pPr>
        <w:spacing w:after="0"/>
        <w:rPr>
          <w:b/>
          <w:caps/>
        </w:rPr>
      </w:pPr>
    </w:p>
    <w:p w:rsidR="00CC3C8D" w:rsidRPr="001715A0" w:rsidRDefault="00CC3C8D" w:rsidP="00CC3C8D">
      <w:pPr>
        <w:spacing w:after="0"/>
        <w:rPr>
          <w:b/>
          <w:caps/>
        </w:rPr>
      </w:pPr>
      <w:r w:rsidRPr="001715A0">
        <w:rPr>
          <w:b/>
          <w:caps/>
        </w:rPr>
        <w:t>DEPARTMENT CHAIR / PROGRAM COORDINATOR ENDORSEMENT:</w:t>
      </w:r>
    </w:p>
    <w:p w:rsidR="00CC3C8D" w:rsidRPr="001715A0" w:rsidRDefault="00B71F19"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2-11-02T00:00:00Z">
            <w:dateFormat w:val="M/d/yyyy"/>
            <w:lid w:val="en-US"/>
            <w:storeMappedDataAs w:val="dateTime"/>
            <w:calendar w:val="gregorian"/>
          </w:date>
        </w:sdtPr>
        <w:sdtEndPr/>
        <w:sdtContent>
          <w:r w:rsidR="00220418">
            <w:rPr>
              <w:caps/>
            </w:rPr>
            <w:t>11/2/2012</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B71F19"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2-11-06T00:00:00Z">
            <w:dateFormat w:val="M/d/yyyy"/>
            <w:lid w:val="en-US"/>
            <w:storeMappedDataAs w:val="dateTime"/>
            <w:calendar w:val="gregorian"/>
          </w:date>
        </w:sdtPr>
        <w:sdtEndPr/>
        <w:sdtContent>
          <w:r w:rsidR="00220418">
            <w:rPr>
              <w:caps/>
            </w:rPr>
            <w:t>11/6/2012</w:t>
          </w:r>
        </w:sdtContent>
      </w:sdt>
    </w:p>
    <w:p w:rsidR="00CC3C8D" w:rsidRPr="001715A0" w:rsidRDefault="00CC3C8D" w:rsidP="00CC3C8D">
      <w:pPr>
        <w:spacing w:after="0"/>
        <w:rPr>
          <w:b/>
          <w:caps/>
        </w:rPr>
      </w:pPr>
      <w:r w:rsidRPr="001715A0">
        <w:rPr>
          <w:b/>
          <w:caps/>
        </w:rPr>
        <w:t>DEANS’ COUNCIL Review – verified by:</w:t>
      </w:r>
    </w:p>
    <w:p w:rsidR="00CC3C8D" w:rsidRPr="001715A0" w:rsidRDefault="00B71F19"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6A5C69">
            <w:rPr>
              <w:caps/>
            </w:rPr>
            <w:t>1/16/2013</w:t>
          </w:r>
        </w:sdtContent>
      </w:sdt>
    </w:p>
    <w:p w:rsidR="00CC3C8D" w:rsidRPr="001715A0" w:rsidRDefault="00CC3C8D" w:rsidP="00CC3C8D">
      <w:pPr>
        <w:spacing w:after="0"/>
        <w:rPr>
          <w:b/>
          <w:caps/>
        </w:rPr>
      </w:pPr>
      <w:r w:rsidRPr="001715A0">
        <w:rPr>
          <w:b/>
          <w:caps/>
        </w:rPr>
        <w:t>STUDENT ASSESSMENT COMMITTEE CHAIR ENDORSEMENT:</w:t>
      </w:r>
    </w:p>
    <w:bookmarkStart w:id="0" w:name="_GoBack"/>
    <w:p w:rsidR="00CC3C8D" w:rsidRPr="001715A0" w:rsidRDefault="00B71F19" w:rsidP="00CC3C8D">
      <w:pPr>
        <w:spacing w:after="0"/>
        <w:rPr>
          <w:caps/>
        </w:rPr>
      </w:pPr>
      <w:r w:rsidRPr="001715A0">
        <w:rPr>
          <w:caps/>
        </w:rPr>
        <w:object w:dxaOrig="225" w:dyaOrig="225">
          <v:shape id="_x0000_i1047" type="#_x0000_t75" style="width:263.25pt;height:27pt" o:ole="">
            <v:imagedata r:id="rId19" o:title=""/>
          </v:shape>
          <w:control r:id="rId20" w:name="TextBox19" w:shapeid="_x0000_i1047"/>
        </w:object>
      </w:r>
      <w:bookmarkEnd w:id="0"/>
      <w:r w:rsidR="00CC3C8D" w:rsidRPr="001715A0">
        <w:rPr>
          <w:caps/>
        </w:rPr>
        <w:tab/>
      </w:r>
      <w:sdt>
        <w:sdtPr>
          <w:rPr>
            <w:caps/>
          </w:rPr>
          <w:id w:val="-1606787905"/>
          <w:placeholder>
            <w:docPart w:val="E8095E3017AB418FA43DCDD5B7A2176D"/>
          </w:placeholder>
          <w:date w:fullDate="2013-01-18T00:00:00Z">
            <w:dateFormat w:val="M/d/yyyy"/>
            <w:lid w:val="en-US"/>
            <w:storeMappedDataAs w:val="dateTime"/>
            <w:calendar w:val="gregorian"/>
          </w:date>
        </w:sdtPr>
        <w:sdtEndPr/>
        <w:sdtContent>
          <w:r w:rsidR="00CF6625">
            <w:rPr>
              <w:caps/>
            </w:rPr>
            <w:t>1/18/2013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24652">
            <w:rPr>
              <w:b/>
              <w:caps/>
            </w:rPr>
            <w:t>January 25, 2013</w:t>
          </w:r>
        </w:sdtContent>
      </w:sdt>
    </w:p>
    <w:p w:rsidR="00CC3C8D" w:rsidRPr="001715A0" w:rsidRDefault="00CC3C8D" w:rsidP="00CC3C8D">
      <w:pPr>
        <w:spacing w:after="0"/>
        <w:rPr>
          <w:caps/>
        </w:rPr>
      </w:pPr>
      <w:r w:rsidRPr="001715A0">
        <w:rPr>
          <w:caps/>
        </w:rPr>
        <w:lastRenderedPageBreak/>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7531B0" w:rsidRPr="007531B0" w:rsidRDefault="00CC3C8D" w:rsidP="00CC3C8D">
      <w:pPr>
        <w:pStyle w:val="ListParagraph"/>
        <w:numPr>
          <w:ilvl w:val="0"/>
          <w:numId w:val="3"/>
        </w:numPr>
        <w:spacing w:after="0"/>
        <w:rPr>
          <w:sz w:val="22"/>
        </w:rPr>
      </w:pPr>
      <w:r w:rsidRPr="00D40DBF">
        <w:rPr>
          <w:rFonts w:cs="Arial"/>
          <w:sz w:val="22"/>
        </w:rPr>
        <w:t>Curriculum Process Documents</w:t>
      </w:r>
    </w:p>
    <w:sectPr w:rsidR="007531B0" w:rsidRPr="007531B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A2A" w:rsidRDefault="00515A2A" w:rsidP="00FD4DEE">
      <w:pPr>
        <w:spacing w:after="0" w:line="240" w:lineRule="auto"/>
      </w:pPr>
      <w:r>
        <w:separator/>
      </w:r>
    </w:p>
  </w:endnote>
  <w:endnote w:type="continuationSeparator" w:id="0">
    <w:p w:rsidR="00515A2A" w:rsidRDefault="00515A2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15A2A" w:rsidRPr="009B3DD8" w:rsidRDefault="00515A2A"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B71F19" w:rsidRPr="00451983">
          <w:rPr>
            <w:sz w:val="16"/>
          </w:rPr>
          <w:fldChar w:fldCharType="begin"/>
        </w:r>
        <w:r w:rsidRPr="00451983">
          <w:rPr>
            <w:sz w:val="16"/>
          </w:rPr>
          <w:instrText xml:space="preserve"> PAGE   \* MERGEFORMAT </w:instrText>
        </w:r>
        <w:r w:rsidR="00B71F19" w:rsidRPr="00451983">
          <w:rPr>
            <w:sz w:val="16"/>
          </w:rPr>
          <w:fldChar w:fldCharType="separate"/>
        </w:r>
        <w:r w:rsidR="002E0681">
          <w:rPr>
            <w:noProof/>
            <w:sz w:val="16"/>
          </w:rPr>
          <w:t>4</w:t>
        </w:r>
        <w:r w:rsidR="00B71F1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A2A" w:rsidRDefault="00515A2A" w:rsidP="00FD4DEE">
      <w:pPr>
        <w:spacing w:after="0" w:line="240" w:lineRule="auto"/>
      </w:pPr>
      <w:r>
        <w:separator/>
      </w:r>
    </w:p>
  </w:footnote>
  <w:footnote w:type="continuationSeparator" w:id="0">
    <w:p w:rsidR="00515A2A" w:rsidRDefault="00515A2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2A" w:rsidRPr="00081C89" w:rsidRDefault="00515A2A" w:rsidP="00FD4DEE">
    <w:pPr>
      <w:pStyle w:val="Header"/>
      <w:jc w:val="center"/>
      <w:rPr>
        <w:b/>
      </w:rPr>
    </w:pPr>
    <w:r w:rsidRPr="00081C89">
      <w:rPr>
        <w:b/>
      </w:rPr>
      <w:t>EDISON STATE COLLEGE</w:t>
    </w:r>
  </w:p>
  <w:p w:rsidR="00515A2A" w:rsidRPr="00FD4DEE" w:rsidRDefault="00515A2A" w:rsidP="00FD4DEE">
    <w:pPr>
      <w:pStyle w:val="Header"/>
      <w:jc w:val="center"/>
    </w:pPr>
    <w:r w:rsidRPr="00FD4DEE">
      <w:t>CURRICULUM COMMITTEE</w:t>
    </w:r>
  </w:p>
  <w:p w:rsidR="00515A2A" w:rsidRPr="00FD4DEE" w:rsidRDefault="00515A2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A2A" w:rsidRDefault="00515A2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15A2A" w:rsidRDefault="00515A2A" w:rsidP="00FD4DEE">
    <w:pPr>
      <w:pStyle w:val="Header"/>
      <w:jc w:val="center"/>
    </w:pPr>
  </w:p>
  <w:p w:rsidR="00515A2A" w:rsidRPr="00CC3C8D" w:rsidRDefault="00515A2A" w:rsidP="00FD4DEE">
    <w:pPr>
      <w:pStyle w:val="Header"/>
      <w:jc w:val="center"/>
      <w:rPr>
        <w:b/>
        <w:sz w:val="24"/>
      </w:rPr>
    </w:pPr>
    <w:r w:rsidRPr="00CC3C8D">
      <w:rPr>
        <w:b/>
        <w:sz w:val="24"/>
      </w:rPr>
      <w:t>CURRICULUM COMMITTEE</w:t>
    </w:r>
  </w:p>
  <w:p w:rsidR="00515A2A" w:rsidRDefault="00515A2A"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CAA4849"/>
    <w:multiLevelType w:val="hybridMultilevel"/>
    <w:tmpl w:val="A274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43FB"/>
    <w:rsid w:val="0004057E"/>
    <w:rsid w:val="000409FD"/>
    <w:rsid w:val="00063FE0"/>
    <w:rsid w:val="0007494E"/>
    <w:rsid w:val="00074DF9"/>
    <w:rsid w:val="00081C89"/>
    <w:rsid w:val="000D163D"/>
    <w:rsid w:val="000E1D88"/>
    <w:rsid w:val="000F286B"/>
    <w:rsid w:val="000F4336"/>
    <w:rsid w:val="00112C57"/>
    <w:rsid w:val="0011432E"/>
    <w:rsid w:val="00131C0B"/>
    <w:rsid w:val="00140D5C"/>
    <w:rsid w:val="00176ADF"/>
    <w:rsid w:val="00185FE5"/>
    <w:rsid w:val="0019737B"/>
    <w:rsid w:val="001B66C6"/>
    <w:rsid w:val="001C18AE"/>
    <w:rsid w:val="001F116A"/>
    <w:rsid w:val="00205E64"/>
    <w:rsid w:val="0021302A"/>
    <w:rsid w:val="00220418"/>
    <w:rsid w:val="00220FA2"/>
    <w:rsid w:val="00250B1E"/>
    <w:rsid w:val="00293316"/>
    <w:rsid w:val="002B5568"/>
    <w:rsid w:val="002D6038"/>
    <w:rsid w:val="002E0681"/>
    <w:rsid w:val="002F0E91"/>
    <w:rsid w:val="002F3037"/>
    <w:rsid w:val="002F417A"/>
    <w:rsid w:val="00307986"/>
    <w:rsid w:val="00311B56"/>
    <w:rsid w:val="00315601"/>
    <w:rsid w:val="00324652"/>
    <w:rsid w:val="003309C0"/>
    <w:rsid w:val="003D138B"/>
    <w:rsid w:val="003D761B"/>
    <w:rsid w:val="003E33D3"/>
    <w:rsid w:val="003E6472"/>
    <w:rsid w:val="00402CA0"/>
    <w:rsid w:val="004177C2"/>
    <w:rsid w:val="004468B7"/>
    <w:rsid w:val="0049214C"/>
    <w:rsid w:val="004A2E11"/>
    <w:rsid w:val="004A3EED"/>
    <w:rsid w:val="004B79EF"/>
    <w:rsid w:val="004F35FB"/>
    <w:rsid w:val="004F4EDF"/>
    <w:rsid w:val="00504E6D"/>
    <w:rsid w:val="005119C1"/>
    <w:rsid w:val="00515A2A"/>
    <w:rsid w:val="00525C08"/>
    <w:rsid w:val="00530014"/>
    <w:rsid w:val="00552D66"/>
    <w:rsid w:val="00553FEF"/>
    <w:rsid w:val="00596792"/>
    <w:rsid w:val="005E052D"/>
    <w:rsid w:val="005E1F08"/>
    <w:rsid w:val="00602709"/>
    <w:rsid w:val="00634272"/>
    <w:rsid w:val="00651DD4"/>
    <w:rsid w:val="00685810"/>
    <w:rsid w:val="006A5C69"/>
    <w:rsid w:val="006B161D"/>
    <w:rsid w:val="006B54F5"/>
    <w:rsid w:val="006C2F68"/>
    <w:rsid w:val="006E2DEC"/>
    <w:rsid w:val="006E66D3"/>
    <w:rsid w:val="007039A0"/>
    <w:rsid w:val="00732C04"/>
    <w:rsid w:val="00747FBD"/>
    <w:rsid w:val="007531B0"/>
    <w:rsid w:val="007703F4"/>
    <w:rsid w:val="007C35B3"/>
    <w:rsid w:val="007D0604"/>
    <w:rsid w:val="007D2738"/>
    <w:rsid w:val="007F287F"/>
    <w:rsid w:val="00803A0A"/>
    <w:rsid w:val="00824EE7"/>
    <w:rsid w:val="008470F0"/>
    <w:rsid w:val="0086019D"/>
    <w:rsid w:val="00862C96"/>
    <w:rsid w:val="00864F63"/>
    <w:rsid w:val="00872D20"/>
    <w:rsid w:val="008B0E4F"/>
    <w:rsid w:val="008B7824"/>
    <w:rsid w:val="008F1C26"/>
    <w:rsid w:val="00905056"/>
    <w:rsid w:val="00916225"/>
    <w:rsid w:val="00916F6A"/>
    <w:rsid w:val="009328AB"/>
    <w:rsid w:val="0094584E"/>
    <w:rsid w:val="00951692"/>
    <w:rsid w:val="0095727A"/>
    <w:rsid w:val="009912C9"/>
    <w:rsid w:val="009B1DF4"/>
    <w:rsid w:val="009B3DD8"/>
    <w:rsid w:val="009B4EEF"/>
    <w:rsid w:val="009E6E94"/>
    <w:rsid w:val="00A06E87"/>
    <w:rsid w:val="00A1603A"/>
    <w:rsid w:val="00A2204C"/>
    <w:rsid w:val="00A326C4"/>
    <w:rsid w:val="00A75E3A"/>
    <w:rsid w:val="00A87420"/>
    <w:rsid w:val="00A94888"/>
    <w:rsid w:val="00AC2A3D"/>
    <w:rsid w:val="00AE2E04"/>
    <w:rsid w:val="00AE7DC8"/>
    <w:rsid w:val="00AF15F3"/>
    <w:rsid w:val="00B11D07"/>
    <w:rsid w:val="00B1252B"/>
    <w:rsid w:val="00B212FD"/>
    <w:rsid w:val="00B361AB"/>
    <w:rsid w:val="00B71F19"/>
    <w:rsid w:val="00B77AB8"/>
    <w:rsid w:val="00BB09F1"/>
    <w:rsid w:val="00BB5F2C"/>
    <w:rsid w:val="00BC3E96"/>
    <w:rsid w:val="00BD0407"/>
    <w:rsid w:val="00BE58E1"/>
    <w:rsid w:val="00BE5B3F"/>
    <w:rsid w:val="00BF06AA"/>
    <w:rsid w:val="00BF3174"/>
    <w:rsid w:val="00C1176C"/>
    <w:rsid w:val="00C11B5F"/>
    <w:rsid w:val="00C82E26"/>
    <w:rsid w:val="00C9122A"/>
    <w:rsid w:val="00C96271"/>
    <w:rsid w:val="00C9752D"/>
    <w:rsid w:val="00CB6AC9"/>
    <w:rsid w:val="00CC3C8D"/>
    <w:rsid w:val="00CD7738"/>
    <w:rsid w:val="00CE0195"/>
    <w:rsid w:val="00CF5246"/>
    <w:rsid w:val="00CF6625"/>
    <w:rsid w:val="00D16CCB"/>
    <w:rsid w:val="00D273B3"/>
    <w:rsid w:val="00D422F2"/>
    <w:rsid w:val="00D5027E"/>
    <w:rsid w:val="00D56DAB"/>
    <w:rsid w:val="00D626F1"/>
    <w:rsid w:val="00D8205A"/>
    <w:rsid w:val="00DA344F"/>
    <w:rsid w:val="00DB26D2"/>
    <w:rsid w:val="00DD447B"/>
    <w:rsid w:val="00DE7FBB"/>
    <w:rsid w:val="00E033A6"/>
    <w:rsid w:val="00E17676"/>
    <w:rsid w:val="00E24E2F"/>
    <w:rsid w:val="00E53DD2"/>
    <w:rsid w:val="00E63F0A"/>
    <w:rsid w:val="00E74BC2"/>
    <w:rsid w:val="00E77E9E"/>
    <w:rsid w:val="00E819B1"/>
    <w:rsid w:val="00E852F2"/>
    <w:rsid w:val="00E85C72"/>
    <w:rsid w:val="00E9708E"/>
    <w:rsid w:val="00EB600E"/>
    <w:rsid w:val="00ED5D80"/>
    <w:rsid w:val="00EE1FA5"/>
    <w:rsid w:val="00EF40F3"/>
    <w:rsid w:val="00F03259"/>
    <w:rsid w:val="00F4412C"/>
    <w:rsid w:val="00F47DC4"/>
    <w:rsid w:val="00F74FF0"/>
    <w:rsid w:val="00FB5D1F"/>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 w:id="186771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1F5345" w:rsidP="001F5345">
          <w:pPr>
            <w:pStyle w:val="53F776F7BCC74E39AEC4200947FA06794"/>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
      <w:docPartPr>
        <w:name w:val="DEFF23FFF7B84FC28BA160DDBE5378DA"/>
        <w:category>
          <w:name w:val="General"/>
          <w:gallery w:val="placeholder"/>
        </w:category>
        <w:types>
          <w:type w:val="bbPlcHdr"/>
        </w:types>
        <w:behaviors>
          <w:behavior w:val="content"/>
        </w:behaviors>
        <w:guid w:val="{953801B2-D80C-4954-9B04-B9807D98844C}"/>
      </w:docPartPr>
      <w:docPartBody>
        <w:p w:rsidR="000A7EE7" w:rsidRDefault="00D50333" w:rsidP="00D50333">
          <w:pPr>
            <w:pStyle w:val="DEFF23FFF7B84FC28BA160DDBE5378DA"/>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10B2F"/>
    <w:rsid w:val="000A7EE7"/>
    <w:rsid w:val="001C0E68"/>
    <w:rsid w:val="001E12FB"/>
    <w:rsid w:val="001F308D"/>
    <w:rsid w:val="001F5345"/>
    <w:rsid w:val="002151D3"/>
    <w:rsid w:val="002F1AA9"/>
    <w:rsid w:val="003042D4"/>
    <w:rsid w:val="003835E3"/>
    <w:rsid w:val="00397B4B"/>
    <w:rsid w:val="003E36D7"/>
    <w:rsid w:val="00454A65"/>
    <w:rsid w:val="004C438A"/>
    <w:rsid w:val="00554C08"/>
    <w:rsid w:val="006166E9"/>
    <w:rsid w:val="007B2FA2"/>
    <w:rsid w:val="0080166F"/>
    <w:rsid w:val="0084608C"/>
    <w:rsid w:val="008B2185"/>
    <w:rsid w:val="009263E7"/>
    <w:rsid w:val="009A1F68"/>
    <w:rsid w:val="009B3291"/>
    <w:rsid w:val="00A32FCC"/>
    <w:rsid w:val="00A9491A"/>
    <w:rsid w:val="00AD391F"/>
    <w:rsid w:val="00B05720"/>
    <w:rsid w:val="00B76457"/>
    <w:rsid w:val="00BC5082"/>
    <w:rsid w:val="00C106D5"/>
    <w:rsid w:val="00D0415A"/>
    <w:rsid w:val="00D45E6C"/>
    <w:rsid w:val="00D50333"/>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33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DEFF23FFF7B84FC28BA160DDBE5378DA">
    <w:name w:val="DEFF23FFF7B84FC28BA160DDBE5378DA"/>
    <w:rsid w:val="00D503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4A0F-B372-4A14-BCEC-020D6CA5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16</cp:revision>
  <cp:lastPrinted>2012-11-01T15:46:00Z</cp:lastPrinted>
  <dcterms:created xsi:type="dcterms:W3CDTF">2012-11-06T17:31:00Z</dcterms:created>
  <dcterms:modified xsi:type="dcterms:W3CDTF">2013-02-07T15:22:00Z</dcterms:modified>
</cp:coreProperties>
</file>