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863EE9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 w:rsidR="00C353B2">
        <w:rPr>
          <w:sz w:val="22"/>
          <w:szCs w:val="22"/>
        </w:rPr>
        <w:t>22</w:t>
      </w:r>
      <w:r w:rsidR="009049B1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C353B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C353B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863EE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7C336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C353B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C353B2">
        <w:rPr>
          <w:b/>
          <w:sz w:val="22"/>
          <w:szCs w:val="22"/>
        </w:rPr>
        <w:t>July 8</w:t>
      </w:r>
      <w:r w:rsidR="009049B1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064B9B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One </w:t>
      </w:r>
      <w:r w:rsidR="00E83B20">
        <w:rPr>
          <w:sz w:val="22"/>
          <w:szCs w:val="22"/>
        </w:rPr>
        <w:t>minor change made by Dr. Alford</w:t>
      </w:r>
    </w:p>
    <w:p w:rsidR="00527809" w:rsidRDefault="00C353B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Hiring procedure changes memo </w:t>
      </w:r>
    </w:p>
    <w:p w:rsidR="004C1DA6" w:rsidRDefault="007C336F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Email from Dr. Doeble about hiring procedure is a good summation of the new procedures</w:t>
      </w:r>
      <w:r w:rsidR="0098427A">
        <w:rPr>
          <w:sz w:val="22"/>
          <w:szCs w:val="22"/>
        </w:rPr>
        <w:t xml:space="preserve"> </w:t>
      </w:r>
      <w:r w:rsidR="0098427A" w:rsidRPr="0098427A">
        <w:rPr>
          <w:b/>
          <w:sz w:val="22"/>
          <w:szCs w:val="22"/>
        </w:rPr>
        <w:t>(handout)</w:t>
      </w:r>
      <w:r w:rsidRPr="0098427A">
        <w:rPr>
          <w:b/>
          <w:sz w:val="22"/>
          <w:szCs w:val="22"/>
        </w:rPr>
        <w:t>.</w:t>
      </w:r>
    </w:p>
    <w:p w:rsidR="007C336F" w:rsidRDefault="007C336F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Memo discusses Veteran’s preference</w:t>
      </w:r>
    </w:p>
    <w:p w:rsidR="007C336F" w:rsidRDefault="007C336F" w:rsidP="007C336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Veterans </w:t>
      </w:r>
      <w:r w:rsidR="00E83B20">
        <w:rPr>
          <w:sz w:val="22"/>
          <w:szCs w:val="22"/>
        </w:rPr>
        <w:t>who meet the minimum qualifications are</w:t>
      </w:r>
      <w:r>
        <w:rPr>
          <w:sz w:val="22"/>
          <w:szCs w:val="22"/>
        </w:rPr>
        <w:t xml:space="preserve"> offered </w:t>
      </w:r>
      <w:r w:rsidR="00E83B20">
        <w:rPr>
          <w:sz w:val="22"/>
          <w:szCs w:val="22"/>
        </w:rPr>
        <w:t xml:space="preserve">an opportunity to interview during the </w:t>
      </w:r>
      <w:r>
        <w:rPr>
          <w:sz w:val="22"/>
          <w:szCs w:val="22"/>
        </w:rPr>
        <w:t>first round of the process</w:t>
      </w:r>
    </w:p>
    <w:p w:rsidR="007C336F" w:rsidRDefault="007C336F" w:rsidP="007C336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May require that we interview people who are not qualified</w:t>
      </w:r>
    </w:p>
    <w:p w:rsidR="007C336F" w:rsidRDefault="007C336F" w:rsidP="007C336F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Stay with the veteran’s process as is</w:t>
      </w:r>
    </w:p>
    <w:p w:rsidR="007C336F" w:rsidRPr="00A40988" w:rsidRDefault="007C336F" w:rsidP="007C336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All non-exempt positions do not require a committee.  Hiring manager can hire the candidate.  </w:t>
      </w:r>
    </w:p>
    <w:p w:rsidR="00D648DF" w:rsidRDefault="00C353B2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Curriculum material</w:t>
      </w:r>
      <w:r w:rsidR="005723DD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, forms, etc.</w:t>
      </w:r>
    </w:p>
    <w:p w:rsidR="00EB1839" w:rsidRDefault="00FC2075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to be better at completing curriculum material</w:t>
      </w:r>
    </w:p>
    <w:p w:rsidR="00FC2075" w:rsidRDefault="00FC2075" w:rsidP="00FC2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Many requests for clarifications</w:t>
      </w:r>
    </w:p>
    <w:p w:rsidR="00FC2075" w:rsidRDefault="00FC2075" w:rsidP="00FC2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many who are completing the forms</w:t>
      </w:r>
    </w:p>
    <w:p w:rsidR="00FC2075" w:rsidRDefault="00FC2075" w:rsidP="00FC2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Should there be one person</w:t>
      </w:r>
      <w:r w:rsidR="00E83B20">
        <w:rPr>
          <w:sz w:val="22"/>
          <w:szCs w:val="22"/>
        </w:rPr>
        <w:t xml:space="preserve"> in the school who reviews all curriculum proposals prior to submission</w:t>
      </w:r>
      <w:r>
        <w:rPr>
          <w:sz w:val="22"/>
          <w:szCs w:val="22"/>
        </w:rPr>
        <w:t>?</w:t>
      </w:r>
    </w:p>
    <w:p w:rsidR="00FC2075" w:rsidRDefault="00E83B20" w:rsidP="00FC2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process is e</w:t>
      </w:r>
      <w:r w:rsidR="00FC2075">
        <w:rPr>
          <w:sz w:val="22"/>
          <w:szCs w:val="22"/>
        </w:rPr>
        <w:t>specially problematic toward the end of the curriculum year when many forms are coming in</w:t>
      </w:r>
      <w:r>
        <w:rPr>
          <w:sz w:val="22"/>
          <w:szCs w:val="22"/>
        </w:rPr>
        <w:t xml:space="preserve"> at the same time</w:t>
      </w:r>
    </w:p>
    <w:p w:rsidR="00FC2075" w:rsidRDefault="00FC2075" w:rsidP="00FC2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 Deans want to appoint someone, Michelle can train anyone who is reviewing proposals</w:t>
      </w:r>
    </w:p>
    <w:p w:rsidR="00FC2075" w:rsidRPr="00EB1839" w:rsidRDefault="00FC2075" w:rsidP="00FC207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is moving the deadlines forward for her </w:t>
      </w:r>
      <w:r w:rsidR="00E83B20">
        <w:rPr>
          <w:sz w:val="22"/>
          <w:szCs w:val="22"/>
        </w:rPr>
        <w:t>faculty</w:t>
      </w:r>
      <w:r>
        <w:rPr>
          <w:sz w:val="22"/>
          <w:szCs w:val="22"/>
        </w:rPr>
        <w:t xml:space="preserve"> to submit proposals </w:t>
      </w:r>
      <w:r w:rsidR="00E83B20">
        <w:rPr>
          <w:sz w:val="22"/>
          <w:szCs w:val="22"/>
        </w:rPr>
        <w:t>so she has more time to</w:t>
      </w:r>
      <w:r>
        <w:rPr>
          <w:sz w:val="22"/>
          <w:szCs w:val="22"/>
        </w:rPr>
        <w:t xml:space="preserve"> review</w:t>
      </w:r>
    </w:p>
    <w:p w:rsidR="005F327B" w:rsidRDefault="007C336F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Fingerprinting r</w:t>
      </w:r>
      <w:r w:rsidR="00C353B2">
        <w:rPr>
          <w:b/>
          <w:sz w:val="22"/>
          <w:szCs w:val="22"/>
        </w:rPr>
        <w:t>equired (handout)</w:t>
      </w:r>
    </w:p>
    <w:p w:rsidR="003F62BB" w:rsidRDefault="00FC2075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are a number of faculty and </w:t>
      </w:r>
      <w:r w:rsidR="003152E4">
        <w:rPr>
          <w:sz w:val="22"/>
          <w:szCs w:val="22"/>
        </w:rPr>
        <w:t xml:space="preserve">some </w:t>
      </w:r>
      <w:r>
        <w:rPr>
          <w:sz w:val="22"/>
          <w:szCs w:val="22"/>
        </w:rPr>
        <w:t>staff who have never been fingerprinted</w:t>
      </w:r>
    </w:p>
    <w:p w:rsidR="00FC2075" w:rsidRPr="003F62BB" w:rsidRDefault="00FC2075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CNA does include the language that </w:t>
      </w:r>
      <w:r w:rsidR="0098427A">
        <w:rPr>
          <w:sz w:val="22"/>
          <w:szCs w:val="22"/>
        </w:rPr>
        <w:t xml:space="preserve">all </w:t>
      </w:r>
      <w:r>
        <w:rPr>
          <w:sz w:val="22"/>
          <w:szCs w:val="22"/>
        </w:rPr>
        <w:t xml:space="preserve">faculty will need to </w:t>
      </w:r>
      <w:r w:rsidR="00E83B20">
        <w:rPr>
          <w:sz w:val="22"/>
          <w:szCs w:val="22"/>
        </w:rPr>
        <w:t>get fingerprinted</w:t>
      </w:r>
    </w:p>
    <w:p w:rsidR="0001453E" w:rsidRDefault="00C353B2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Compensation for large class sections</w:t>
      </w:r>
    </w:p>
    <w:p w:rsidR="006D1AB3" w:rsidRDefault="00FC2075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has been redoing all of the </w:t>
      </w:r>
      <w:r w:rsidR="0098427A">
        <w:rPr>
          <w:sz w:val="22"/>
          <w:szCs w:val="22"/>
        </w:rPr>
        <w:t xml:space="preserve">Academic Affairs </w:t>
      </w:r>
      <w:r>
        <w:rPr>
          <w:sz w:val="22"/>
          <w:szCs w:val="22"/>
        </w:rPr>
        <w:t>COPs this summer</w:t>
      </w:r>
    </w:p>
    <w:p w:rsidR="00FC2075" w:rsidRDefault="00FC2075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Many </w:t>
      </w:r>
      <w:r w:rsidR="00E83B20">
        <w:rPr>
          <w:sz w:val="22"/>
          <w:szCs w:val="22"/>
        </w:rPr>
        <w:t>faculty being paid for large class sections are in Dr. Alford’s school</w:t>
      </w:r>
    </w:p>
    <w:p w:rsidR="00FC2075" w:rsidRDefault="003152E4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FC2075">
        <w:rPr>
          <w:sz w:val="22"/>
          <w:szCs w:val="22"/>
        </w:rPr>
        <w:t xml:space="preserve">he </w:t>
      </w:r>
      <w:r>
        <w:rPr>
          <w:sz w:val="22"/>
          <w:szCs w:val="22"/>
        </w:rPr>
        <w:t>updated</w:t>
      </w:r>
      <w:r w:rsidR="00FC2075">
        <w:rPr>
          <w:sz w:val="22"/>
          <w:szCs w:val="22"/>
        </w:rPr>
        <w:t xml:space="preserve"> compensation for large class size</w:t>
      </w:r>
      <w:r>
        <w:rPr>
          <w:sz w:val="22"/>
          <w:szCs w:val="22"/>
        </w:rPr>
        <w:t xml:space="preserve"> </w:t>
      </w:r>
      <w:r w:rsidR="0098427A">
        <w:rPr>
          <w:sz w:val="22"/>
          <w:szCs w:val="22"/>
        </w:rPr>
        <w:t xml:space="preserve">limits </w:t>
      </w:r>
      <w:r>
        <w:rPr>
          <w:sz w:val="22"/>
          <w:szCs w:val="22"/>
        </w:rPr>
        <w:t>will go into effect January 1, 2015</w:t>
      </w:r>
    </w:p>
    <w:p w:rsidR="000B3D5C" w:rsidRDefault="000B3D5C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will save the College approximately $50</w:t>
      </w:r>
      <w:r w:rsidR="003152E4">
        <w:rPr>
          <w:sz w:val="22"/>
          <w:szCs w:val="22"/>
        </w:rPr>
        <w:t>,000</w:t>
      </w:r>
      <w:r>
        <w:rPr>
          <w:sz w:val="22"/>
          <w:szCs w:val="22"/>
        </w:rPr>
        <w:t>-</w:t>
      </w:r>
      <w:r w:rsidR="003152E4">
        <w:rPr>
          <w:sz w:val="22"/>
          <w:szCs w:val="22"/>
        </w:rPr>
        <w:t>$</w:t>
      </w:r>
      <w:r>
        <w:rPr>
          <w:sz w:val="22"/>
          <w:szCs w:val="22"/>
        </w:rPr>
        <w:t>60,000</w:t>
      </w:r>
    </w:p>
    <w:p w:rsidR="000B3D5C" w:rsidRDefault="003152E4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updated language will</w:t>
      </w:r>
      <w:r w:rsidR="000B3D5C">
        <w:rPr>
          <w:sz w:val="22"/>
          <w:szCs w:val="22"/>
        </w:rPr>
        <w:t xml:space="preserve"> stay in the scheduling COP</w:t>
      </w:r>
    </w:p>
    <w:p w:rsidR="000B3D5C" w:rsidRDefault="000B3D5C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reference to this COP in the CNA</w:t>
      </w:r>
    </w:p>
    <w:p w:rsidR="000B3D5C" w:rsidRDefault="000B3D5C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was originally put in the COP so it would not be part of the CNA</w:t>
      </w:r>
    </w:p>
    <w:p w:rsidR="000B3D5C" w:rsidRDefault="000B3D5C" w:rsidP="00863E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maximum class size</w:t>
      </w:r>
      <w:r w:rsidR="0098427A">
        <w:rPr>
          <w:sz w:val="22"/>
          <w:szCs w:val="22"/>
        </w:rPr>
        <w:t xml:space="preserve"> set by curriculum action</w:t>
      </w:r>
    </w:p>
    <w:p w:rsidR="000B3D5C" w:rsidRDefault="000B3D5C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Administration controls class size</w:t>
      </w:r>
    </w:p>
    <w:p w:rsidR="000B3D5C" w:rsidRDefault="000B3D5C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established capacity </w:t>
      </w:r>
      <w:r w:rsidR="003152E4">
        <w:rPr>
          <w:sz w:val="22"/>
          <w:szCs w:val="22"/>
        </w:rPr>
        <w:t xml:space="preserve">for all classes in the </w:t>
      </w:r>
      <w:r>
        <w:rPr>
          <w:sz w:val="22"/>
          <w:szCs w:val="22"/>
        </w:rPr>
        <w:t>School of Arts, Humanities, and Social Sciences</w:t>
      </w:r>
    </w:p>
    <w:p w:rsidR="000B3D5C" w:rsidRDefault="0098427A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0B3D5C">
        <w:rPr>
          <w:sz w:val="22"/>
          <w:szCs w:val="22"/>
        </w:rPr>
        <w:t xml:space="preserve">r. Wright reviews the schedule on a regular basis.  If he sees something he does not like, he will let the </w:t>
      </w:r>
      <w:r w:rsidR="003152E4">
        <w:rPr>
          <w:sz w:val="22"/>
          <w:szCs w:val="22"/>
        </w:rPr>
        <w:t>d</w:t>
      </w:r>
      <w:r w:rsidR="000B3D5C">
        <w:rPr>
          <w:sz w:val="22"/>
          <w:szCs w:val="22"/>
        </w:rPr>
        <w:t>ean know.</w:t>
      </w:r>
    </w:p>
    <w:p w:rsidR="000B3D5C" w:rsidRDefault="000B3D5C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encourages the other </w:t>
      </w:r>
      <w:r w:rsidR="003152E4">
        <w:rPr>
          <w:sz w:val="22"/>
          <w:szCs w:val="22"/>
        </w:rPr>
        <w:t>d</w:t>
      </w:r>
      <w:r>
        <w:rPr>
          <w:sz w:val="22"/>
          <w:szCs w:val="22"/>
        </w:rPr>
        <w:t xml:space="preserve">eans to complete the exercise Dr. Alford did to establish </w:t>
      </w:r>
      <w:r w:rsidR="0098427A">
        <w:rPr>
          <w:sz w:val="22"/>
          <w:szCs w:val="22"/>
        </w:rPr>
        <w:t xml:space="preserve">standard </w:t>
      </w:r>
      <w:r>
        <w:rPr>
          <w:sz w:val="22"/>
          <w:szCs w:val="22"/>
        </w:rPr>
        <w:t>class size</w:t>
      </w:r>
      <w:r w:rsidR="0098427A">
        <w:rPr>
          <w:sz w:val="22"/>
          <w:szCs w:val="22"/>
        </w:rPr>
        <w:t>s for all courses</w:t>
      </w:r>
    </w:p>
    <w:p w:rsidR="000B3D5C" w:rsidRDefault="000B3D5C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Remember that previous decentralization affected class sizes by campus and program</w:t>
      </w:r>
      <w:r w:rsidR="0098427A">
        <w:rPr>
          <w:sz w:val="22"/>
          <w:szCs w:val="22"/>
        </w:rPr>
        <w:t xml:space="preserve"> and we need to be more consistent across the College.</w:t>
      </w:r>
    </w:p>
    <w:p w:rsidR="000B3D5C" w:rsidRDefault="000B3D5C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Dr. Wright will defend what the deans feel </w:t>
      </w:r>
      <w:r w:rsidR="003152E4">
        <w:rPr>
          <w:sz w:val="22"/>
          <w:szCs w:val="22"/>
        </w:rPr>
        <w:t>is the appropriate capacities for classes</w:t>
      </w:r>
    </w:p>
    <w:p w:rsidR="000B3D5C" w:rsidRDefault="000B3D5C" w:rsidP="000B3D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does not </w:t>
      </w:r>
      <w:r w:rsidR="003152E4">
        <w:rPr>
          <w:sz w:val="22"/>
          <w:szCs w:val="22"/>
        </w:rPr>
        <w:t>want any classes</w:t>
      </w:r>
      <w:r>
        <w:rPr>
          <w:sz w:val="22"/>
          <w:szCs w:val="22"/>
        </w:rPr>
        <w:t xml:space="preserve"> running with more than 40 students</w:t>
      </w:r>
      <w:r w:rsidR="0098427A">
        <w:rPr>
          <w:sz w:val="22"/>
          <w:szCs w:val="22"/>
        </w:rPr>
        <w:t xml:space="preserve"> (other than the ones who qualify for extra compensation and approved by the Dean.</w:t>
      </w:r>
    </w:p>
    <w:p w:rsidR="00361F9F" w:rsidRDefault="00361F9F" w:rsidP="00361F9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thinks this is going to be punitive for faculty in her school </w:t>
      </w:r>
      <w:r w:rsidRPr="00361F9F">
        <w:rPr>
          <w:sz w:val="22"/>
          <w:szCs w:val="22"/>
        </w:rPr>
        <w:t>in Lee and Collier</w:t>
      </w:r>
    </w:p>
    <w:p w:rsidR="00361F9F" w:rsidRDefault="00361F9F" w:rsidP="00361F9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May be problematic for online sections</w:t>
      </w:r>
    </w:p>
    <w:p w:rsidR="00361F9F" w:rsidRDefault="00361F9F" w:rsidP="003152E4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correct capacity for an online course is the same as the capacity for an on-campus course</w:t>
      </w:r>
    </w:p>
    <w:p w:rsidR="00361F9F" w:rsidRPr="00361F9F" w:rsidRDefault="00361F9F" w:rsidP="00361F9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may reconsider the student numbers</w:t>
      </w:r>
      <w:r w:rsidR="003152E4">
        <w:rPr>
          <w:sz w:val="22"/>
          <w:szCs w:val="22"/>
        </w:rPr>
        <w:t xml:space="preserve"> for compensation</w:t>
      </w:r>
      <w:r w:rsidR="0098427A">
        <w:rPr>
          <w:sz w:val="22"/>
          <w:szCs w:val="22"/>
        </w:rPr>
        <w:t xml:space="preserve"> for 48 instead of 50</w:t>
      </w:r>
    </w:p>
    <w:p w:rsidR="00C135B8" w:rsidRDefault="005723DD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Faculty/Program Awards Document for FCS (handout)</w:t>
      </w:r>
    </w:p>
    <w:p w:rsidR="005C3F59" w:rsidRDefault="003A7AE7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D01E4">
        <w:rPr>
          <w:sz w:val="22"/>
          <w:szCs w:val="22"/>
        </w:rPr>
        <w:t>Did any of our programs receive national rankings?</w:t>
      </w:r>
    </w:p>
    <w:p w:rsidR="006D01E4" w:rsidRDefault="006D01E4" w:rsidP="006D01E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has some in her school</w:t>
      </w:r>
    </w:p>
    <w:p w:rsidR="006D01E4" w:rsidRPr="005C3F59" w:rsidRDefault="006D01E4" w:rsidP="006D01E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</w:t>
      </w:r>
      <w:r w:rsidR="003152E4">
        <w:rPr>
          <w:sz w:val="22"/>
          <w:szCs w:val="22"/>
        </w:rPr>
        <w:t xml:space="preserve">should </w:t>
      </w:r>
      <w:r>
        <w:rPr>
          <w:sz w:val="22"/>
          <w:szCs w:val="22"/>
        </w:rPr>
        <w:t>send any information to Dr. Wright during the next week</w:t>
      </w:r>
    </w:p>
    <w:p w:rsidR="00967089" w:rsidRDefault="005723DD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evaluation update</w:t>
      </w:r>
    </w:p>
    <w:p w:rsidR="000D56EC" w:rsidRPr="003A7AE7" w:rsidRDefault="006D01E4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</w:t>
      </w:r>
      <w:r w:rsidR="0098427A">
        <w:rPr>
          <w:sz w:val="22"/>
          <w:szCs w:val="22"/>
        </w:rPr>
        <w:t xml:space="preserve">now has </w:t>
      </w:r>
      <w:r>
        <w:rPr>
          <w:sz w:val="22"/>
          <w:szCs w:val="22"/>
        </w:rPr>
        <w:t>had meetings with the dean</w:t>
      </w:r>
      <w:r w:rsidR="00C05C3C">
        <w:rPr>
          <w:sz w:val="22"/>
          <w:szCs w:val="22"/>
        </w:rPr>
        <w:t>s and union representatives</w:t>
      </w:r>
    </w:p>
    <w:p w:rsidR="00967089" w:rsidRDefault="005723DD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“Duty Days” schedule discussion</w:t>
      </w:r>
    </w:p>
    <w:p w:rsidR="000D56EC" w:rsidRDefault="00A530D5" w:rsidP="000D56E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Anyone doing anything on Monday and Wednesday need to send their school plans to Michelle</w:t>
      </w:r>
    </w:p>
    <w:p w:rsidR="00A530D5" w:rsidRDefault="00553D9D" w:rsidP="00A530D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Monday ha</w:t>
      </w:r>
      <w:r w:rsidR="00A530D5">
        <w:rPr>
          <w:sz w:val="22"/>
          <w:szCs w:val="22"/>
        </w:rPr>
        <w:t>s some require</w:t>
      </w:r>
      <w:r>
        <w:rPr>
          <w:sz w:val="22"/>
          <w:szCs w:val="22"/>
        </w:rPr>
        <w:t xml:space="preserve">d activities for </w:t>
      </w:r>
      <w:r w:rsidR="00A530D5">
        <w:rPr>
          <w:sz w:val="22"/>
          <w:szCs w:val="22"/>
        </w:rPr>
        <w:t>new faculty</w:t>
      </w:r>
    </w:p>
    <w:p w:rsidR="00A530D5" w:rsidRDefault="00A530D5" w:rsidP="00A530D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Tuesday morning at 10 am is the kick-off session</w:t>
      </w:r>
    </w:p>
    <w:p w:rsidR="00A530D5" w:rsidRDefault="003152E4" w:rsidP="00A530D5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Tuesday a</w:t>
      </w:r>
      <w:r w:rsidR="00A530D5">
        <w:rPr>
          <w:sz w:val="22"/>
          <w:szCs w:val="22"/>
        </w:rPr>
        <w:t>fternoon will be assessment break-out sessions by school or department</w:t>
      </w:r>
    </w:p>
    <w:p w:rsidR="00553D9D" w:rsidRDefault="00553D9D" w:rsidP="00553D9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School and/or departments create assessment goals by discipline to complete Compliance assist in the spring</w:t>
      </w:r>
    </w:p>
    <w:p w:rsidR="00553D9D" w:rsidRDefault="003152E4" w:rsidP="00553D9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="00553D9D">
        <w:rPr>
          <w:sz w:val="22"/>
          <w:szCs w:val="22"/>
        </w:rPr>
        <w:t xml:space="preserve">nce the general education program is done with the AA program, what </w:t>
      </w:r>
      <w:r>
        <w:rPr>
          <w:sz w:val="22"/>
          <w:szCs w:val="22"/>
        </w:rPr>
        <w:t xml:space="preserve">will be done </w:t>
      </w:r>
      <w:r w:rsidR="00553D9D">
        <w:rPr>
          <w:sz w:val="22"/>
          <w:szCs w:val="22"/>
        </w:rPr>
        <w:t>with general education in AS programs</w:t>
      </w:r>
      <w:r>
        <w:rPr>
          <w:sz w:val="22"/>
          <w:szCs w:val="22"/>
        </w:rPr>
        <w:t>?</w:t>
      </w:r>
    </w:p>
    <w:p w:rsidR="00553D9D" w:rsidRDefault="00553D9D" w:rsidP="00553D9D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now a prescriptive, 5 category, general education program</w:t>
      </w:r>
    </w:p>
    <w:p w:rsidR="00E963E2" w:rsidRDefault="00553D9D" w:rsidP="00E963E2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AS degrees may need to only select from the prescribed courses and it may be problematic</w:t>
      </w:r>
    </w:p>
    <w:p w:rsidR="00E963E2" w:rsidRDefault="00E963E2" w:rsidP="00E963E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</w:t>
      </w:r>
      <w:r w:rsidR="003152E4">
        <w:rPr>
          <w:sz w:val="22"/>
          <w:szCs w:val="22"/>
        </w:rPr>
        <w:t>thinks</w:t>
      </w:r>
      <w:r>
        <w:rPr>
          <w:sz w:val="22"/>
          <w:szCs w:val="22"/>
        </w:rPr>
        <w:t xml:space="preserve"> that assessment is improving at the institutional level</w:t>
      </w:r>
    </w:p>
    <w:p w:rsidR="00E963E2" w:rsidRPr="00E963E2" w:rsidRDefault="00E963E2" w:rsidP="00E963E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Moving forward (next year) we may start looking at best practices</w:t>
      </w:r>
    </w:p>
    <w:p w:rsidR="00F15A68" w:rsidRDefault="005723DD" w:rsidP="00F15A68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Enrollment for Fall</w:t>
      </w:r>
    </w:p>
    <w:p w:rsidR="00F15A68" w:rsidRDefault="00C54360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down and Charlotte lost another 15%</w:t>
      </w:r>
      <w:r w:rsidR="0098427A">
        <w:rPr>
          <w:sz w:val="22"/>
          <w:szCs w:val="22"/>
        </w:rPr>
        <w:t xml:space="preserve"> (current data compared to last year at this time)</w:t>
      </w:r>
    </w:p>
    <w:p w:rsidR="00C54360" w:rsidRDefault="00C54360" w:rsidP="00C353B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time to view sections with low numbers and start eliminating courses</w:t>
      </w:r>
    </w:p>
    <w:p w:rsidR="005723DD" w:rsidRPr="005723DD" w:rsidRDefault="005723DD" w:rsidP="005723D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5723DD">
        <w:rPr>
          <w:b/>
          <w:sz w:val="22"/>
          <w:szCs w:val="22"/>
        </w:rPr>
        <w:t>Faculty searches update</w:t>
      </w:r>
    </w:p>
    <w:p w:rsidR="005723DD" w:rsidRDefault="00F47F6B" w:rsidP="005723D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updates</w:t>
      </w:r>
      <w:r w:rsidR="003152E4">
        <w:rPr>
          <w:sz w:val="22"/>
          <w:szCs w:val="22"/>
        </w:rPr>
        <w:t xml:space="preserve"> at this time</w:t>
      </w:r>
    </w:p>
    <w:p w:rsidR="00BB1A93" w:rsidRDefault="005723DD" w:rsidP="005723D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5723DD">
        <w:rPr>
          <w:b/>
          <w:sz w:val="22"/>
          <w:szCs w:val="22"/>
        </w:rPr>
        <w:t>Other items</w:t>
      </w:r>
    </w:p>
    <w:p w:rsidR="00C54360" w:rsidRDefault="00C54360" w:rsidP="00C5436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C54360">
        <w:rPr>
          <w:sz w:val="22"/>
          <w:szCs w:val="22"/>
        </w:rPr>
        <w:t>Adjunct procedures</w:t>
      </w:r>
      <w:r>
        <w:rPr>
          <w:sz w:val="22"/>
          <w:szCs w:val="22"/>
        </w:rPr>
        <w:t xml:space="preserve"> </w:t>
      </w:r>
      <w:r w:rsidR="003152E4">
        <w:rPr>
          <w:sz w:val="22"/>
          <w:szCs w:val="22"/>
        </w:rPr>
        <w:t>and</w:t>
      </w:r>
      <w:r>
        <w:rPr>
          <w:sz w:val="22"/>
          <w:szCs w:val="22"/>
        </w:rPr>
        <w:t xml:space="preserve"> access to the portal and email</w:t>
      </w:r>
    </w:p>
    <w:p w:rsidR="00C54360" w:rsidRDefault="00C54360" w:rsidP="00C543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During week 4 after incompletes are due and they are not teaching that semester, they will lose access.</w:t>
      </w:r>
    </w:p>
    <w:p w:rsidR="00C54360" w:rsidRDefault="00C54360" w:rsidP="00C543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they teach fall and spring, they will never </w:t>
      </w:r>
      <w:r w:rsidR="003152E4">
        <w:rPr>
          <w:sz w:val="22"/>
          <w:szCs w:val="22"/>
        </w:rPr>
        <w:t>lose access</w:t>
      </w:r>
    </w:p>
    <w:p w:rsidR="00F47F6B" w:rsidRDefault="00F47F6B" w:rsidP="00C543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there are faculty who teach only spring or only fall, lists can be generated to keep them active</w:t>
      </w:r>
    </w:p>
    <w:p w:rsidR="00F47F6B" w:rsidRDefault="00F47F6B" w:rsidP="00C543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system will be in effect fall</w:t>
      </w:r>
      <w:r w:rsidR="003152E4">
        <w:rPr>
          <w:sz w:val="22"/>
          <w:szCs w:val="22"/>
        </w:rPr>
        <w:t xml:space="preserve"> 2014</w:t>
      </w:r>
    </w:p>
    <w:p w:rsidR="00F47F6B" w:rsidRDefault="00F47F6B" w:rsidP="00F47F6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Website improvement list</w:t>
      </w:r>
    </w:p>
    <w:p w:rsidR="00F47F6B" w:rsidRPr="00C54360" w:rsidRDefault="00F47F6B" w:rsidP="00F47F6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have addressed it</w:t>
      </w:r>
    </w:p>
    <w:p w:rsidR="00BB1A93" w:rsidRDefault="00BB1A93" w:rsidP="00C54360">
      <w:pPr>
        <w:spacing w:line="480" w:lineRule="auto"/>
        <w:ind w:left="360"/>
        <w:rPr>
          <w:sz w:val="22"/>
          <w:szCs w:val="22"/>
        </w:rPr>
      </w:pPr>
    </w:p>
    <w:p w:rsidR="005723DD" w:rsidRDefault="005723DD" w:rsidP="004B20C7">
      <w:pPr>
        <w:spacing w:line="480" w:lineRule="auto"/>
        <w:rPr>
          <w:sz w:val="22"/>
          <w:szCs w:val="22"/>
        </w:rPr>
      </w:pPr>
    </w:p>
    <w:p w:rsidR="005723DD" w:rsidRDefault="005723DD" w:rsidP="004B20C7">
      <w:pPr>
        <w:spacing w:line="480" w:lineRule="auto"/>
        <w:rPr>
          <w:sz w:val="22"/>
          <w:szCs w:val="22"/>
        </w:rPr>
      </w:pPr>
    </w:p>
    <w:p w:rsidR="005723DD" w:rsidRDefault="005723DD" w:rsidP="004B20C7">
      <w:pPr>
        <w:spacing w:line="480" w:lineRule="auto"/>
        <w:rPr>
          <w:sz w:val="22"/>
          <w:szCs w:val="22"/>
        </w:rPr>
      </w:pPr>
    </w:p>
    <w:p w:rsidR="005723DD" w:rsidRDefault="005723DD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C353B2">
        <w:rPr>
          <w:sz w:val="22"/>
          <w:szCs w:val="22"/>
        </w:rPr>
        <w:t xml:space="preserve">August </w:t>
      </w:r>
      <w:r w:rsidR="00AD1FA9">
        <w:rPr>
          <w:sz w:val="22"/>
          <w:szCs w:val="22"/>
        </w:rPr>
        <w:t>5</w:t>
      </w:r>
      <w:bookmarkStart w:id="0" w:name="_GoBack"/>
      <w:bookmarkEnd w:id="0"/>
      <w:r w:rsidR="009049B1">
        <w:rPr>
          <w:sz w:val="22"/>
          <w:szCs w:val="22"/>
        </w:rPr>
        <w:t>, 2014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1C" w:rsidRDefault="0045281C" w:rsidP="00963BF1">
      <w:r>
        <w:separator/>
      </w:r>
    </w:p>
  </w:endnote>
  <w:endnote w:type="continuationSeparator" w:id="0">
    <w:p w:rsidR="0045281C" w:rsidRDefault="0045281C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 xml:space="preserve">, </w:t>
            </w:r>
            <w:r w:rsidR="00890960">
              <w:rPr>
                <w:sz w:val="16"/>
                <w:szCs w:val="16"/>
              </w:rPr>
              <w:t>7/</w:t>
            </w:r>
            <w:r w:rsidR="003152E4">
              <w:rPr>
                <w:sz w:val="16"/>
                <w:szCs w:val="16"/>
              </w:rPr>
              <w:t>22</w:t>
            </w:r>
            <w:r w:rsidR="00890960">
              <w:rPr>
                <w:sz w:val="16"/>
                <w:szCs w:val="16"/>
              </w:rPr>
              <w:t>/14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AD1FA9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AD1FA9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1C" w:rsidRDefault="0045281C" w:rsidP="00963BF1">
      <w:r>
        <w:separator/>
      </w:r>
    </w:p>
  </w:footnote>
  <w:footnote w:type="continuationSeparator" w:id="0">
    <w:p w:rsidR="0045281C" w:rsidRDefault="0045281C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4E7428A" wp14:editId="26F07F5B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71F425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45F"/>
    <w:rsid w:val="00032EB6"/>
    <w:rsid w:val="00035E2F"/>
    <w:rsid w:val="000362A6"/>
    <w:rsid w:val="00036DAA"/>
    <w:rsid w:val="00040B9E"/>
    <w:rsid w:val="000543CE"/>
    <w:rsid w:val="0005583F"/>
    <w:rsid w:val="00057075"/>
    <w:rsid w:val="00061182"/>
    <w:rsid w:val="00061272"/>
    <w:rsid w:val="00061878"/>
    <w:rsid w:val="00061D14"/>
    <w:rsid w:val="0006269D"/>
    <w:rsid w:val="000639C5"/>
    <w:rsid w:val="00064B9B"/>
    <w:rsid w:val="00067FF6"/>
    <w:rsid w:val="000764FD"/>
    <w:rsid w:val="00076602"/>
    <w:rsid w:val="00082453"/>
    <w:rsid w:val="0008740A"/>
    <w:rsid w:val="00087AE9"/>
    <w:rsid w:val="00090B43"/>
    <w:rsid w:val="000934B5"/>
    <w:rsid w:val="0009380E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3974"/>
    <w:rsid w:val="000C3DAF"/>
    <w:rsid w:val="000D55D0"/>
    <w:rsid w:val="000D56EC"/>
    <w:rsid w:val="000E2CEA"/>
    <w:rsid w:val="000E3D29"/>
    <w:rsid w:val="000E5564"/>
    <w:rsid w:val="000F18F5"/>
    <w:rsid w:val="000F3666"/>
    <w:rsid w:val="000F5E22"/>
    <w:rsid w:val="00107187"/>
    <w:rsid w:val="001106F4"/>
    <w:rsid w:val="00123BB1"/>
    <w:rsid w:val="00124CDB"/>
    <w:rsid w:val="00130217"/>
    <w:rsid w:val="001311DE"/>
    <w:rsid w:val="0013493B"/>
    <w:rsid w:val="00136E38"/>
    <w:rsid w:val="00145D8B"/>
    <w:rsid w:val="001466A5"/>
    <w:rsid w:val="001529E0"/>
    <w:rsid w:val="001539F7"/>
    <w:rsid w:val="00154CFD"/>
    <w:rsid w:val="0015705D"/>
    <w:rsid w:val="00157453"/>
    <w:rsid w:val="001728BA"/>
    <w:rsid w:val="001736BA"/>
    <w:rsid w:val="00177C1D"/>
    <w:rsid w:val="0019170B"/>
    <w:rsid w:val="00195EFB"/>
    <w:rsid w:val="00196B34"/>
    <w:rsid w:val="001A1CC3"/>
    <w:rsid w:val="001A7B77"/>
    <w:rsid w:val="001B018C"/>
    <w:rsid w:val="001B1F35"/>
    <w:rsid w:val="001B7AAA"/>
    <w:rsid w:val="001C053C"/>
    <w:rsid w:val="001D0A14"/>
    <w:rsid w:val="001D5A45"/>
    <w:rsid w:val="001E1F8F"/>
    <w:rsid w:val="001E2835"/>
    <w:rsid w:val="001E415F"/>
    <w:rsid w:val="001E6598"/>
    <w:rsid w:val="001F057C"/>
    <w:rsid w:val="001F2B69"/>
    <w:rsid w:val="001F36A1"/>
    <w:rsid w:val="001F717E"/>
    <w:rsid w:val="00211205"/>
    <w:rsid w:val="0021182B"/>
    <w:rsid w:val="002172B0"/>
    <w:rsid w:val="002211EB"/>
    <w:rsid w:val="00221E65"/>
    <w:rsid w:val="00225566"/>
    <w:rsid w:val="00227F4A"/>
    <w:rsid w:val="00233238"/>
    <w:rsid w:val="002334BA"/>
    <w:rsid w:val="002342E7"/>
    <w:rsid w:val="00234920"/>
    <w:rsid w:val="00237F66"/>
    <w:rsid w:val="002406EB"/>
    <w:rsid w:val="00241149"/>
    <w:rsid w:val="00242D62"/>
    <w:rsid w:val="00243C8C"/>
    <w:rsid w:val="00245DB9"/>
    <w:rsid w:val="002501E0"/>
    <w:rsid w:val="00250F20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52BE"/>
    <w:rsid w:val="002867E9"/>
    <w:rsid w:val="002902FB"/>
    <w:rsid w:val="00296035"/>
    <w:rsid w:val="002A026C"/>
    <w:rsid w:val="002B2B53"/>
    <w:rsid w:val="002B3CE3"/>
    <w:rsid w:val="002C028C"/>
    <w:rsid w:val="002C058D"/>
    <w:rsid w:val="002C5743"/>
    <w:rsid w:val="002C5A54"/>
    <w:rsid w:val="002C7AA0"/>
    <w:rsid w:val="002D0027"/>
    <w:rsid w:val="002D2492"/>
    <w:rsid w:val="002E04B4"/>
    <w:rsid w:val="002E3288"/>
    <w:rsid w:val="002E6606"/>
    <w:rsid w:val="002F04CB"/>
    <w:rsid w:val="002F1C54"/>
    <w:rsid w:val="002F7D01"/>
    <w:rsid w:val="0030142F"/>
    <w:rsid w:val="00306913"/>
    <w:rsid w:val="003119AF"/>
    <w:rsid w:val="00313452"/>
    <w:rsid w:val="003152E4"/>
    <w:rsid w:val="00326962"/>
    <w:rsid w:val="00330C9F"/>
    <w:rsid w:val="00331884"/>
    <w:rsid w:val="003344CB"/>
    <w:rsid w:val="00342D7C"/>
    <w:rsid w:val="00347FA6"/>
    <w:rsid w:val="00351BEE"/>
    <w:rsid w:val="003523FC"/>
    <w:rsid w:val="003530C1"/>
    <w:rsid w:val="0035352C"/>
    <w:rsid w:val="00353CD3"/>
    <w:rsid w:val="00353FC1"/>
    <w:rsid w:val="00361F9F"/>
    <w:rsid w:val="0036472A"/>
    <w:rsid w:val="00367F6A"/>
    <w:rsid w:val="0037018E"/>
    <w:rsid w:val="003769BA"/>
    <w:rsid w:val="00376F0E"/>
    <w:rsid w:val="00380193"/>
    <w:rsid w:val="00381927"/>
    <w:rsid w:val="003851FF"/>
    <w:rsid w:val="003875CD"/>
    <w:rsid w:val="003A0EA3"/>
    <w:rsid w:val="003A1050"/>
    <w:rsid w:val="003A3AD4"/>
    <w:rsid w:val="003A7AE7"/>
    <w:rsid w:val="003B63C7"/>
    <w:rsid w:val="003D22E8"/>
    <w:rsid w:val="003D5961"/>
    <w:rsid w:val="003E0440"/>
    <w:rsid w:val="003E4049"/>
    <w:rsid w:val="003E4AF2"/>
    <w:rsid w:val="003E7F61"/>
    <w:rsid w:val="003F30EC"/>
    <w:rsid w:val="003F5F11"/>
    <w:rsid w:val="003F62BB"/>
    <w:rsid w:val="003F6410"/>
    <w:rsid w:val="003F6E28"/>
    <w:rsid w:val="00403E80"/>
    <w:rsid w:val="004066B9"/>
    <w:rsid w:val="00406F6D"/>
    <w:rsid w:val="00417A82"/>
    <w:rsid w:val="00420181"/>
    <w:rsid w:val="00427510"/>
    <w:rsid w:val="0043134E"/>
    <w:rsid w:val="004314B7"/>
    <w:rsid w:val="00442DAA"/>
    <w:rsid w:val="00443A0B"/>
    <w:rsid w:val="0045281C"/>
    <w:rsid w:val="0045752B"/>
    <w:rsid w:val="0046363A"/>
    <w:rsid w:val="004716EC"/>
    <w:rsid w:val="00481DC6"/>
    <w:rsid w:val="00483409"/>
    <w:rsid w:val="004846E8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5640"/>
    <w:rsid w:val="004A6F3B"/>
    <w:rsid w:val="004B01CB"/>
    <w:rsid w:val="004B1582"/>
    <w:rsid w:val="004B20C7"/>
    <w:rsid w:val="004B2C39"/>
    <w:rsid w:val="004B6989"/>
    <w:rsid w:val="004C1DA6"/>
    <w:rsid w:val="004C3005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454D0"/>
    <w:rsid w:val="00545D3F"/>
    <w:rsid w:val="005464F0"/>
    <w:rsid w:val="00547EB9"/>
    <w:rsid w:val="00551F9F"/>
    <w:rsid w:val="00552EEC"/>
    <w:rsid w:val="00553D9D"/>
    <w:rsid w:val="0055404D"/>
    <w:rsid w:val="00556070"/>
    <w:rsid w:val="005578CC"/>
    <w:rsid w:val="00561064"/>
    <w:rsid w:val="00562E8C"/>
    <w:rsid w:val="00565716"/>
    <w:rsid w:val="0056694A"/>
    <w:rsid w:val="00567954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77B0"/>
    <w:rsid w:val="005B0A89"/>
    <w:rsid w:val="005B2144"/>
    <w:rsid w:val="005B3101"/>
    <w:rsid w:val="005B3C49"/>
    <w:rsid w:val="005B6F23"/>
    <w:rsid w:val="005B7065"/>
    <w:rsid w:val="005C3F59"/>
    <w:rsid w:val="005C7BC3"/>
    <w:rsid w:val="005D0703"/>
    <w:rsid w:val="005E35E5"/>
    <w:rsid w:val="005E3900"/>
    <w:rsid w:val="005E3A9F"/>
    <w:rsid w:val="005E460B"/>
    <w:rsid w:val="005F1410"/>
    <w:rsid w:val="005F327B"/>
    <w:rsid w:val="005F38A9"/>
    <w:rsid w:val="005F5884"/>
    <w:rsid w:val="005F5C71"/>
    <w:rsid w:val="00601193"/>
    <w:rsid w:val="00602D7D"/>
    <w:rsid w:val="00603C8C"/>
    <w:rsid w:val="00610BFF"/>
    <w:rsid w:val="00616148"/>
    <w:rsid w:val="00627966"/>
    <w:rsid w:val="006306E5"/>
    <w:rsid w:val="00633B87"/>
    <w:rsid w:val="00633BA4"/>
    <w:rsid w:val="00633C47"/>
    <w:rsid w:val="00634868"/>
    <w:rsid w:val="00637516"/>
    <w:rsid w:val="0064094B"/>
    <w:rsid w:val="00642223"/>
    <w:rsid w:val="00647175"/>
    <w:rsid w:val="00651394"/>
    <w:rsid w:val="00651A47"/>
    <w:rsid w:val="00662BDE"/>
    <w:rsid w:val="0066486D"/>
    <w:rsid w:val="00664AF6"/>
    <w:rsid w:val="00665612"/>
    <w:rsid w:val="00670D1E"/>
    <w:rsid w:val="006767FB"/>
    <w:rsid w:val="00676FC4"/>
    <w:rsid w:val="00684A51"/>
    <w:rsid w:val="00697722"/>
    <w:rsid w:val="006B0642"/>
    <w:rsid w:val="006B38E6"/>
    <w:rsid w:val="006B4DB8"/>
    <w:rsid w:val="006C31C1"/>
    <w:rsid w:val="006C4906"/>
    <w:rsid w:val="006C6780"/>
    <w:rsid w:val="006D01E4"/>
    <w:rsid w:val="006D1AB3"/>
    <w:rsid w:val="006D3FD9"/>
    <w:rsid w:val="006D48FC"/>
    <w:rsid w:val="006D661B"/>
    <w:rsid w:val="006F4C96"/>
    <w:rsid w:val="006F6C96"/>
    <w:rsid w:val="0070010B"/>
    <w:rsid w:val="00703BF4"/>
    <w:rsid w:val="00706467"/>
    <w:rsid w:val="00710E44"/>
    <w:rsid w:val="00712648"/>
    <w:rsid w:val="00716445"/>
    <w:rsid w:val="00716C02"/>
    <w:rsid w:val="00720801"/>
    <w:rsid w:val="0072120D"/>
    <w:rsid w:val="0073259F"/>
    <w:rsid w:val="00732FD2"/>
    <w:rsid w:val="0073586F"/>
    <w:rsid w:val="00736236"/>
    <w:rsid w:val="007407B1"/>
    <w:rsid w:val="0074084B"/>
    <w:rsid w:val="0074202B"/>
    <w:rsid w:val="007459F8"/>
    <w:rsid w:val="00751E48"/>
    <w:rsid w:val="00751FB6"/>
    <w:rsid w:val="00753B63"/>
    <w:rsid w:val="00760005"/>
    <w:rsid w:val="007648DE"/>
    <w:rsid w:val="007708D5"/>
    <w:rsid w:val="00773A68"/>
    <w:rsid w:val="0078008C"/>
    <w:rsid w:val="00781BF0"/>
    <w:rsid w:val="0078201F"/>
    <w:rsid w:val="007837A4"/>
    <w:rsid w:val="0078443F"/>
    <w:rsid w:val="0078597A"/>
    <w:rsid w:val="00785FD8"/>
    <w:rsid w:val="007908B3"/>
    <w:rsid w:val="00791321"/>
    <w:rsid w:val="00791A40"/>
    <w:rsid w:val="007A042A"/>
    <w:rsid w:val="007A0DAD"/>
    <w:rsid w:val="007A1FD1"/>
    <w:rsid w:val="007A4A0E"/>
    <w:rsid w:val="007B6226"/>
    <w:rsid w:val="007B76F1"/>
    <w:rsid w:val="007C336F"/>
    <w:rsid w:val="007C35F2"/>
    <w:rsid w:val="007C6160"/>
    <w:rsid w:val="007C6205"/>
    <w:rsid w:val="007D4643"/>
    <w:rsid w:val="007D4E76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218EC"/>
    <w:rsid w:val="00823876"/>
    <w:rsid w:val="008310B0"/>
    <w:rsid w:val="008316C4"/>
    <w:rsid w:val="00832BE9"/>
    <w:rsid w:val="00846023"/>
    <w:rsid w:val="00863EE9"/>
    <w:rsid w:val="00864130"/>
    <w:rsid w:val="008709CA"/>
    <w:rsid w:val="008834AB"/>
    <w:rsid w:val="00884D6B"/>
    <w:rsid w:val="0088687C"/>
    <w:rsid w:val="008873F7"/>
    <w:rsid w:val="00890960"/>
    <w:rsid w:val="0089326F"/>
    <w:rsid w:val="00897410"/>
    <w:rsid w:val="008A7E83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6194"/>
    <w:rsid w:val="008D666D"/>
    <w:rsid w:val="008E33AC"/>
    <w:rsid w:val="008E55F8"/>
    <w:rsid w:val="008F1609"/>
    <w:rsid w:val="008F3B66"/>
    <w:rsid w:val="00901541"/>
    <w:rsid w:val="00901DB0"/>
    <w:rsid w:val="009040FC"/>
    <w:rsid w:val="009043D1"/>
    <w:rsid w:val="009049B1"/>
    <w:rsid w:val="0091049A"/>
    <w:rsid w:val="009125AC"/>
    <w:rsid w:val="00915DDC"/>
    <w:rsid w:val="00917B27"/>
    <w:rsid w:val="00917EEB"/>
    <w:rsid w:val="00921DA8"/>
    <w:rsid w:val="00922ED4"/>
    <w:rsid w:val="00925A8C"/>
    <w:rsid w:val="00926085"/>
    <w:rsid w:val="00933217"/>
    <w:rsid w:val="009335B9"/>
    <w:rsid w:val="00935053"/>
    <w:rsid w:val="00935C0D"/>
    <w:rsid w:val="009404F3"/>
    <w:rsid w:val="009425C3"/>
    <w:rsid w:val="00951756"/>
    <w:rsid w:val="00956484"/>
    <w:rsid w:val="0095654E"/>
    <w:rsid w:val="00963BF1"/>
    <w:rsid w:val="009652A0"/>
    <w:rsid w:val="00967089"/>
    <w:rsid w:val="00973034"/>
    <w:rsid w:val="00974217"/>
    <w:rsid w:val="00977AF5"/>
    <w:rsid w:val="00977C1F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C378F"/>
    <w:rsid w:val="009D0818"/>
    <w:rsid w:val="009E05A9"/>
    <w:rsid w:val="009F5520"/>
    <w:rsid w:val="009F5824"/>
    <w:rsid w:val="009F5B2C"/>
    <w:rsid w:val="00A02D7D"/>
    <w:rsid w:val="00A02DA6"/>
    <w:rsid w:val="00A06409"/>
    <w:rsid w:val="00A143A6"/>
    <w:rsid w:val="00A150E6"/>
    <w:rsid w:val="00A22128"/>
    <w:rsid w:val="00A30BAD"/>
    <w:rsid w:val="00A3375C"/>
    <w:rsid w:val="00A3698E"/>
    <w:rsid w:val="00A37EDE"/>
    <w:rsid w:val="00A40679"/>
    <w:rsid w:val="00A40988"/>
    <w:rsid w:val="00A416DE"/>
    <w:rsid w:val="00A4453D"/>
    <w:rsid w:val="00A44F0F"/>
    <w:rsid w:val="00A5026D"/>
    <w:rsid w:val="00A51503"/>
    <w:rsid w:val="00A515E8"/>
    <w:rsid w:val="00A52F68"/>
    <w:rsid w:val="00A530D5"/>
    <w:rsid w:val="00A66101"/>
    <w:rsid w:val="00A67466"/>
    <w:rsid w:val="00A717C0"/>
    <w:rsid w:val="00A738BE"/>
    <w:rsid w:val="00A83855"/>
    <w:rsid w:val="00A878A8"/>
    <w:rsid w:val="00A959D3"/>
    <w:rsid w:val="00AA7A9B"/>
    <w:rsid w:val="00AB147E"/>
    <w:rsid w:val="00AB56F1"/>
    <w:rsid w:val="00AB6783"/>
    <w:rsid w:val="00AC002C"/>
    <w:rsid w:val="00AC1625"/>
    <w:rsid w:val="00AC188D"/>
    <w:rsid w:val="00AC58B1"/>
    <w:rsid w:val="00AD0433"/>
    <w:rsid w:val="00AD17F4"/>
    <w:rsid w:val="00AD1FA9"/>
    <w:rsid w:val="00AD5A82"/>
    <w:rsid w:val="00AD6F4B"/>
    <w:rsid w:val="00AD7074"/>
    <w:rsid w:val="00AD7CC4"/>
    <w:rsid w:val="00AE0F2B"/>
    <w:rsid w:val="00AE4715"/>
    <w:rsid w:val="00AE55CC"/>
    <w:rsid w:val="00AF2D5E"/>
    <w:rsid w:val="00AF4F30"/>
    <w:rsid w:val="00AF526C"/>
    <w:rsid w:val="00AF52D9"/>
    <w:rsid w:val="00AF7719"/>
    <w:rsid w:val="00B0192B"/>
    <w:rsid w:val="00B20570"/>
    <w:rsid w:val="00B21AED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76946"/>
    <w:rsid w:val="00B86105"/>
    <w:rsid w:val="00B87907"/>
    <w:rsid w:val="00B90243"/>
    <w:rsid w:val="00B90DDD"/>
    <w:rsid w:val="00B933FC"/>
    <w:rsid w:val="00B9584C"/>
    <w:rsid w:val="00B968D2"/>
    <w:rsid w:val="00B96A7A"/>
    <w:rsid w:val="00BA58D5"/>
    <w:rsid w:val="00BA726B"/>
    <w:rsid w:val="00BB1A93"/>
    <w:rsid w:val="00BB7807"/>
    <w:rsid w:val="00BC6419"/>
    <w:rsid w:val="00BC65DD"/>
    <w:rsid w:val="00BE0DD1"/>
    <w:rsid w:val="00BE5315"/>
    <w:rsid w:val="00BE727B"/>
    <w:rsid w:val="00BF0568"/>
    <w:rsid w:val="00BF29D8"/>
    <w:rsid w:val="00BF2BF4"/>
    <w:rsid w:val="00BF4869"/>
    <w:rsid w:val="00BF7E1E"/>
    <w:rsid w:val="00C00D98"/>
    <w:rsid w:val="00C05C3C"/>
    <w:rsid w:val="00C06F7F"/>
    <w:rsid w:val="00C135B8"/>
    <w:rsid w:val="00C17B6F"/>
    <w:rsid w:val="00C20F99"/>
    <w:rsid w:val="00C25FEA"/>
    <w:rsid w:val="00C33819"/>
    <w:rsid w:val="00C353B2"/>
    <w:rsid w:val="00C35589"/>
    <w:rsid w:val="00C40E20"/>
    <w:rsid w:val="00C42594"/>
    <w:rsid w:val="00C43DFE"/>
    <w:rsid w:val="00C54360"/>
    <w:rsid w:val="00C57335"/>
    <w:rsid w:val="00C60A6B"/>
    <w:rsid w:val="00C63519"/>
    <w:rsid w:val="00C65385"/>
    <w:rsid w:val="00C66144"/>
    <w:rsid w:val="00C670D1"/>
    <w:rsid w:val="00C7157E"/>
    <w:rsid w:val="00C71A25"/>
    <w:rsid w:val="00C81435"/>
    <w:rsid w:val="00C849AF"/>
    <w:rsid w:val="00C91501"/>
    <w:rsid w:val="00C9222F"/>
    <w:rsid w:val="00C94F96"/>
    <w:rsid w:val="00CB5966"/>
    <w:rsid w:val="00CB5BD8"/>
    <w:rsid w:val="00CB6275"/>
    <w:rsid w:val="00CB7F70"/>
    <w:rsid w:val="00CC3564"/>
    <w:rsid w:val="00CC4560"/>
    <w:rsid w:val="00CC5EC4"/>
    <w:rsid w:val="00CD0A3F"/>
    <w:rsid w:val="00CD1E8A"/>
    <w:rsid w:val="00CD20F1"/>
    <w:rsid w:val="00CD6CB1"/>
    <w:rsid w:val="00CE01E0"/>
    <w:rsid w:val="00CE0843"/>
    <w:rsid w:val="00CE25FB"/>
    <w:rsid w:val="00CF215E"/>
    <w:rsid w:val="00D03FEB"/>
    <w:rsid w:val="00D04D96"/>
    <w:rsid w:val="00D06DB9"/>
    <w:rsid w:val="00D072F9"/>
    <w:rsid w:val="00D1044E"/>
    <w:rsid w:val="00D16228"/>
    <w:rsid w:val="00D21A1B"/>
    <w:rsid w:val="00D266F9"/>
    <w:rsid w:val="00D2739E"/>
    <w:rsid w:val="00D34A03"/>
    <w:rsid w:val="00D36BEF"/>
    <w:rsid w:val="00D36EC5"/>
    <w:rsid w:val="00D37680"/>
    <w:rsid w:val="00D509EA"/>
    <w:rsid w:val="00D54F24"/>
    <w:rsid w:val="00D648DF"/>
    <w:rsid w:val="00D75C5C"/>
    <w:rsid w:val="00D80B6C"/>
    <w:rsid w:val="00D84434"/>
    <w:rsid w:val="00D91AA0"/>
    <w:rsid w:val="00D939A3"/>
    <w:rsid w:val="00D94E36"/>
    <w:rsid w:val="00DA1B43"/>
    <w:rsid w:val="00DC476E"/>
    <w:rsid w:val="00DD43D4"/>
    <w:rsid w:val="00DE3E4B"/>
    <w:rsid w:val="00DF5EE9"/>
    <w:rsid w:val="00DF6092"/>
    <w:rsid w:val="00DF647A"/>
    <w:rsid w:val="00DF6A86"/>
    <w:rsid w:val="00DF7DF0"/>
    <w:rsid w:val="00E0510A"/>
    <w:rsid w:val="00E07168"/>
    <w:rsid w:val="00E151A0"/>
    <w:rsid w:val="00E17043"/>
    <w:rsid w:val="00E202C6"/>
    <w:rsid w:val="00E229E7"/>
    <w:rsid w:val="00E26DED"/>
    <w:rsid w:val="00E32A81"/>
    <w:rsid w:val="00E366B7"/>
    <w:rsid w:val="00E4658D"/>
    <w:rsid w:val="00E50206"/>
    <w:rsid w:val="00E514C1"/>
    <w:rsid w:val="00E52F56"/>
    <w:rsid w:val="00E5329F"/>
    <w:rsid w:val="00E56D1C"/>
    <w:rsid w:val="00E62874"/>
    <w:rsid w:val="00E63A34"/>
    <w:rsid w:val="00E66729"/>
    <w:rsid w:val="00E7454C"/>
    <w:rsid w:val="00E760D4"/>
    <w:rsid w:val="00E768BA"/>
    <w:rsid w:val="00E76F92"/>
    <w:rsid w:val="00E83B20"/>
    <w:rsid w:val="00E84007"/>
    <w:rsid w:val="00E842EB"/>
    <w:rsid w:val="00E85C19"/>
    <w:rsid w:val="00E92FFB"/>
    <w:rsid w:val="00E9397F"/>
    <w:rsid w:val="00E963E2"/>
    <w:rsid w:val="00E974E9"/>
    <w:rsid w:val="00EB1839"/>
    <w:rsid w:val="00EB5A2C"/>
    <w:rsid w:val="00EC0282"/>
    <w:rsid w:val="00EC135A"/>
    <w:rsid w:val="00EC2035"/>
    <w:rsid w:val="00ED6C2B"/>
    <w:rsid w:val="00EF4796"/>
    <w:rsid w:val="00F03201"/>
    <w:rsid w:val="00F04CA7"/>
    <w:rsid w:val="00F04D42"/>
    <w:rsid w:val="00F12280"/>
    <w:rsid w:val="00F144FB"/>
    <w:rsid w:val="00F15A68"/>
    <w:rsid w:val="00F16492"/>
    <w:rsid w:val="00F16A43"/>
    <w:rsid w:val="00F178AA"/>
    <w:rsid w:val="00F200A9"/>
    <w:rsid w:val="00F235E5"/>
    <w:rsid w:val="00F25022"/>
    <w:rsid w:val="00F2624D"/>
    <w:rsid w:val="00F31A1B"/>
    <w:rsid w:val="00F32CCF"/>
    <w:rsid w:val="00F42459"/>
    <w:rsid w:val="00F46320"/>
    <w:rsid w:val="00F470B5"/>
    <w:rsid w:val="00F47F6B"/>
    <w:rsid w:val="00F601B5"/>
    <w:rsid w:val="00F62CC8"/>
    <w:rsid w:val="00F63DF0"/>
    <w:rsid w:val="00F717AE"/>
    <w:rsid w:val="00F736C3"/>
    <w:rsid w:val="00F7520B"/>
    <w:rsid w:val="00F8047B"/>
    <w:rsid w:val="00F9187D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C4B"/>
    <w:rsid w:val="00FB326D"/>
    <w:rsid w:val="00FC02F6"/>
    <w:rsid w:val="00FC1CC6"/>
    <w:rsid w:val="00FC2075"/>
    <w:rsid w:val="00FC31ED"/>
    <w:rsid w:val="00FC3F67"/>
    <w:rsid w:val="00FC5145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E6F7-FB01-439A-8393-FF448A92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3</cp:revision>
  <cp:lastPrinted>2013-10-03T18:57:00Z</cp:lastPrinted>
  <dcterms:created xsi:type="dcterms:W3CDTF">2014-07-23T16:43:00Z</dcterms:created>
  <dcterms:modified xsi:type="dcterms:W3CDTF">2014-08-05T11:50:00Z</dcterms:modified>
</cp:coreProperties>
</file>