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192F28" w:rsidRDefault="002E326D" w:rsidP="00CC3C8D">
            <w:pPr>
              <w:tabs>
                <w:tab w:val="left" w:pos="1800"/>
              </w:tabs>
              <w:spacing w:after="120"/>
              <w:rPr>
                <w:b w:val="0"/>
                <w:caps/>
                <w:color w:val="000000" w:themeColor="text1"/>
              </w:rPr>
            </w:pPr>
            <w:sdt>
              <w:sdtPr>
                <w:rPr>
                  <w:caps/>
                  <w:color w:val="000000" w:themeColor="text1"/>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6360A" w:rsidRPr="00192F28">
                  <w:rPr>
                    <w:caps/>
                    <w:color w:val="000000" w:themeColor="text1"/>
                  </w:rPr>
                  <w:t>College and Career Readiness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192F28" w:rsidRDefault="002E326D" w:rsidP="00CC3C8D">
            <w:pPr>
              <w:tabs>
                <w:tab w:val="left" w:pos="1800"/>
              </w:tabs>
              <w:spacing w:after="120"/>
              <w:rPr>
                <w:caps/>
                <w:color w:val="000000" w:themeColor="text1"/>
              </w:rPr>
            </w:pPr>
            <w:sdt>
              <w:sdtPr>
                <w:rPr>
                  <w:caps/>
                  <w:color w:val="000000" w:themeColor="text1"/>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F6360A" w:rsidRPr="00192F28">
                  <w:rPr>
                    <w:caps/>
                    <w:color w:val="000000" w:themeColor="text1"/>
                  </w:rPr>
                  <w:t>NON DEGREE</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192F28" w:rsidRDefault="002E326D" w:rsidP="00F6360A">
            <w:pPr>
              <w:tabs>
                <w:tab w:val="left" w:pos="1800"/>
              </w:tabs>
              <w:spacing w:after="120"/>
              <w:rPr>
                <w:caps/>
                <w:color w:val="000000" w:themeColor="text1"/>
              </w:rPr>
            </w:pPr>
            <w:sdt>
              <w:sdtPr>
                <w:rPr>
                  <w:caps/>
                  <w:color w:val="000000" w:themeColor="text1"/>
                </w:rPr>
                <w:id w:val="706025687"/>
                <w:placeholder>
                  <w:docPart w:val="5B620834317149D6BC3C41CF3D08163B"/>
                </w:placeholder>
              </w:sdtPr>
              <w:sdtEndPr/>
              <w:sdtContent>
                <w:r w:rsidR="00F6360A" w:rsidRPr="00192F28">
                  <w:rPr>
                    <w:caps/>
                    <w:color w:val="000000" w:themeColor="text1"/>
                  </w:rPr>
                  <w:t>sabine Eggleston</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192F28" w:rsidRDefault="002E326D" w:rsidP="00F6360A">
            <w:pPr>
              <w:tabs>
                <w:tab w:val="left" w:pos="1800"/>
              </w:tabs>
              <w:spacing w:after="120"/>
              <w:rPr>
                <w:caps/>
                <w:color w:val="000000" w:themeColor="text1"/>
              </w:rPr>
            </w:pPr>
            <w:sdt>
              <w:sdtPr>
                <w:rPr>
                  <w:caps/>
                  <w:color w:val="000000" w:themeColor="text1"/>
                </w:rPr>
                <w:id w:val="250390030"/>
                <w:placeholder>
                  <w:docPart w:val="55735D7FD7DF4944BBA0C8A4644F483F"/>
                </w:placeholder>
              </w:sdtPr>
              <w:sdtEndPr/>
              <w:sdtContent>
                <w:r w:rsidR="008809A6">
                  <w:rPr>
                    <w:caps/>
                    <w:color w:val="000000" w:themeColor="text1"/>
                  </w:rPr>
                  <w:t xml:space="preserve">Sabine Eggleston and </w:t>
                </w:r>
                <w:r w:rsidR="00192F28">
                  <w:rPr>
                    <w:caps/>
                    <w:color w:val="000000" w:themeColor="text1"/>
                  </w:rPr>
                  <w:t>Caroline Seefchak</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192F28" w:rsidRDefault="002E326D" w:rsidP="00F6360A">
            <w:pPr>
              <w:tabs>
                <w:tab w:val="left" w:pos="1800"/>
              </w:tabs>
              <w:spacing w:after="120"/>
              <w:rPr>
                <w:caps/>
                <w:color w:val="000000" w:themeColor="text1"/>
              </w:rPr>
            </w:pPr>
            <w:sdt>
              <w:sdtPr>
                <w:rPr>
                  <w:caps/>
                  <w:color w:val="000000" w:themeColor="text1"/>
                </w:rPr>
                <w:id w:val="706025672"/>
                <w:placeholder>
                  <w:docPart w:val="97667FCDEFBA4D66A966C10AEC6C6D3B"/>
                </w:placeholder>
                <w:date w:fullDate="2014-02-07T00:00:00Z">
                  <w:dateFormat w:val="M/d/yyyy"/>
                  <w:lid w:val="en-US"/>
                  <w:storeMappedDataAs w:val="dateTime"/>
                  <w:calendar w:val="gregorian"/>
                </w:date>
              </w:sdtPr>
              <w:sdtEndPr/>
              <w:sdtContent>
                <w:r w:rsidR="00F6360A" w:rsidRPr="00192F28">
                  <w:rPr>
                    <w:caps/>
                    <w:color w:val="000000" w:themeColor="text1"/>
                  </w:rPr>
                  <w:t>2/7/2014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192F28" w:rsidRDefault="002E326D" w:rsidP="00CE49DE">
            <w:pPr>
              <w:tabs>
                <w:tab w:val="left" w:pos="1800"/>
              </w:tabs>
              <w:spacing w:after="120"/>
              <w:rPr>
                <w:caps/>
                <w:color w:val="000000" w:themeColor="text1"/>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F6360A" w:rsidRPr="00192F28">
                  <w:rPr>
                    <w:rStyle w:val="FormStyle"/>
                    <w:caps/>
                  </w:rPr>
                  <w:t xml:space="preserve">MAT0057 </w:t>
                </w:r>
                <w:r w:rsidR="00CE49DE">
                  <w:rPr>
                    <w:rStyle w:val="FormStyle"/>
                    <w:caps/>
                  </w:rPr>
                  <w:t>mathematics for college success</w:t>
                </w:r>
                <w:r w:rsidR="00192F28">
                  <w:rPr>
                    <w:rStyle w:val="FormStyle"/>
                    <w:caps/>
                  </w:rPr>
                  <w:t xml:space="preserve"> </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2E326D" w:rsidP="00192F28">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192F28">
                  <w:rPr>
                    <w:caps/>
                  </w:rPr>
                  <w:t>College and Career Readiness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2E326D" w:rsidP="002E326D">
            <w:pPr>
              <w:tabs>
                <w:tab w:val="left" w:pos="3690"/>
              </w:tabs>
              <w:spacing w:after="120" w:line="360" w:lineRule="auto"/>
              <w:ind w:right="-90"/>
              <w:rPr>
                <w:caps/>
                <w:u w:val="single"/>
              </w:rPr>
            </w:pPr>
            <w:sdt>
              <w:sdtPr>
                <w:rPr>
                  <w:caps/>
                </w:rPr>
                <w:id w:val="706025783"/>
                <w:placeholder>
                  <w:docPart w:val="DBF78BF9CEBE44C59005BB0D612DAB63"/>
                </w:placeholder>
                <w:showingPlcHdr/>
                <w:text w:multiLine="1"/>
              </w:sdtPr>
              <w:sdtEndPr/>
              <w:sdtContent>
                <w:r w:rsidRPr="00DC7C5A">
                  <w:rPr>
                    <w:rStyle w:val="PlaceholderText"/>
                    <w:caps/>
                    <w:color w:val="FF0000"/>
                  </w:rPr>
                  <w:t>LIST ALL PREREQUISITES IN SEQUENTIAL ORDER</w:t>
                </w:r>
                <w:r>
                  <w:rPr>
                    <w:rStyle w:val="PlaceholderText"/>
                    <w:caps/>
                    <w:color w:val="FF0000"/>
                  </w:rPr>
                  <w:t xml:space="preserve"> and include the mimimum grade for each</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2E326D"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192F28">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2E326D" w:rsidP="00192F28">
            <w:pPr>
              <w:tabs>
                <w:tab w:val="left" w:pos="3690"/>
              </w:tabs>
              <w:spacing w:after="120" w:line="360" w:lineRule="auto"/>
              <w:ind w:right="-90"/>
              <w:rPr>
                <w:caps/>
                <w:u w:val="single"/>
              </w:rPr>
            </w:pPr>
            <w:sdt>
              <w:sdtPr>
                <w:rPr>
                  <w:caps/>
                </w:rPr>
                <w:id w:val="706025784"/>
                <w:placeholder>
                  <w:docPart w:val="ADFC9B4F1793438C82F0850D77F95628"/>
                </w:placeholder>
                <w:showingPlcHdr/>
                <w:comboBox>
                  <w:listItem w:value="Choose an item."/>
                  <w:listItem w:displayText="A" w:value="A"/>
                  <w:listItem w:displayText="B" w:value="B"/>
                  <w:listItem w:displayText="C" w:value="C"/>
                  <w:listItem w:displayText="D" w:value="D"/>
                </w:comboBox>
              </w:sdtPr>
              <w:sdtEndPr/>
              <w:sdtContent>
                <w:r w:rsidRPr="00DC7C5A">
                  <w:rPr>
                    <w:rStyle w:val="PlaceholderText"/>
                    <w:caps/>
                    <w:color w:val="FF0000"/>
                  </w:rPr>
                  <w:t>select minimum grade required</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2E326D" w:rsidP="00192F28">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192F28">
                  <w:rPr>
                    <w:caps/>
                  </w:rPr>
                  <w:t>--Na--</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2E326D"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192F28">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2E326D" w:rsidP="00192F28">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192F28">
                  <w:rPr>
                    <w:caps/>
                  </w:rPr>
                  <w:t xml:space="preserve">3 credit Hours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credit type:</w:t>
            </w:r>
          </w:p>
        </w:tc>
        <w:tc>
          <w:tcPr>
            <w:tcW w:w="6606" w:type="dxa"/>
          </w:tcPr>
          <w:p w:rsidR="00DC7C5A" w:rsidRPr="00DC7C5A" w:rsidRDefault="002E326D"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192F28">
                  <w:rPr>
                    <w:caps/>
                  </w:rPr>
                  <w:t>PREPARATORY CREDIT (NON-TRANSFERABLE/NOT INCL. IN GPA)</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2E326D" w:rsidP="00192F28">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192F28">
                  <w:rPr>
                    <w:caps/>
                  </w:rPr>
                  <w:t>4 contact hours</w:t>
                </w:r>
              </w:sdtContent>
            </w:sdt>
          </w:p>
        </w:tc>
      </w:tr>
      <w:tr w:rsidR="00DC7C5A" w:rsidRPr="00DC7C5A" w:rsidTr="0058655A">
        <w:tc>
          <w:tcPr>
            <w:tcW w:w="9864" w:type="dxa"/>
            <w:gridSpan w:val="2"/>
          </w:tcPr>
          <w:p w:rsidR="00DC7C5A" w:rsidRPr="00DC7C5A" w:rsidRDefault="00DC7C5A" w:rsidP="008A520C">
            <w:pPr>
              <w:tabs>
                <w:tab w:val="left" w:pos="4140"/>
              </w:tabs>
              <w:spacing w:line="360" w:lineRule="auto"/>
              <w:rPr>
                <w:caps/>
                <w:u w:val="single"/>
              </w:rPr>
            </w:pPr>
            <w:r w:rsidRPr="00DC7C5A">
              <w:rPr>
                <w:caps/>
              </w:rPr>
              <w:t>COURSE DESCRIPTION:</w:t>
            </w:r>
            <w:r w:rsidR="00192F28">
              <w:rPr>
                <w:caps/>
              </w:rPr>
              <w:t xml:space="preserve"> </w:t>
            </w:r>
          </w:p>
        </w:tc>
      </w:tr>
      <w:tr w:rsidR="00DC7C5A" w:rsidRPr="00DC7C5A" w:rsidTr="009F43C4">
        <w:tc>
          <w:tcPr>
            <w:tcW w:w="9864" w:type="dxa"/>
            <w:gridSpan w:val="2"/>
          </w:tcPr>
          <w:p w:rsidR="00DC7C5A" w:rsidRPr="00DC7C5A" w:rsidRDefault="002E326D" w:rsidP="0054019C">
            <w:pPr>
              <w:tabs>
                <w:tab w:val="left" w:pos="3690"/>
              </w:tabs>
              <w:spacing w:after="120" w:line="360" w:lineRule="auto"/>
              <w:ind w:right="-90"/>
              <w:rPr>
                <w:caps/>
                <w:u w:val="single"/>
              </w:rPr>
            </w:pPr>
            <w:sdt>
              <w:sdtPr>
                <w:id w:val="250390127"/>
                <w:placeholder>
                  <w:docPart w:val="929E876F86C045F3A499DA14E85B0FEB"/>
                </w:placeholder>
              </w:sdtPr>
              <w:sdtEndPr/>
              <w:sdtContent>
                <w:r w:rsidR="00F33219">
                  <w:rPr>
                    <w:caps/>
                  </w:rPr>
                  <w:t xml:space="preserve"> </w:t>
                </w:r>
                <w:r w:rsidR="00F33219">
                  <w:t>This course prepares a student for success in MAT1033 Inte</w:t>
                </w:r>
                <w:r w:rsidR="00FC0884">
                  <w:t xml:space="preserve">rmediate Algebra and/or MAT1990. </w:t>
                </w:r>
                <w:r w:rsidR="00F33219">
                  <w:t xml:space="preserve">Topics to be covered include </w:t>
                </w:r>
                <w:r w:rsidR="00B32109">
                  <w:t xml:space="preserve">Integers, Fractions and </w:t>
                </w:r>
                <w:r w:rsidR="00D5040A">
                  <w:t>mixed numbers with signed numbers, Decimals with signed numbers, Order of operations, Algebraic expressions, Algebraic equations and inequalities, Exponents and polynomials, Factoring polynomials, Rational expressions, Graphing linear equations and inequalities</w:t>
                </w:r>
                <w:r w:rsidR="0054019C">
                  <w:t xml:space="preserve">, </w:t>
                </w:r>
                <w:r w:rsidR="00D5040A">
                  <w:t>and Radicals</w:t>
                </w:r>
                <w:r w:rsidR="007E5F4D">
                  <w:t>.</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p w:rsidR="00D5040A" w:rsidRPr="00D5040A" w:rsidRDefault="00D5040A" w:rsidP="00D5040A">
                <w:pPr>
                  <w:pStyle w:val="ListParagraph"/>
                  <w:numPr>
                    <w:ilvl w:val="0"/>
                    <w:numId w:val="4"/>
                  </w:numPr>
                  <w:tabs>
                    <w:tab w:val="left" w:pos="3690"/>
                  </w:tabs>
                  <w:spacing w:after="120" w:line="360" w:lineRule="auto"/>
                  <w:ind w:right="-90"/>
                  <w:rPr>
                    <w:caps/>
                    <w:u w:val="single"/>
                  </w:rPr>
                </w:pPr>
                <w:r>
                  <w:t>Integers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Fractions and mixed numbers with signed numbers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Decimals with signed numbers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Order of operations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Algebraic expressions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Algebraic equations and inequalities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Exponents and polynomials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Factoring polynomials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Rational expressions</w:t>
                </w:r>
              </w:p>
              <w:p w:rsidR="00D5040A" w:rsidRPr="00D5040A" w:rsidRDefault="00D5040A" w:rsidP="00D5040A">
                <w:pPr>
                  <w:pStyle w:val="ListParagraph"/>
                  <w:numPr>
                    <w:ilvl w:val="0"/>
                    <w:numId w:val="4"/>
                  </w:numPr>
                  <w:tabs>
                    <w:tab w:val="left" w:pos="3690"/>
                  </w:tabs>
                  <w:spacing w:after="120" w:line="360" w:lineRule="auto"/>
                  <w:ind w:right="-90"/>
                  <w:rPr>
                    <w:caps/>
                    <w:u w:val="single"/>
                  </w:rPr>
                </w:pPr>
                <w:r>
                  <w:t>Graphing linear equations and inequalities</w:t>
                </w:r>
              </w:p>
              <w:p w:rsidR="00DC7C5A" w:rsidRPr="00D5040A" w:rsidRDefault="00D5040A" w:rsidP="00D5040A">
                <w:pPr>
                  <w:pStyle w:val="ListParagraph"/>
                  <w:numPr>
                    <w:ilvl w:val="0"/>
                    <w:numId w:val="4"/>
                  </w:numPr>
                  <w:tabs>
                    <w:tab w:val="left" w:pos="3690"/>
                  </w:tabs>
                  <w:spacing w:after="120" w:line="360" w:lineRule="auto"/>
                  <w:ind w:right="-90"/>
                  <w:rPr>
                    <w:caps/>
                    <w:u w:val="single"/>
                  </w:rPr>
                </w:pPr>
                <w:r>
                  <w:t>Radicals</w:t>
                </w: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Pr="0004057E" w:rsidRDefault="00C52FDE" w:rsidP="00862C96">
            <w:pPr>
              <w:tabs>
                <w:tab w:val="left" w:pos="4140"/>
              </w:tabs>
              <w:spacing w:line="276" w:lineRule="auto"/>
            </w:pPr>
            <w:r>
              <w:t>Perform order of operations</w:t>
            </w:r>
          </w:p>
        </w:tc>
        <w:tc>
          <w:tcPr>
            <w:tcW w:w="2970" w:type="dxa"/>
          </w:tcPr>
          <w:p w:rsidR="00FD4DEE" w:rsidRPr="0004057E" w:rsidRDefault="00B32109" w:rsidP="00B32109">
            <w:pPr>
              <w:tabs>
                <w:tab w:val="left" w:pos="4140"/>
              </w:tabs>
              <w:spacing w:line="276" w:lineRule="auto"/>
            </w:pPr>
            <w:r>
              <w:t>Homework, Quizzes, and Tests</w:t>
            </w: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C52FDE" w:rsidP="00862C96">
            <w:pPr>
              <w:tabs>
                <w:tab w:val="left" w:pos="4140"/>
              </w:tabs>
              <w:spacing w:line="276" w:lineRule="auto"/>
            </w:pPr>
            <w:r>
              <w:t>Classify sets of numbers</w:t>
            </w:r>
          </w:p>
        </w:tc>
        <w:tc>
          <w:tcPr>
            <w:tcW w:w="2970" w:type="dxa"/>
          </w:tcPr>
          <w:p w:rsidR="00FD4DEE" w:rsidRPr="0004057E" w:rsidRDefault="003926F8" w:rsidP="00862C96">
            <w:pPr>
              <w:tabs>
                <w:tab w:val="left" w:pos="4140"/>
              </w:tabs>
              <w:spacing w:line="276" w:lineRule="auto"/>
            </w:pPr>
            <w:r>
              <w:t>Homework, Quizzes, and Tests</w:t>
            </w: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C52FDE" w:rsidP="00862C96">
            <w:pPr>
              <w:tabs>
                <w:tab w:val="left" w:pos="4140"/>
              </w:tabs>
              <w:spacing w:line="276" w:lineRule="auto"/>
            </w:pPr>
            <w:r>
              <w:t>Identify and apply the properties of real numbers</w:t>
            </w:r>
          </w:p>
        </w:tc>
        <w:tc>
          <w:tcPr>
            <w:tcW w:w="2970" w:type="dxa"/>
          </w:tcPr>
          <w:p w:rsidR="00FD4DEE" w:rsidRPr="0004057E" w:rsidRDefault="003926F8" w:rsidP="00862C96">
            <w:pPr>
              <w:tabs>
                <w:tab w:val="left" w:pos="4140"/>
              </w:tabs>
              <w:spacing w:line="276" w:lineRule="auto"/>
            </w:pPr>
            <w:r>
              <w:t>Homework, Quizzes, and Tests</w:t>
            </w:r>
          </w:p>
        </w:tc>
        <w:tc>
          <w:tcPr>
            <w:tcW w:w="3168" w:type="dxa"/>
          </w:tcPr>
          <w:p w:rsidR="00FD4DEE" w:rsidRPr="0004057E" w:rsidRDefault="00FD4DEE" w:rsidP="00862C96">
            <w:pPr>
              <w:tabs>
                <w:tab w:val="left" w:pos="4140"/>
              </w:tabs>
              <w:spacing w:line="276" w:lineRule="auto"/>
            </w:pPr>
          </w:p>
        </w:tc>
      </w:tr>
      <w:tr w:rsidR="000F286B" w:rsidRPr="0004057E" w:rsidTr="00F643E7">
        <w:tc>
          <w:tcPr>
            <w:tcW w:w="3492" w:type="dxa"/>
          </w:tcPr>
          <w:p w:rsidR="000F286B" w:rsidRPr="0004057E" w:rsidRDefault="00C52FDE" w:rsidP="00862C96">
            <w:pPr>
              <w:tabs>
                <w:tab w:val="left" w:pos="4140"/>
              </w:tabs>
            </w:pPr>
            <w:r>
              <w:t>Perform operations with integers</w:t>
            </w:r>
          </w:p>
        </w:tc>
        <w:tc>
          <w:tcPr>
            <w:tcW w:w="2970" w:type="dxa"/>
          </w:tcPr>
          <w:p w:rsidR="000F286B" w:rsidRPr="0004057E" w:rsidRDefault="003926F8" w:rsidP="00862C96">
            <w:pPr>
              <w:tabs>
                <w:tab w:val="left" w:pos="4140"/>
              </w:tabs>
            </w:pPr>
            <w:r>
              <w:t>Homework, Quizzes, and Tests</w:t>
            </w:r>
          </w:p>
        </w:tc>
        <w:tc>
          <w:tcPr>
            <w:tcW w:w="3168" w:type="dxa"/>
          </w:tcPr>
          <w:p w:rsidR="000F286B" w:rsidRPr="0004057E" w:rsidRDefault="000F286B" w:rsidP="00862C96">
            <w:pPr>
              <w:tabs>
                <w:tab w:val="left" w:pos="4140"/>
              </w:tabs>
            </w:pPr>
          </w:p>
        </w:tc>
      </w:tr>
      <w:tr w:rsidR="000F286B" w:rsidRPr="0004057E" w:rsidTr="00F643E7">
        <w:tc>
          <w:tcPr>
            <w:tcW w:w="3492" w:type="dxa"/>
          </w:tcPr>
          <w:p w:rsidR="000F286B" w:rsidRPr="0004057E" w:rsidRDefault="00C52FDE" w:rsidP="00862C96">
            <w:pPr>
              <w:tabs>
                <w:tab w:val="left" w:pos="4140"/>
              </w:tabs>
            </w:pPr>
            <w:r>
              <w:t>Evaluate exponents with integers</w:t>
            </w:r>
          </w:p>
        </w:tc>
        <w:tc>
          <w:tcPr>
            <w:tcW w:w="2970" w:type="dxa"/>
          </w:tcPr>
          <w:p w:rsidR="000F286B" w:rsidRPr="0004057E" w:rsidRDefault="003926F8" w:rsidP="00862C96">
            <w:pPr>
              <w:tabs>
                <w:tab w:val="left" w:pos="4140"/>
              </w:tabs>
            </w:pPr>
            <w:r>
              <w:t>Homework, Quizzes, and Tests</w:t>
            </w:r>
          </w:p>
        </w:tc>
        <w:tc>
          <w:tcPr>
            <w:tcW w:w="3168" w:type="dxa"/>
          </w:tcPr>
          <w:p w:rsidR="000F286B" w:rsidRPr="0004057E" w:rsidRDefault="000F286B" w:rsidP="00862C96">
            <w:pPr>
              <w:tabs>
                <w:tab w:val="left" w:pos="4140"/>
              </w:tabs>
            </w:pPr>
          </w:p>
        </w:tc>
      </w:tr>
      <w:tr w:rsidR="00FD4DEE" w:rsidRPr="0004057E" w:rsidTr="00F643E7">
        <w:tc>
          <w:tcPr>
            <w:tcW w:w="3492" w:type="dxa"/>
          </w:tcPr>
          <w:p w:rsidR="00FD4DEE" w:rsidRPr="0004057E" w:rsidRDefault="00C52FDE" w:rsidP="00862C96">
            <w:pPr>
              <w:tabs>
                <w:tab w:val="left" w:pos="4140"/>
              </w:tabs>
              <w:spacing w:line="276" w:lineRule="auto"/>
            </w:pPr>
            <w:r>
              <w:t>Simplify algebraic expressions</w:t>
            </w:r>
          </w:p>
        </w:tc>
        <w:tc>
          <w:tcPr>
            <w:tcW w:w="2970" w:type="dxa"/>
          </w:tcPr>
          <w:p w:rsidR="00FD4DEE" w:rsidRPr="0004057E" w:rsidRDefault="003926F8" w:rsidP="00862C96">
            <w:pPr>
              <w:tabs>
                <w:tab w:val="left" w:pos="4140"/>
              </w:tabs>
              <w:spacing w:line="276" w:lineRule="auto"/>
            </w:pPr>
            <w:r>
              <w:t>Homework, Quizzes, and Tests</w:t>
            </w: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C52FDE" w:rsidRPr="0004057E" w:rsidRDefault="00C52FDE" w:rsidP="00862C96">
            <w:pPr>
              <w:tabs>
                <w:tab w:val="left" w:pos="4140"/>
              </w:tabs>
              <w:spacing w:line="276" w:lineRule="auto"/>
            </w:pPr>
            <w:r>
              <w:t>Evaluate algebraic expressions</w:t>
            </w:r>
          </w:p>
        </w:tc>
        <w:tc>
          <w:tcPr>
            <w:tcW w:w="2970" w:type="dxa"/>
          </w:tcPr>
          <w:p w:rsidR="00FD4DEE" w:rsidRPr="0004057E" w:rsidRDefault="003926F8" w:rsidP="00862C96">
            <w:pPr>
              <w:tabs>
                <w:tab w:val="left" w:pos="4140"/>
              </w:tabs>
              <w:spacing w:line="276" w:lineRule="auto"/>
            </w:pPr>
            <w:r>
              <w:t>Homework, Quizzes, and Tests</w:t>
            </w:r>
          </w:p>
        </w:tc>
        <w:tc>
          <w:tcPr>
            <w:tcW w:w="3168" w:type="dxa"/>
          </w:tcPr>
          <w:p w:rsidR="00FD4DEE" w:rsidRPr="0004057E" w:rsidRDefault="00FD4DEE" w:rsidP="00862C96">
            <w:pPr>
              <w:tabs>
                <w:tab w:val="left" w:pos="4140"/>
              </w:tabs>
              <w:spacing w:line="276" w:lineRule="auto"/>
            </w:pPr>
          </w:p>
        </w:tc>
      </w:tr>
      <w:tr w:rsidR="00C52FDE" w:rsidRPr="0004057E" w:rsidTr="00F643E7">
        <w:tc>
          <w:tcPr>
            <w:tcW w:w="3492" w:type="dxa"/>
          </w:tcPr>
          <w:p w:rsidR="00C52FDE" w:rsidRDefault="00C52FDE" w:rsidP="00862C96">
            <w:pPr>
              <w:tabs>
                <w:tab w:val="left" w:pos="4140"/>
              </w:tabs>
            </w:pPr>
            <w:r>
              <w:t xml:space="preserve">Solve linear equations and applications (including topic of </w:t>
            </w:r>
            <w:proofErr w:type="spellStart"/>
            <w:r>
              <w:t>percents</w:t>
            </w:r>
            <w:proofErr w:type="spellEnd"/>
            <w:r>
              <w:t>, geometry and proportions)</w:t>
            </w:r>
          </w:p>
        </w:tc>
        <w:tc>
          <w:tcPr>
            <w:tcW w:w="2970" w:type="dxa"/>
          </w:tcPr>
          <w:p w:rsidR="00C52FDE" w:rsidRPr="0004057E" w:rsidRDefault="003926F8" w:rsidP="00862C96">
            <w:pPr>
              <w:tabs>
                <w:tab w:val="left" w:pos="4140"/>
              </w:tabs>
            </w:pPr>
            <w:r>
              <w:t>Homework, Quizzes, and Tests</w:t>
            </w:r>
          </w:p>
        </w:tc>
        <w:tc>
          <w:tcPr>
            <w:tcW w:w="3168" w:type="dxa"/>
          </w:tcPr>
          <w:p w:rsidR="00C52FDE" w:rsidRPr="0004057E" w:rsidRDefault="00C52FDE" w:rsidP="00862C96">
            <w:pPr>
              <w:tabs>
                <w:tab w:val="left" w:pos="4140"/>
              </w:tabs>
            </w:pPr>
          </w:p>
        </w:tc>
      </w:tr>
      <w:tr w:rsidR="00C52FDE" w:rsidRPr="0004057E" w:rsidTr="00F643E7">
        <w:tc>
          <w:tcPr>
            <w:tcW w:w="3492" w:type="dxa"/>
          </w:tcPr>
          <w:p w:rsidR="00C52FDE" w:rsidRDefault="00C52FDE" w:rsidP="00862C96">
            <w:pPr>
              <w:tabs>
                <w:tab w:val="left" w:pos="4140"/>
              </w:tabs>
            </w:pPr>
            <w:r>
              <w:t>Solve literal equations for a given variable</w:t>
            </w:r>
          </w:p>
        </w:tc>
        <w:tc>
          <w:tcPr>
            <w:tcW w:w="2970" w:type="dxa"/>
          </w:tcPr>
          <w:p w:rsidR="00C52FDE" w:rsidRPr="0004057E" w:rsidRDefault="003926F8" w:rsidP="00862C96">
            <w:pPr>
              <w:tabs>
                <w:tab w:val="left" w:pos="4140"/>
              </w:tabs>
            </w:pPr>
            <w:r>
              <w:t>Homework, Quizzes, and Tests</w:t>
            </w:r>
          </w:p>
        </w:tc>
        <w:tc>
          <w:tcPr>
            <w:tcW w:w="3168" w:type="dxa"/>
          </w:tcPr>
          <w:p w:rsidR="00C52FDE" w:rsidRPr="0004057E" w:rsidRDefault="00C52FDE" w:rsidP="00862C96">
            <w:pPr>
              <w:tabs>
                <w:tab w:val="left" w:pos="4140"/>
              </w:tabs>
            </w:pPr>
          </w:p>
        </w:tc>
      </w:tr>
      <w:tr w:rsidR="00C52FDE" w:rsidRPr="0004057E" w:rsidTr="00F643E7">
        <w:tc>
          <w:tcPr>
            <w:tcW w:w="3492" w:type="dxa"/>
          </w:tcPr>
          <w:p w:rsidR="00C52FDE" w:rsidRDefault="00C52FDE" w:rsidP="00862C96">
            <w:pPr>
              <w:tabs>
                <w:tab w:val="left" w:pos="4140"/>
              </w:tabs>
            </w:pPr>
            <w:r>
              <w:t xml:space="preserve">Solve and graph linear inequalities in </w:t>
            </w:r>
            <w:r>
              <w:lastRenderedPageBreak/>
              <w:t>one variable</w:t>
            </w:r>
          </w:p>
        </w:tc>
        <w:tc>
          <w:tcPr>
            <w:tcW w:w="2970" w:type="dxa"/>
          </w:tcPr>
          <w:p w:rsidR="00C52FDE" w:rsidRPr="0004057E" w:rsidRDefault="003926F8" w:rsidP="00862C96">
            <w:pPr>
              <w:tabs>
                <w:tab w:val="left" w:pos="4140"/>
              </w:tabs>
            </w:pPr>
            <w:r>
              <w:lastRenderedPageBreak/>
              <w:t>Homework, Quizzes, and Tests</w:t>
            </w:r>
          </w:p>
        </w:tc>
        <w:tc>
          <w:tcPr>
            <w:tcW w:w="3168" w:type="dxa"/>
          </w:tcPr>
          <w:p w:rsidR="00C52FDE" w:rsidRPr="0004057E" w:rsidRDefault="00C52FDE" w:rsidP="00862C96">
            <w:pPr>
              <w:tabs>
                <w:tab w:val="left" w:pos="4140"/>
              </w:tabs>
            </w:pPr>
          </w:p>
        </w:tc>
      </w:tr>
      <w:tr w:rsidR="00C52FDE" w:rsidRPr="0004057E" w:rsidTr="00F643E7">
        <w:tc>
          <w:tcPr>
            <w:tcW w:w="3492" w:type="dxa"/>
          </w:tcPr>
          <w:p w:rsidR="00C52FDE" w:rsidRDefault="00C52FDE" w:rsidP="00862C96">
            <w:pPr>
              <w:tabs>
                <w:tab w:val="left" w:pos="4140"/>
              </w:tabs>
            </w:pPr>
            <w:r>
              <w:lastRenderedPageBreak/>
              <w:t>Simplify an expression with integer exponents</w:t>
            </w:r>
          </w:p>
        </w:tc>
        <w:tc>
          <w:tcPr>
            <w:tcW w:w="2970" w:type="dxa"/>
          </w:tcPr>
          <w:p w:rsidR="00C52FDE" w:rsidRPr="0004057E" w:rsidRDefault="003926F8" w:rsidP="00862C96">
            <w:pPr>
              <w:tabs>
                <w:tab w:val="left" w:pos="4140"/>
              </w:tabs>
            </w:pPr>
            <w:r>
              <w:t>Homework, Quizzes, and Tests</w:t>
            </w:r>
          </w:p>
        </w:tc>
        <w:tc>
          <w:tcPr>
            <w:tcW w:w="3168" w:type="dxa"/>
          </w:tcPr>
          <w:p w:rsidR="00C52FDE" w:rsidRPr="0004057E" w:rsidRDefault="00C52FDE" w:rsidP="00862C96">
            <w:pPr>
              <w:tabs>
                <w:tab w:val="left" w:pos="4140"/>
              </w:tabs>
            </w:pPr>
          </w:p>
        </w:tc>
      </w:tr>
      <w:tr w:rsidR="00C52FDE" w:rsidRPr="0004057E" w:rsidTr="00F643E7">
        <w:tc>
          <w:tcPr>
            <w:tcW w:w="3492" w:type="dxa"/>
          </w:tcPr>
          <w:p w:rsidR="00C52FDE" w:rsidRDefault="00C52FDE" w:rsidP="00862C96">
            <w:pPr>
              <w:tabs>
                <w:tab w:val="left" w:pos="4140"/>
              </w:tabs>
            </w:pPr>
            <w:r>
              <w:t>Add, subtract, multiply and divide polynomials</w:t>
            </w:r>
          </w:p>
        </w:tc>
        <w:tc>
          <w:tcPr>
            <w:tcW w:w="2970" w:type="dxa"/>
          </w:tcPr>
          <w:p w:rsidR="00C52FDE" w:rsidRPr="0004057E" w:rsidRDefault="003926F8" w:rsidP="00862C96">
            <w:pPr>
              <w:tabs>
                <w:tab w:val="left" w:pos="4140"/>
              </w:tabs>
            </w:pPr>
            <w:r>
              <w:t>Homework, Quizzes, and Tests</w:t>
            </w:r>
          </w:p>
        </w:tc>
        <w:tc>
          <w:tcPr>
            <w:tcW w:w="3168" w:type="dxa"/>
          </w:tcPr>
          <w:p w:rsidR="00C52FDE" w:rsidRPr="0004057E" w:rsidRDefault="00C52FDE" w:rsidP="00862C96">
            <w:pPr>
              <w:tabs>
                <w:tab w:val="left" w:pos="4140"/>
              </w:tabs>
            </w:pPr>
          </w:p>
        </w:tc>
      </w:tr>
      <w:tr w:rsidR="00C52FDE" w:rsidRPr="0004057E" w:rsidTr="00F643E7">
        <w:tc>
          <w:tcPr>
            <w:tcW w:w="3492" w:type="dxa"/>
          </w:tcPr>
          <w:p w:rsidR="00C52FDE" w:rsidRDefault="00D81AB2" w:rsidP="00862C96">
            <w:pPr>
              <w:tabs>
                <w:tab w:val="left" w:pos="4140"/>
              </w:tabs>
            </w:pPr>
            <w:r>
              <w:t>Graph linear equations using a table of values, intercepts and slope-intercept form</w:t>
            </w:r>
          </w:p>
        </w:tc>
        <w:tc>
          <w:tcPr>
            <w:tcW w:w="2970" w:type="dxa"/>
          </w:tcPr>
          <w:p w:rsidR="00C52FDE" w:rsidRPr="0004057E" w:rsidRDefault="003926F8" w:rsidP="00862C96">
            <w:pPr>
              <w:tabs>
                <w:tab w:val="left" w:pos="4140"/>
              </w:tabs>
            </w:pPr>
            <w:r>
              <w:t>Homework, Quizzes, and Tests</w:t>
            </w:r>
          </w:p>
        </w:tc>
        <w:tc>
          <w:tcPr>
            <w:tcW w:w="3168" w:type="dxa"/>
          </w:tcPr>
          <w:p w:rsidR="00C52FDE" w:rsidRPr="0004057E" w:rsidRDefault="00C52FDE" w:rsidP="00862C96">
            <w:pPr>
              <w:tabs>
                <w:tab w:val="left" w:pos="4140"/>
              </w:tabs>
            </w:pPr>
          </w:p>
        </w:tc>
      </w:tr>
      <w:tr w:rsidR="00D81AB2" w:rsidRPr="0004057E" w:rsidTr="00F643E7">
        <w:tc>
          <w:tcPr>
            <w:tcW w:w="3492" w:type="dxa"/>
          </w:tcPr>
          <w:p w:rsidR="00D81AB2" w:rsidRDefault="00D81AB2" w:rsidP="00862C96">
            <w:pPr>
              <w:tabs>
                <w:tab w:val="left" w:pos="4140"/>
              </w:tabs>
            </w:pPr>
            <w:r>
              <w:t>Factor polynomial expressions by GCF, grouping, trinomial method and difference of squares</w:t>
            </w:r>
          </w:p>
        </w:tc>
        <w:tc>
          <w:tcPr>
            <w:tcW w:w="2970" w:type="dxa"/>
          </w:tcPr>
          <w:p w:rsidR="00D81AB2" w:rsidRPr="0004057E" w:rsidRDefault="003926F8" w:rsidP="00862C96">
            <w:pPr>
              <w:tabs>
                <w:tab w:val="left" w:pos="4140"/>
              </w:tabs>
            </w:pPr>
            <w:r>
              <w:t>Homework, Quizzes, and Tests</w:t>
            </w:r>
          </w:p>
        </w:tc>
        <w:tc>
          <w:tcPr>
            <w:tcW w:w="3168" w:type="dxa"/>
          </w:tcPr>
          <w:p w:rsidR="00D81AB2" w:rsidRPr="0004057E" w:rsidRDefault="00D81AB2" w:rsidP="00862C96">
            <w:pPr>
              <w:tabs>
                <w:tab w:val="left" w:pos="4140"/>
              </w:tabs>
            </w:pPr>
          </w:p>
        </w:tc>
      </w:tr>
      <w:tr w:rsidR="00D81AB2" w:rsidRPr="0004057E" w:rsidTr="00F643E7">
        <w:tc>
          <w:tcPr>
            <w:tcW w:w="3492" w:type="dxa"/>
          </w:tcPr>
          <w:p w:rsidR="00D81AB2" w:rsidRDefault="00D81AB2" w:rsidP="00862C96">
            <w:pPr>
              <w:tabs>
                <w:tab w:val="left" w:pos="4140"/>
              </w:tabs>
            </w:pPr>
            <w:r>
              <w:t>Solve quadratic equations in one variable by factoring , including the Pythagorean Theorem</w:t>
            </w:r>
          </w:p>
        </w:tc>
        <w:tc>
          <w:tcPr>
            <w:tcW w:w="2970" w:type="dxa"/>
          </w:tcPr>
          <w:p w:rsidR="00D81AB2" w:rsidRPr="0004057E" w:rsidRDefault="003926F8" w:rsidP="00862C96">
            <w:pPr>
              <w:tabs>
                <w:tab w:val="left" w:pos="4140"/>
              </w:tabs>
            </w:pPr>
            <w:r>
              <w:t>Homework, Quizzes, and Tests</w:t>
            </w:r>
          </w:p>
        </w:tc>
        <w:tc>
          <w:tcPr>
            <w:tcW w:w="3168" w:type="dxa"/>
          </w:tcPr>
          <w:p w:rsidR="00D81AB2" w:rsidRPr="0004057E" w:rsidRDefault="00D81AB2" w:rsidP="00862C96">
            <w:pPr>
              <w:tabs>
                <w:tab w:val="left" w:pos="4140"/>
              </w:tabs>
            </w:pPr>
          </w:p>
        </w:tc>
      </w:tr>
      <w:tr w:rsidR="00D81AB2" w:rsidRPr="0004057E" w:rsidTr="00F643E7">
        <w:tc>
          <w:tcPr>
            <w:tcW w:w="3492" w:type="dxa"/>
          </w:tcPr>
          <w:p w:rsidR="00D81AB2" w:rsidRDefault="001557DC" w:rsidP="00862C96">
            <w:pPr>
              <w:tabs>
                <w:tab w:val="left" w:pos="4140"/>
              </w:tabs>
            </w:pPr>
            <w:r>
              <w:t>Simplify, multiply, and divide rational expressions</w:t>
            </w:r>
          </w:p>
        </w:tc>
        <w:tc>
          <w:tcPr>
            <w:tcW w:w="2970" w:type="dxa"/>
          </w:tcPr>
          <w:p w:rsidR="00D81AB2" w:rsidRPr="0004057E" w:rsidRDefault="003926F8" w:rsidP="00862C96">
            <w:pPr>
              <w:tabs>
                <w:tab w:val="left" w:pos="4140"/>
              </w:tabs>
            </w:pPr>
            <w:r>
              <w:t>Homework, Quizzes, and Tests</w:t>
            </w:r>
          </w:p>
        </w:tc>
        <w:tc>
          <w:tcPr>
            <w:tcW w:w="3168" w:type="dxa"/>
          </w:tcPr>
          <w:p w:rsidR="00D81AB2" w:rsidRPr="0004057E" w:rsidRDefault="00D81AB2" w:rsidP="00862C96">
            <w:pPr>
              <w:tabs>
                <w:tab w:val="left" w:pos="4140"/>
              </w:tabs>
            </w:pPr>
          </w:p>
        </w:tc>
      </w:tr>
      <w:tr w:rsidR="00D81AB2" w:rsidRPr="0004057E" w:rsidTr="00F643E7">
        <w:tc>
          <w:tcPr>
            <w:tcW w:w="3492" w:type="dxa"/>
          </w:tcPr>
          <w:p w:rsidR="00D81AB2" w:rsidRDefault="001557DC" w:rsidP="00862C96">
            <w:pPr>
              <w:tabs>
                <w:tab w:val="left" w:pos="4140"/>
              </w:tabs>
            </w:pPr>
            <w:r>
              <w:t>Add and subtract rational expressions with monomial denominators</w:t>
            </w:r>
          </w:p>
        </w:tc>
        <w:tc>
          <w:tcPr>
            <w:tcW w:w="2970" w:type="dxa"/>
          </w:tcPr>
          <w:p w:rsidR="00D81AB2" w:rsidRPr="0004057E" w:rsidRDefault="003926F8" w:rsidP="00862C96">
            <w:pPr>
              <w:tabs>
                <w:tab w:val="left" w:pos="4140"/>
              </w:tabs>
            </w:pPr>
            <w:r>
              <w:t>Homework, Quizzes, and Tests</w:t>
            </w:r>
          </w:p>
        </w:tc>
        <w:tc>
          <w:tcPr>
            <w:tcW w:w="3168" w:type="dxa"/>
          </w:tcPr>
          <w:p w:rsidR="00D81AB2" w:rsidRPr="0004057E" w:rsidRDefault="00D81AB2" w:rsidP="00862C96">
            <w:pPr>
              <w:tabs>
                <w:tab w:val="left" w:pos="4140"/>
              </w:tabs>
            </w:pPr>
          </w:p>
        </w:tc>
      </w:tr>
      <w:tr w:rsidR="001557DC" w:rsidRPr="0004057E" w:rsidTr="00F643E7">
        <w:tc>
          <w:tcPr>
            <w:tcW w:w="3492" w:type="dxa"/>
          </w:tcPr>
          <w:p w:rsidR="001557DC" w:rsidRDefault="001557DC" w:rsidP="00862C96">
            <w:pPr>
              <w:tabs>
                <w:tab w:val="left" w:pos="4140"/>
              </w:tabs>
            </w:pPr>
            <w:r>
              <w:t>Simplify square root expressions</w:t>
            </w:r>
          </w:p>
        </w:tc>
        <w:tc>
          <w:tcPr>
            <w:tcW w:w="2970" w:type="dxa"/>
          </w:tcPr>
          <w:p w:rsidR="001557DC" w:rsidRPr="0004057E" w:rsidRDefault="003926F8" w:rsidP="00862C96">
            <w:pPr>
              <w:tabs>
                <w:tab w:val="left" w:pos="4140"/>
              </w:tabs>
            </w:pPr>
            <w:r>
              <w:t>Homework, Quizzes, and Tests</w:t>
            </w:r>
          </w:p>
        </w:tc>
        <w:tc>
          <w:tcPr>
            <w:tcW w:w="3168" w:type="dxa"/>
          </w:tcPr>
          <w:p w:rsidR="001557DC" w:rsidRPr="0004057E" w:rsidRDefault="001557DC" w:rsidP="00862C96">
            <w:pPr>
              <w:tabs>
                <w:tab w:val="left" w:pos="4140"/>
              </w:tabs>
            </w:pPr>
          </w:p>
        </w:tc>
      </w:tr>
      <w:tr w:rsidR="001557DC" w:rsidRPr="0004057E" w:rsidTr="00F643E7">
        <w:tc>
          <w:tcPr>
            <w:tcW w:w="3492" w:type="dxa"/>
          </w:tcPr>
          <w:p w:rsidR="001557DC" w:rsidRDefault="001557DC" w:rsidP="00862C96">
            <w:pPr>
              <w:tabs>
                <w:tab w:val="left" w:pos="4140"/>
              </w:tabs>
            </w:pPr>
            <w:r>
              <w:t>Add, subtract and multiply square roots of monomials</w:t>
            </w:r>
          </w:p>
        </w:tc>
        <w:tc>
          <w:tcPr>
            <w:tcW w:w="2970" w:type="dxa"/>
          </w:tcPr>
          <w:p w:rsidR="001557DC" w:rsidRPr="0004057E" w:rsidRDefault="003926F8" w:rsidP="00862C96">
            <w:pPr>
              <w:tabs>
                <w:tab w:val="left" w:pos="4140"/>
              </w:tabs>
            </w:pPr>
            <w:r>
              <w:t>Homework, Quizzes, and Tests</w:t>
            </w:r>
          </w:p>
        </w:tc>
        <w:tc>
          <w:tcPr>
            <w:tcW w:w="3168" w:type="dxa"/>
          </w:tcPr>
          <w:p w:rsidR="001557DC" w:rsidRPr="0004057E" w:rsidRDefault="001557DC" w:rsidP="00862C96">
            <w:pPr>
              <w:tabs>
                <w:tab w:val="left" w:pos="4140"/>
              </w:tabs>
            </w:pPr>
          </w:p>
        </w:tc>
      </w:tr>
      <w:tr w:rsidR="001557DC" w:rsidRPr="0004057E" w:rsidTr="00F643E7">
        <w:tc>
          <w:tcPr>
            <w:tcW w:w="3492" w:type="dxa"/>
          </w:tcPr>
          <w:p w:rsidR="001557DC" w:rsidRDefault="001557DC" w:rsidP="00862C96">
            <w:pPr>
              <w:tabs>
                <w:tab w:val="left" w:pos="4140"/>
              </w:tabs>
            </w:pPr>
            <w:r>
              <w:t>Rationalize the denominator of monomials</w:t>
            </w:r>
          </w:p>
        </w:tc>
        <w:tc>
          <w:tcPr>
            <w:tcW w:w="2970" w:type="dxa"/>
          </w:tcPr>
          <w:p w:rsidR="001557DC" w:rsidRPr="0004057E" w:rsidRDefault="003926F8" w:rsidP="00862C96">
            <w:pPr>
              <w:tabs>
                <w:tab w:val="left" w:pos="4140"/>
              </w:tabs>
            </w:pPr>
            <w:r>
              <w:t>Homework, Quizzes, and Tests</w:t>
            </w:r>
          </w:p>
        </w:tc>
        <w:tc>
          <w:tcPr>
            <w:tcW w:w="3168" w:type="dxa"/>
          </w:tcPr>
          <w:p w:rsidR="001557DC" w:rsidRPr="0004057E" w:rsidRDefault="001557DC" w:rsidP="00862C96">
            <w:pPr>
              <w:tabs>
                <w:tab w:val="left" w:pos="4140"/>
              </w:tabs>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2E326D"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42DD0">
                  <w:rPr>
                    <w:caps/>
                  </w:rPr>
                  <w:t>ADULT GENERAL EDUCATION - 1.31.01 - COLLEGE PREP</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2E326D" w:rsidP="00B32109">
            <w:pPr>
              <w:tabs>
                <w:tab w:val="left" w:pos="2880"/>
              </w:tabs>
              <w:spacing w:after="120"/>
              <w:rPr>
                <w:caps/>
              </w:rPr>
            </w:pPr>
            <w:sdt>
              <w:sdtPr>
                <w:rPr>
                  <w:caps/>
                </w:rPr>
                <w:id w:val="706025816"/>
                <w:placeholder>
                  <w:docPart w:val="95394EB4A04648959838A33CCBCA1BEA"/>
                </w:placeholder>
                <w:text w:multiLine="1"/>
              </w:sdtPr>
              <w:sdtEndPr/>
              <w:sdtContent>
                <w:r w:rsidR="00B32109">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2E326D"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B32109">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2E326D"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B32109">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2E326D"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B32109">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2E326D"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B32109">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2E326D"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B32109">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2E326D"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B32109">
                  <w:rPr>
                    <w:caps/>
                  </w:rPr>
                  <w:t>YES</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2E326D" w:rsidP="00B32109">
            <w:pPr>
              <w:tabs>
                <w:tab w:val="left" w:pos="2880"/>
              </w:tabs>
              <w:spacing w:after="120"/>
              <w:rPr>
                <w:caps/>
              </w:rPr>
            </w:pPr>
            <w:sdt>
              <w:sdtPr>
                <w:rPr>
                  <w:caps/>
                </w:rPr>
                <w:id w:val="706025976"/>
                <w:placeholder>
                  <w:docPart w:val="42EC1D75058047649C99AFFD0B948D8D"/>
                </w:placeholder>
                <w:text/>
              </w:sdtPr>
              <w:sdtEndPr/>
              <w:sdtContent>
                <w:r w:rsidR="00B32109">
                  <w:rPr>
                    <w:caps/>
                  </w:rPr>
                  <w:t>6 credits</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2E326D"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B32109">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lastRenderedPageBreak/>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2E326D"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B32109">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2E326D" w:rsidP="00B32109">
            <w:pPr>
              <w:tabs>
                <w:tab w:val="left" w:pos="2880"/>
              </w:tabs>
              <w:spacing w:after="120"/>
              <w:rPr>
                <w:caps/>
              </w:rPr>
            </w:pPr>
            <w:sdt>
              <w:sdtPr>
                <w:rPr>
                  <w:caps/>
                </w:rPr>
                <w:id w:val="706025967"/>
                <w:placeholder>
                  <w:docPart w:val="3CC6A7180A9F43E7A001D39F9EEC156D"/>
                </w:placeholder>
                <w:text/>
              </w:sdtPr>
              <w:sdtEndPr/>
              <w:sdtContent>
                <w:r w:rsidR="00B32109">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2E326D" w:rsidP="00B32109">
            <w:pPr>
              <w:tabs>
                <w:tab w:val="left" w:pos="2880"/>
              </w:tabs>
              <w:spacing w:after="120"/>
              <w:rPr>
                <w:caps/>
              </w:rPr>
            </w:pPr>
            <w:sdt>
              <w:sdtPr>
                <w:rPr>
                  <w:caps/>
                </w:rPr>
                <w:id w:val="706025962"/>
                <w:placeholder>
                  <w:docPart w:val="17F9734F0A174C9B8734224A9CF2B29E"/>
                </w:placeholder>
                <w:text/>
              </w:sdtPr>
              <w:sdtEndPr/>
              <w:sdtContent>
                <w:r w:rsidR="00B32109">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2E326D" w:rsidP="009B3DD8">
      <w:pPr>
        <w:tabs>
          <w:tab w:val="left" w:pos="3630"/>
        </w:tabs>
        <w:spacing w:after="0"/>
        <w:rPr>
          <w:caps/>
        </w:rPr>
      </w:pPr>
      <w:sdt>
        <w:sdtPr>
          <w:rPr>
            <w:caps/>
          </w:rPr>
          <w:id w:val="706025988"/>
          <w:placeholder>
            <w:docPart w:val="53F776F7BCC74E39AEC4200947FA0679"/>
          </w:placeholder>
          <w:text w:multiLine="1"/>
        </w:sdtPr>
        <w:sdtEndPr/>
        <w:sdtContent>
          <w:r w:rsidR="00BE1C78">
            <w:rPr>
              <w:caps/>
            </w:rPr>
            <w:t>The Change to the course number and course name are in response to State Legislation, senate Bill 1720, which has mandated a change in de</w:t>
          </w:r>
          <w:r w:rsidR="001C7D72">
            <w:rPr>
              <w:caps/>
            </w:rPr>
            <w:t>ve</w:t>
          </w:r>
          <w:r w:rsidR="00BE1C78">
            <w:rPr>
              <w:caps/>
            </w:rPr>
            <w:t>lopmental courses starting in the fall 2014. the change in the course credits/</w:t>
          </w:r>
          <w:r w:rsidR="007E5F4D">
            <w:rPr>
              <w:caps/>
            </w:rPr>
            <w:t xml:space="preserve">Contact </w:t>
          </w:r>
          <w:r w:rsidR="00BE1C78">
            <w:rPr>
              <w:caps/>
            </w:rPr>
            <w:t>hours is also due to legislation that calls fo</w:t>
          </w:r>
          <w:r w:rsidR="001C7D72">
            <w:rPr>
              <w:caps/>
            </w:rPr>
            <w:t>r</w:t>
          </w:r>
          <w:r w:rsidR="00BE1C78">
            <w:rPr>
              <w:caps/>
            </w:rPr>
            <w:t xml:space="preserve"> </w:t>
          </w:r>
          <w:r w:rsidR="001C7D72">
            <w:rPr>
              <w:caps/>
            </w:rPr>
            <w:t>a</w:t>
          </w:r>
          <w:r w:rsidR="00BE1C78">
            <w:rPr>
              <w:caps/>
            </w:rPr>
            <w:t xml:space="preserve"> reduction of time and funds students spend on developmental coursework; THE course contact hours will not change, and will remain four hours, to account for required lab time. </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2E326D"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B32109">
            <w:rPr>
              <w:caps/>
            </w:rPr>
            <w:t>FALL 2014</w:t>
          </w:r>
        </w:sdtContent>
      </w:sdt>
      <w:r w:rsidR="009B3DD8">
        <w:rPr>
          <w:caps/>
        </w:rPr>
        <w:t xml:space="preserve">  </w:t>
      </w:r>
    </w:p>
    <w:p w:rsidR="009B3DD8" w:rsidRDefault="002E326D" w:rsidP="009B3DD8">
      <w:pPr>
        <w:tabs>
          <w:tab w:val="left" w:pos="5040"/>
        </w:tabs>
        <w:rPr>
          <w:caps/>
        </w:rPr>
      </w:pPr>
      <w:sdt>
        <w:sdtPr>
          <w:rPr>
            <w:caps/>
          </w:rPr>
          <w:id w:val="706025999"/>
          <w:placeholder>
            <w:docPart w:val="A753A7FF0963414E92F0C43791096A90"/>
          </w:placeholder>
          <w:showingPlcHdr/>
          <w:text/>
        </w:sdtPr>
        <w:sdtEnd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2E326D"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2E326D"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B04071" w:rsidP="009B3DD8">
      <w:pPr>
        <w:spacing w:after="0"/>
        <w:rPr>
          <w:caps/>
        </w:rPr>
      </w:pPr>
      <w:r w:rsidRPr="00872D20">
        <w:rPr>
          <w:caps/>
        </w:rPr>
        <w:object w:dxaOrig="225" w:dyaOrig="225">
          <v:shape id="_x0000_i1035" type="#_x0000_t75" style="width:496.5pt;height:70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B04071" w:rsidP="00CC3C8D">
      <w:pPr>
        <w:spacing w:after="0"/>
        <w:rPr>
          <w:caps/>
        </w:rPr>
      </w:pPr>
      <w:r w:rsidRPr="001715A0">
        <w:rPr>
          <w:caps/>
        </w:rPr>
        <w:object w:dxaOrig="225" w:dyaOrig="225">
          <v:shape id="_x0000_i1037" type="#_x0000_t75" style="width:263.5pt;height:23.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4-02-28T00:00:00Z">
            <w:dateFormat w:val="M/d/yyyy"/>
            <w:lid w:val="en-US"/>
            <w:storeMappedDataAs w:val="dateTime"/>
            <w:calendar w:val="gregorian"/>
          </w:date>
        </w:sdtPr>
        <w:sdtEndPr/>
        <w:sdtContent>
          <w:r w:rsidR="00D8097C">
            <w:rPr>
              <w:caps/>
            </w:rPr>
            <w:t>2/28/2014</w:t>
          </w:r>
        </w:sdtContent>
      </w:sdt>
    </w:p>
    <w:p w:rsidR="00CC3C8D" w:rsidRPr="001715A0" w:rsidRDefault="00CC3C8D" w:rsidP="00CC3C8D">
      <w:pPr>
        <w:spacing w:after="0"/>
        <w:rPr>
          <w:b/>
          <w:caps/>
        </w:rPr>
      </w:pPr>
      <w:r w:rsidRPr="001715A0">
        <w:rPr>
          <w:b/>
          <w:caps/>
        </w:rPr>
        <w:t>DEAN ENDORSEMENT:</w:t>
      </w:r>
    </w:p>
    <w:p w:rsidR="00CC3C8D" w:rsidRPr="001715A0" w:rsidRDefault="00B04071" w:rsidP="00CC3C8D">
      <w:pPr>
        <w:spacing w:after="0"/>
        <w:rPr>
          <w:caps/>
        </w:rPr>
      </w:pPr>
      <w:r w:rsidRPr="001715A0">
        <w:rPr>
          <w:caps/>
        </w:rPr>
        <w:object w:dxaOrig="225" w:dyaOrig="225">
          <v:shape id="_x0000_i1039" type="#_x0000_t75" style="width:263.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4-02-28T00:00:00Z">
            <w:dateFormat w:val="M/d/yyyy"/>
            <w:lid w:val="en-US"/>
            <w:storeMappedDataAs w:val="dateTime"/>
            <w:calendar w:val="gregorian"/>
          </w:date>
        </w:sdtPr>
        <w:sdtEndPr/>
        <w:sdtContent>
          <w:r w:rsidR="00580029">
            <w:rPr>
              <w:caps/>
            </w:rPr>
            <w:t>2/28/2014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B04071" w:rsidP="00CC3C8D">
      <w:pPr>
        <w:spacing w:after="120"/>
        <w:rPr>
          <w:caps/>
        </w:rPr>
      </w:pPr>
      <w:r w:rsidRPr="001715A0">
        <w:rPr>
          <w:caps/>
        </w:rPr>
        <w:object w:dxaOrig="225" w:dyaOrig="225">
          <v:shape id="_x0000_i1041" type="#_x0000_t75" style="width:263.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date w:fullDate="2014-03-17T00:00:00Z">
            <w:dateFormat w:val="M/d/yyyy"/>
            <w:lid w:val="en-US"/>
            <w:storeMappedDataAs w:val="dateTime"/>
            <w:calendar w:val="gregorian"/>
          </w:date>
        </w:sdtPr>
        <w:sdtEndPr/>
        <w:sdtContent>
          <w:r w:rsidR="00F14EBE">
            <w:rPr>
              <w:caps/>
            </w:rPr>
            <w:t>3/17/2014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F14EBE">
            <w:rPr>
              <w:b/>
              <w:caps/>
            </w:rPr>
            <w:t>March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A99" w:rsidRDefault="00657A99" w:rsidP="00FD4DEE">
      <w:pPr>
        <w:spacing w:after="0" w:line="240" w:lineRule="auto"/>
      </w:pPr>
      <w:r>
        <w:separator/>
      </w:r>
    </w:p>
  </w:endnote>
  <w:endnote w:type="continuationSeparator" w:id="0">
    <w:p w:rsidR="00657A99" w:rsidRDefault="00657A99"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B04071" w:rsidRPr="00451983">
          <w:rPr>
            <w:sz w:val="16"/>
          </w:rPr>
          <w:fldChar w:fldCharType="begin"/>
        </w:r>
        <w:r w:rsidRPr="00451983">
          <w:rPr>
            <w:sz w:val="16"/>
          </w:rPr>
          <w:instrText xml:space="preserve"> PAGE   \* MERGEFORMAT </w:instrText>
        </w:r>
        <w:r w:rsidR="00B04071" w:rsidRPr="00451983">
          <w:rPr>
            <w:sz w:val="16"/>
          </w:rPr>
          <w:fldChar w:fldCharType="separate"/>
        </w:r>
        <w:r w:rsidR="002E326D">
          <w:rPr>
            <w:noProof/>
            <w:sz w:val="16"/>
          </w:rPr>
          <w:t>4</w:t>
        </w:r>
        <w:r w:rsidR="00B04071"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A99" w:rsidRDefault="00657A99" w:rsidP="00FD4DEE">
      <w:pPr>
        <w:spacing w:after="0" w:line="240" w:lineRule="auto"/>
      </w:pPr>
      <w:r>
        <w:separator/>
      </w:r>
    </w:p>
  </w:footnote>
  <w:footnote w:type="continuationSeparator" w:id="0">
    <w:p w:rsidR="00657A99" w:rsidRDefault="00657A99"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C58BD"/>
    <w:multiLevelType w:val="hybridMultilevel"/>
    <w:tmpl w:val="4D52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7494E"/>
    <w:rsid w:val="00074DF9"/>
    <w:rsid w:val="00081C89"/>
    <w:rsid w:val="000D163D"/>
    <w:rsid w:val="000E1D88"/>
    <w:rsid w:val="000F286B"/>
    <w:rsid w:val="000F5124"/>
    <w:rsid w:val="00112C57"/>
    <w:rsid w:val="0011432E"/>
    <w:rsid w:val="00140D5C"/>
    <w:rsid w:val="001557DC"/>
    <w:rsid w:val="001842D4"/>
    <w:rsid w:val="00192F28"/>
    <w:rsid w:val="00195722"/>
    <w:rsid w:val="0019737B"/>
    <w:rsid w:val="001B66C6"/>
    <w:rsid w:val="001C18AE"/>
    <w:rsid w:val="001C7D72"/>
    <w:rsid w:val="001F116A"/>
    <w:rsid w:val="00205E64"/>
    <w:rsid w:val="00220FA2"/>
    <w:rsid w:val="00250B1E"/>
    <w:rsid w:val="00293316"/>
    <w:rsid w:val="002B5568"/>
    <w:rsid w:val="002C5889"/>
    <w:rsid w:val="002D6038"/>
    <w:rsid w:val="002E326D"/>
    <w:rsid w:val="002F3037"/>
    <w:rsid w:val="00307986"/>
    <w:rsid w:val="003111AD"/>
    <w:rsid w:val="00311B56"/>
    <w:rsid w:val="003309C0"/>
    <w:rsid w:val="0036623B"/>
    <w:rsid w:val="003926F8"/>
    <w:rsid w:val="00394C8C"/>
    <w:rsid w:val="003D138B"/>
    <w:rsid w:val="003D761B"/>
    <w:rsid w:val="003E33D3"/>
    <w:rsid w:val="003E6472"/>
    <w:rsid w:val="004177C2"/>
    <w:rsid w:val="004468B7"/>
    <w:rsid w:val="00453903"/>
    <w:rsid w:val="0049214C"/>
    <w:rsid w:val="004A2E11"/>
    <w:rsid w:val="004A3EED"/>
    <w:rsid w:val="004B666B"/>
    <w:rsid w:val="004B79EF"/>
    <w:rsid w:val="004F35FB"/>
    <w:rsid w:val="004F4EDF"/>
    <w:rsid w:val="005119C1"/>
    <w:rsid w:val="00524C37"/>
    <w:rsid w:val="00525C08"/>
    <w:rsid w:val="0054019C"/>
    <w:rsid w:val="00552D66"/>
    <w:rsid w:val="00553FEF"/>
    <w:rsid w:val="00580029"/>
    <w:rsid w:val="00596792"/>
    <w:rsid w:val="005E052D"/>
    <w:rsid w:val="005E1F08"/>
    <w:rsid w:val="00602709"/>
    <w:rsid w:val="00634272"/>
    <w:rsid w:val="00651DD4"/>
    <w:rsid w:val="00657A99"/>
    <w:rsid w:val="00670195"/>
    <w:rsid w:val="00681D80"/>
    <w:rsid w:val="00685810"/>
    <w:rsid w:val="006B161D"/>
    <w:rsid w:val="006B54F5"/>
    <w:rsid w:val="006C2F68"/>
    <w:rsid w:val="006E2DEC"/>
    <w:rsid w:val="006E66D3"/>
    <w:rsid w:val="0070518E"/>
    <w:rsid w:val="007311CA"/>
    <w:rsid w:val="00732C04"/>
    <w:rsid w:val="007703F4"/>
    <w:rsid w:val="007A413F"/>
    <w:rsid w:val="007B4A02"/>
    <w:rsid w:val="007C05B0"/>
    <w:rsid w:val="007C35B3"/>
    <w:rsid w:val="007D0604"/>
    <w:rsid w:val="007E5F4D"/>
    <w:rsid w:val="007E6371"/>
    <w:rsid w:val="007E735A"/>
    <w:rsid w:val="007F287F"/>
    <w:rsid w:val="00803A0A"/>
    <w:rsid w:val="00824EE7"/>
    <w:rsid w:val="008470F0"/>
    <w:rsid w:val="0086061B"/>
    <w:rsid w:val="00862C96"/>
    <w:rsid w:val="00864F63"/>
    <w:rsid w:val="00872D20"/>
    <w:rsid w:val="008809A6"/>
    <w:rsid w:val="0089286F"/>
    <w:rsid w:val="008A520C"/>
    <w:rsid w:val="008B0E4F"/>
    <w:rsid w:val="008B7824"/>
    <w:rsid w:val="008E5620"/>
    <w:rsid w:val="008F1C26"/>
    <w:rsid w:val="00905056"/>
    <w:rsid w:val="00905850"/>
    <w:rsid w:val="00913BEE"/>
    <w:rsid w:val="00916225"/>
    <w:rsid w:val="00916F6A"/>
    <w:rsid w:val="00920A43"/>
    <w:rsid w:val="009328AB"/>
    <w:rsid w:val="00942DD0"/>
    <w:rsid w:val="0094584E"/>
    <w:rsid w:val="00951692"/>
    <w:rsid w:val="0095727A"/>
    <w:rsid w:val="00983ADD"/>
    <w:rsid w:val="009912C9"/>
    <w:rsid w:val="009B1DF4"/>
    <w:rsid w:val="009B3DD8"/>
    <w:rsid w:val="009B4EEF"/>
    <w:rsid w:val="009E6E94"/>
    <w:rsid w:val="00A1603A"/>
    <w:rsid w:val="00A326C4"/>
    <w:rsid w:val="00A75E3A"/>
    <w:rsid w:val="00A87420"/>
    <w:rsid w:val="00A94888"/>
    <w:rsid w:val="00AC2A3D"/>
    <w:rsid w:val="00AE2E04"/>
    <w:rsid w:val="00AE7DC8"/>
    <w:rsid w:val="00AF15F3"/>
    <w:rsid w:val="00B04071"/>
    <w:rsid w:val="00B11D07"/>
    <w:rsid w:val="00B1252B"/>
    <w:rsid w:val="00B212FD"/>
    <w:rsid w:val="00B32109"/>
    <w:rsid w:val="00B361AB"/>
    <w:rsid w:val="00B47194"/>
    <w:rsid w:val="00B520D0"/>
    <w:rsid w:val="00B9157D"/>
    <w:rsid w:val="00BB5F2C"/>
    <w:rsid w:val="00BC3E96"/>
    <w:rsid w:val="00BD0407"/>
    <w:rsid w:val="00BE0109"/>
    <w:rsid w:val="00BE1C78"/>
    <w:rsid w:val="00BE58E1"/>
    <w:rsid w:val="00BE5B3F"/>
    <w:rsid w:val="00BF06AA"/>
    <w:rsid w:val="00BF3174"/>
    <w:rsid w:val="00C1176C"/>
    <w:rsid w:val="00C11B5F"/>
    <w:rsid w:val="00C52FDE"/>
    <w:rsid w:val="00C82E26"/>
    <w:rsid w:val="00C9122A"/>
    <w:rsid w:val="00C96271"/>
    <w:rsid w:val="00C9752D"/>
    <w:rsid w:val="00CB6AC9"/>
    <w:rsid w:val="00CC3C8D"/>
    <w:rsid w:val="00CD4AFD"/>
    <w:rsid w:val="00CD7738"/>
    <w:rsid w:val="00CE49DE"/>
    <w:rsid w:val="00CF5246"/>
    <w:rsid w:val="00D16CCB"/>
    <w:rsid w:val="00D273B3"/>
    <w:rsid w:val="00D422F2"/>
    <w:rsid w:val="00D5027E"/>
    <w:rsid w:val="00D5040A"/>
    <w:rsid w:val="00D56DAB"/>
    <w:rsid w:val="00D626F1"/>
    <w:rsid w:val="00D8097C"/>
    <w:rsid w:val="00D81AB2"/>
    <w:rsid w:val="00D8205A"/>
    <w:rsid w:val="00DA344F"/>
    <w:rsid w:val="00DB26D2"/>
    <w:rsid w:val="00DC67E0"/>
    <w:rsid w:val="00DC7C5A"/>
    <w:rsid w:val="00DD447B"/>
    <w:rsid w:val="00E010C2"/>
    <w:rsid w:val="00E033A6"/>
    <w:rsid w:val="00E17676"/>
    <w:rsid w:val="00E24E2F"/>
    <w:rsid w:val="00E34E5B"/>
    <w:rsid w:val="00E63F0A"/>
    <w:rsid w:val="00E74BC2"/>
    <w:rsid w:val="00E819B1"/>
    <w:rsid w:val="00E824D5"/>
    <w:rsid w:val="00E849F7"/>
    <w:rsid w:val="00E852F2"/>
    <w:rsid w:val="00E85B61"/>
    <w:rsid w:val="00E85C72"/>
    <w:rsid w:val="00E9708E"/>
    <w:rsid w:val="00E978BE"/>
    <w:rsid w:val="00ED5D80"/>
    <w:rsid w:val="00EE1FA5"/>
    <w:rsid w:val="00EF40F3"/>
    <w:rsid w:val="00F14EBE"/>
    <w:rsid w:val="00F33219"/>
    <w:rsid w:val="00F47DC4"/>
    <w:rsid w:val="00F509E0"/>
    <w:rsid w:val="00F6360A"/>
    <w:rsid w:val="00F643E7"/>
    <w:rsid w:val="00F67B14"/>
    <w:rsid w:val="00F71F46"/>
    <w:rsid w:val="00FC088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9C2063" w:rsidP="009C2063">
          <w:pPr>
            <w:pStyle w:val="DBF78BF9CEBE44C59005BB0D612DAB636"/>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1C0E68"/>
    <w:rsid w:val="001E12FB"/>
    <w:rsid w:val="001F308D"/>
    <w:rsid w:val="001F5345"/>
    <w:rsid w:val="0022253D"/>
    <w:rsid w:val="00234987"/>
    <w:rsid w:val="002F1AA9"/>
    <w:rsid w:val="003042D4"/>
    <w:rsid w:val="003835E3"/>
    <w:rsid w:val="00397B4B"/>
    <w:rsid w:val="003E36D7"/>
    <w:rsid w:val="004368AE"/>
    <w:rsid w:val="00454A65"/>
    <w:rsid w:val="004C438A"/>
    <w:rsid w:val="00554C08"/>
    <w:rsid w:val="006166E9"/>
    <w:rsid w:val="00673FFD"/>
    <w:rsid w:val="00773F48"/>
    <w:rsid w:val="007939A6"/>
    <w:rsid w:val="007B2FA2"/>
    <w:rsid w:val="007D1501"/>
    <w:rsid w:val="0080166F"/>
    <w:rsid w:val="0084608C"/>
    <w:rsid w:val="008B2185"/>
    <w:rsid w:val="009A1F68"/>
    <w:rsid w:val="009B3291"/>
    <w:rsid w:val="009C2063"/>
    <w:rsid w:val="009F30A8"/>
    <w:rsid w:val="00A9491A"/>
    <w:rsid w:val="00AD391F"/>
    <w:rsid w:val="00B00068"/>
    <w:rsid w:val="00B76457"/>
    <w:rsid w:val="00BC5082"/>
    <w:rsid w:val="00C106D5"/>
    <w:rsid w:val="00CD7A50"/>
    <w:rsid w:val="00D0415A"/>
    <w:rsid w:val="00D45E6C"/>
    <w:rsid w:val="00E3346C"/>
    <w:rsid w:val="00EA3148"/>
    <w:rsid w:val="00EB4196"/>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6A95-4558-4DCD-9B59-F8C2BA47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2014-02-24T20:12:00Z</cp:lastPrinted>
  <dcterms:created xsi:type="dcterms:W3CDTF">2014-02-28T18:49:00Z</dcterms:created>
  <dcterms:modified xsi:type="dcterms:W3CDTF">2014-03-28T18:51:00Z</dcterms:modified>
</cp:coreProperties>
</file>