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8C0331">
        <w:rPr>
          <w:caps/>
          <w:color w:val="auto"/>
          <w:u w:val="single"/>
        </w:rPr>
        <w:t xml:space="preserve"> </w:t>
      </w:r>
      <w:r w:rsidR="003C6A51" w:rsidRPr="001A5F11">
        <w:rPr>
          <w:caps/>
          <w:color w:val="auto"/>
          <w:u w:val="single"/>
        </w:rPr>
        <w:t>program</w:t>
      </w:r>
      <w:r w:rsidR="008C033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firstRow="1" w:lastRow="0" w:firstColumn="1" w:lastColumn="0" w:noHBand="0" w:noVBand="1"/>
      </w:tblPr>
      <w:tblGrid>
        <w:gridCol w:w="2538"/>
        <w:gridCol w:w="7326"/>
      </w:tblGrid>
      <w:tr w:rsidR="00251C35" w:rsidRPr="00251C35" w:rsidTr="00251C35">
        <w:trPr>
          <w:cnfStyle w:val="100000000000" w:firstRow="1" w:lastRow="0" w:firstColumn="0" w:lastColumn="0" w:oddVBand="0" w:evenVBand="0" w:oddHBand="0" w:evenHBand="0" w:firstRowFirstColumn="0" w:firstRowLastColumn="0" w:lastRowFirstColumn="0" w:lastRowLastColumn="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936287"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C2A44">
                  <w:rPr>
                    <w:caps/>
                  </w:rPr>
                  <w:t>School of Health Professions</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936287" w:rsidP="00CC2A44">
            <w:pPr>
              <w:tabs>
                <w:tab w:val="left" w:pos="1800"/>
              </w:tabs>
              <w:spacing w:after="120" w:line="360" w:lineRule="auto"/>
              <w:rPr>
                <w:caps/>
              </w:rPr>
            </w:pPr>
            <w:sdt>
              <w:sdtPr>
                <w:rPr>
                  <w:caps/>
                </w:rPr>
                <w:id w:val="706025687"/>
                <w:placeholder>
                  <w:docPart w:val="6A35BDD930154F61A4E179F34F16236A"/>
                </w:placeholder>
              </w:sdtPr>
              <w:sdtEndPr/>
              <w:sdtContent>
                <w:r w:rsidR="00CC2A44">
                  <w:rPr>
                    <w:caps/>
                  </w:rPr>
                  <w:t>Stacey Brown, MA, LMHC</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936287" w:rsidP="00CC2A44">
            <w:pPr>
              <w:tabs>
                <w:tab w:val="left" w:pos="1800"/>
              </w:tabs>
              <w:spacing w:after="120" w:line="360" w:lineRule="auto"/>
              <w:rPr>
                <w:caps/>
              </w:rPr>
            </w:pPr>
            <w:sdt>
              <w:sdtPr>
                <w:rPr>
                  <w:caps/>
                </w:rPr>
                <w:id w:val="250390030"/>
                <w:placeholder>
                  <w:docPart w:val="E4818D9C9FE244EBAE748F7689BFF5FB"/>
                </w:placeholder>
              </w:sdtPr>
              <w:sdtEndPr/>
              <w:sdtContent>
                <w:r w:rsidR="00CC2A44">
                  <w:rPr>
                    <w:caps/>
                  </w:rPr>
                  <w:t>Stacey Brown, MA, LNHC</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936287" w:rsidP="00251C35">
            <w:pPr>
              <w:tabs>
                <w:tab w:val="left" w:pos="1800"/>
              </w:tabs>
              <w:spacing w:after="120" w:line="360" w:lineRule="auto"/>
              <w:rPr>
                <w:caps/>
              </w:rPr>
            </w:pPr>
            <w:sdt>
              <w:sdtPr>
                <w:rPr>
                  <w:caps/>
                </w:rPr>
                <w:id w:val="706025672"/>
                <w:placeholder>
                  <w:docPart w:val="61CC114AFA7647F4941ACF52F4787C55"/>
                </w:placeholder>
                <w:date w:fullDate="2014-02-06T00:00:00Z">
                  <w:dateFormat w:val="M/d/yyyy"/>
                  <w:lid w:val="en-US"/>
                  <w:storeMappedDataAs w:val="dateTime"/>
                  <w:calendar w:val="gregorian"/>
                </w:date>
              </w:sdtPr>
              <w:sdtEndPr/>
              <w:sdtContent>
                <w:r w:rsidR="00CC2A44">
                  <w:rPr>
                    <w:caps/>
                  </w:rPr>
                  <w:t>2/6/2014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936287"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EndPr/>
              <w:sdtContent>
                <w:r w:rsidR="00CC2A44">
                  <w:rPr>
                    <w:caps/>
                  </w:rPr>
                  <w:t>NEW CERTIFICATE PROGRAM</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EndPr/>
            <w:sdtContent>
              <w:p w:rsidR="00251C35" w:rsidRPr="00251C35" w:rsidRDefault="00383DA5" w:rsidP="00251C35">
                <w:pPr>
                  <w:tabs>
                    <w:tab w:val="left" w:pos="720"/>
                    <w:tab w:val="left" w:pos="1440"/>
                    <w:tab w:val="left" w:pos="2160"/>
                    <w:tab w:val="left" w:pos="2880"/>
                    <w:tab w:val="left" w:pos="3600"/>
                    <w:tab w:val="left" w:pos="4320"/>
                    <w:tab w:val="left" w:pos="5145"/>
                  </w:tabs>
                  <w:spacing w:line="360" w:lineRule="auto"/>
                  <w:rPr>
                    <w:caps/>
                  </w:rPr>
                </w:pPr>
                <w:r>
                  <w:rPr>
                    <w:caps/>
                  </w:rPr>
                  <w:t>Youth development</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rFonts w:ascii="Arial" w:eastAsia="Times New Roman" w:hAnsi="Arial" w:cs="Courier New"/>
          <w:sz w:val="22"/>
          <w:szCs w:val="20"/>
        </w:rPr>
        <w:id w:val="706026227"/>
        <w:placeholder>
          <w:docPart w:val="D168A6007BF44A13B8D1324C04E07B71"/>
        </w:placeholder>
        <w:text w:multiLine="1"/>
      </w:sdtPr>
      <w:sdtEndPr/>
      <w:sdtContent>
        <w:p w:rsidR="000A3F4D" w:rsidRPr="000A3F4D" w:rsidRDefault="00383DA5" w:rsidP="00383DA5">
          <w:pPr>
            <w:tabs>
              <w:tab w:val="left" w:pos="720"/>
              <w:tab w:val="left" w:pos="1440"/>
              <w:tab w:val="left" w:pos="2160"/>
              <w:tab w:val="left" w:pos="2880"/>
              <w:tab w:val="left" w:pos="3600"/>
              <w:tab w:val="left" w:pos="4320"/>
              <w:tab w:val="left" w:pos="5145"/>
            </w:tabs>
            <w:spacing w:after="240"/>
            <w:rPr>
              <w:caps/>
            </w:rPr>
          </w:pPr>
          <w:r>
            <w:rPr>
              <w:rFonts w:ascii="Arial" w:eastAsia="Times New Roman" w:hAnsi="Arial" w:cs="Courier New"/>
              <w:sz w:val="22"/>
              <w:szCs w:val="20"/>
            </w:rPr>
            <w:br/>
          </w:r>
          <w:r w:rsidRPr="005410E2">
            <w:rPr>
              <w:rFonts w:ascii="Arial" w:eastAsia="Times New Roman" w:hAnsi="Arial" w:cs="Courier New"/>
              <w:sz w:val="22"/>
              <w:szCs w:val="20"/>
            </w:rPr>
            <w:t>In accordance with the Florida department of education Curriculum Framework for the AS degree in Human Services</w:t>
          </w:r>
          <w:proofErr w:type="gramStart"/>
          <w:r w:rsidRPr="005410E2">
            <w:rPr>
              <w:rFonts w:ascii="Arial" w:eastAsia="Times New Roman" w:hAnsi="Arial" w:cs="Courier New"/>
              <w:sz w:val="22"/>
              <w:szCs w:val="20"/>
            </w:rPr>
            <w:t>:</w:t>
          </w:r>
          <w:proofErr w:type="gramEnd"/>
          <w:r>
            <w:rPr>
              <w:rFonts w:ascii="Arial" w:eastAsia="Times New Roman" w:hAnsi="Arial" w:cs="Courier New"/>
              <w:sz w:val="22"/>
              <w:szCs w:val="20"/>
            </w:rPr>
            <w:br/>
          </w:r>
          <w:r>
            <w:rPr>
              <w:rFonts w:ascii="Arial" w:eastAsia="Times New Roman" w:hAnsi="Arial" w:cs="Courier New"/>
              <w:sz w:val="22"/>
              <w:szCs w:val="20"/>
            </w:rPr>
            <w:br/>
          </w:r>
          <w:r w:rsidRPr="0058753B">
            <w:rPr>
              <w:rFonts w:ascii="Arial" w:eastAsia="Times New Roman" w:hAnsi="Arial" w:cs="Courier New"/>
              <w:sz w:val="22"/>
              <w:szCs w:val="20"/>
            </w:rPr>
            <w:t xml:space="preserve">This certificate program is part of the Human Services AS degree program (1351150400).  </w:t>
          </w:r>
          <w:r>
            <w:rPr>
              <w:rFonts w:ascii="Arial" w:eastAsia="Times New Roman" w:hAnsi="Arial" w:cs="Courier New"/>
              <w:sz w:val="22"/>
              <w:szCs w:val="20"/>
            </w:rPr>
            <w:br/>
          </w:r>
          <w:r>
            <w:rPr>
              <w:rFonts w:ascii="Arial" w:eastAsia="Times New Roman" w:hAnsi="Arial" w:cs="Courier New"/>
              <w:sz w:val="22"/>
              <w:szCs w:val="20"/>
            </w:rPr>
            <w:br/>
          </w:r>
          <w:r w:rsidRPr="0058753B">
            <w:rPr>
              <w:rFonts w:ascii="Arial" w:eastAsia="Times New Roman" w:hAnsi="Arial" w:cs="Courier New"/>
              <w:sz w:val="22"/>
              <w:szCs w:val="20"/>
            </w:rPr>
            <w:t>A College Credit Certificate consists of a program of instruction of less than sixty (60) credits of college-level courses, which is part of an AS degree program and prepares students for entry into employment (Rule 6A-14.030, F.A.C.).</w:t>
          </w:r>
          <w:r>
            <w:rPr>
              <w:rFonts w:ascii="Arial" w:eastAsia="Times New Roman" w:hAnsi="Arial" w:cs="Courier New"/>
              <w:sz w:val="22"/>
              <w:szCs w:val="20"/>
            </w:rPr>
            <w:br/>
          </w:r>
          <w:r>
            <w:rPr>
              <w:rFonts w:ascii="Arial" w:eastAsia="Times New Roman" w:hAnsi="Arial" w:cs="Courier New"/>
              <w:sz w:val="22"/>
              <w:szCs w:val="20"/>
            </w:rPr>
            <w:br/>
          </w:r>
          <w:r w:rsidRPr="0058753B">
            <w:rPr>
              <w:rFonts w:ascii="Arial" w:eastAsia="Times New Roman" w:hAnsi="Arial" w:cs="Courier New"/>
              <w:sz w:val="22"/>
              <w:szCs w:val="20"/>
            </w:rP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w:t>
          </w:r>
          <w:r>
            <w:rPr>
              <w:rFonts w:ascii="Arial" w:eastAsia="Times New Roman" w:hAnsi="Arial" w:cs="Courier New"/>
              <w:sz w:val="22"/>
              <w:szCs w:val="20"/>
            </w:rPr>
            <w:br/>
          </w:r>
          <w:r>
            <w:rPr>
              <w:rFonts w:ascii="Arial" w:eastAsia="Times New Roman" w:hAnsi="Arial" w:cs="Courier New"/>
              <w:sz w:val="22"/>
              <w:szCs w:val="20"/>
            </w:rPr>
            <w:br/>
          </w:r>
          <w:r w:rsidRPr="0058753B">
            <w:rPr>
              <w:rFonts w:ascii="Arial" w:eastAsia="Times New Roman" w:hAnsi="Arial" w:cs="Courier New"/>
              <w:sz w:val="22"/>
              <w:szCs w:val="20"/>
            </w:rPr>
            <w:t xml:space="preserve">The content includes but is not limited to knowledge of the human services system, roles of human service workers in various settings specifically youth work environments.  Students must be able to demonstrate a knowledge of human development as it relates to specific age groups; develop a </w:t>
          </w:r>
          <w:r w:rsidRPr="0058753B">
            <w:rPr>
              <w:rFonts w:ascii="Arial" w:eastAsia="Times New Roman" w:hAnsi="Arial" w:cs="Courier New"/>
              <w:sz w:val="22"/>
              <w:szCs w:val="20"/>
            </w:rPr>
            <w:lastRenderedPageBreak/>
            <w:t>professional awareness of youth work; understand and implement a youth development approach in various environments; develop a capacity to design and implement programs consistent with the needs of youth in relation to available community resources.</w:t>
          </w:r>
          <w:r>
            <w:rPr>
              <w:rFonts w:ascii="Arial" w:eastAsia="Times New Roman" w:hAnsi="Arial" w:cs="Courier New"/>
              <w:sz w:val="22"/>
              <w:szCs w:val="20"/>
            </w:rPr>
            <w:br/>
          </w:r>
          <w:r>
            <w:rPr>
              <w:rFonts w:ascii="Arial" w:eastAsia="Times New Roman" w:hAnsi="Arial" w:cs="Courier New"/>
              <w:sz w:val="22"/>
              <w:szCs w:val="20"/>
            </w:rPr>
            <w:br/>
          </w:r>
          <w:r w:rsidRPr="0058753B">
            <w:rPr>
              <w:rFonts w:ascii="Arial" w:eastAsia="Times New Roman" w:hAnsi="Arial" w:cs="Courier New"/>
              <w:sz w:val="22"/>
              <w:szCs w:val="20"/>
            </w:rPr>
            <w:t xml:space="preserve">This College Credit Certificate program is designed to be the first educational step to a professional career in Human Services with emphasis in Youth Services or other positions that are a part of the social services delivery SOC Code 21-1093 (Social and Human Service Assistants).  It will provide credit course work and field experience for those employed in youth service occupations as well as those who seek to enter the profession without experience. </w:t>
          </w:r>
          <w:r>
            <w:rPr>
              <w:rFonts w:ascii="Arial" w:eastAsia="Times New Roman" w:hAnsi="Arial" w:cs="Courier New"/>
              <w:sz w:val="22"/>
              <w:szCs w:val="20"/>
            </w:rPr>
            <w:br/>
          </w:r>
          <w:r>
            <w:rPr>
              <w:rFonts w:ascii="Arial" w:eastAsia="Times New Roman" w:hAnsi="Arial" w:cs="Courier New"/>
              <w:sz w:val="22"/>
              <w:szCs w:val="20"/>
            </w:rPr>
            <w:br/>
          </w:r>
          <w:r w:rsidRPr="0058753B">
            <w:rPr>
              <w:rFonts w:ascii="Arial" w:eastAsia="Times New Roman" w:hAnsi="Arial" w:cs="Courier New"/>
              <w:sz w:val="22"/>
              <w:szCs w:val="20"/>
            </w:rPr>
            <w:t xml:space="preserve">The College Credit Certificate will focus on broad introductory principles of human services specific to the good practices and techniques of a youth development approach.  Course work will prepare students to function as youth workers in community-based, residential, group home and other youth work environments.  </w:t>
          </w:r>
          <w:r>
            <w:rPr>
              <w:rFonts w:ascii="Arial" w:eastAsia="Times New Roman" w:hAnsi="Arial" w:cs="Courier New"/>
              <w:sz w:val="22"/>
              <w:szCs w:val="20"/>
            </w:rPr>
            <w:br/>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text w:multiLine="1"/>
      </w:sdtPr>
      <w:sdtEndPr/>
      <w:sdtContent>
        <w:p w:rsidR="00543A8C" w:rsidRPr="000A3F4D" w:rsidRDefault="00383DA5" w:rsidP="00BC2E01">
          <w:pPr>
            <w:tabs>
              <w:tab w:val="left" w:pos="720"/>
              <w:tab w:val="left" w:pos="1440"/>
              <w:tab w:val="left" w:pos="2160"/>
              <w:tab w:val="left" w:pos="2880"/>
              <w:tab w:val="left" w:pos="3600"/>
              <w:tab w:val="left" w:pos="4320"/>
              <w:tab w:val="left" w:pos="5145"/>
            </w:tabs>
            <w:spacing w:after="240"/>
            <w:rPr>
              <w:caps/>
            </w:rPr>
          </w:pPr>
          <w:r>
            <w:rPr>
              <w:caps/>
            </w:rPr>
            <w:t xml:space="preserve">See the attached information on two similar programs offering the youth development CCC:  </w:t>
          </w:r>
          <w:r w:rsidR="00697D99" w:rsidRPr="00662644">
            <w:rPr>
              <w:caps/>
            </w:rPr>
            <w:t xml:space="preserve">ST. </w:t>
          </w:r>
          <w:proofErr w:type="gramStart"/>
          <w:r w:rsidR="00697D99" w:rsidRPr="00662644">
            <w:rPr>
              <w:caps/>
            </w:rPr>
            <w:t>PETERSBURG</w:t>
          </w:r>
          <w:proofErr w:type="gramEnd"/>
          <w:r w:rsidR="00697D99" w:rsidRPr="00662644">
            <w:rPr>
              <w:caps/>
            </w:rPr>
            <w:t xml:space="preserve"> COLLEGE</w:t>
          </w:r>
          <w:r w:rsidR="00F86557">
            <w:rPr>
              <w:caps/>
            </w:rPr>
            <w:t xml:space="preserve"> and</w:t>
          </w:r>
          <w:r w:rsidR="00697D99" w:rsidRPr="00662644">
            <w:rPr>
              <w:caps/>
            </w:rPr>
            <w:t xml:space="preserve"> PALM BEACH STATE.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0B65A0">
            <w:rPr>
              <w:caps/>
            </w:rPr>
            <w:t xml:space="preserve">EDISON’S HUMAN SERVICES PROGRAM WAS INITIALLY DEVELOPED WITH A FOCUS IN THE AREA OF ADDICTION STUDIES TO MEET COMMUNITY NEEDS. THE PROPOSAL FOR THIS CCC WAS DELAYED WHILE THE COLLEGE AWAITED SACS CLEARANCE. </w:t>
          </w:r>
          <w:r w:rsidR="00F86557">
            <w:rPr>
              <w:caps/>
            </w:rPr>
            <w:t xml:space="preserve">Many students are interested in a </w:t>
          </w:r>
          <w:r w:rsidR="00383DA5">
            <w:rPr>
              <w:caps/>
            </w:rPr>
            <w:t>youth development aspect</w:t>
          </w:r>
          <w:r w:rsidR="00F86557">
            <w:rPr>
              <w:caps/>
            </w:rPr>
            <w:t xml:space="preserve"> of human services in addition to the addiction studies area.  </w:t>
          </w:r>
          <w:r w:rsidRPr="000B65A0">
            <w:rPr>
              <w:caps/>
            </w:rPr>
            <w:t>EDISON STUDENTS HAVE SHOWN CONSISTENT INTEREST AND ENROLLMENT IN HUS COURSES WHICH LEAD TO THIS CCC.</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C258E2">
            <w:rPr>
              <w:caps/>
            </w:rPr>
            <w:t xml:space="preserve">BASED ON REPORTS FROM THE REGISTRAR, THE HUMAN SERVICES ASSOCIATE OF SCIENCE DEGREE PROGRAM HAS APPROXIMATELY </w:t>
          </w:r>
          <w:r w:rsidR="00FA4A22">
            <w:rPr>
              <w:caps/>
            </w:rPr>
            <w:t>1</w:t>
          </w:r>
          <w:r w:rsidRPr="00C258E2">
            <w:rPr>
              <w:caps/>
            </w:rPr>
            <w:t>80 STUDENTS ENROLLED AND ON TRACK TO MEET THE REQUIREMENTS OF THIS CERTIFICATE.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DA484B">
            <w:rPr>
              <w:caps/>
            </w:rPr>
            <w:t>REPORT REQUESTED FROM COORDINATOR, STUDENT INFORMATION SYSTEMS.</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firstRow="1" w:lastRow="0" w:firstColumn="1" w:lastColumn="0" w:noHBand="0" w:noVBand="1"/>
      </w:tblPr>
      <w:tblGrid>
        <w:gridCol w:w="4310"/>
        <w:gridCol w:w="2878"/>
        <w:gridCol w:w="2676"/>
      </w:tblGrid>
      <w:tr w:rsidR="005F4BD9" w:rsidRPr="001A7BBA" w:rsidTr="005F4BD9">
        <w:trPr>
          <w:cnfStyle w:val="100000000000" w:firstRow="1" w:lastRow="0" w:firstColumn="0" w:lastColumn="0" w:oddVBand="0" w:evenVBand="0" w:oddHBand="0" w:evenHBand="0" w:firstRowFirstColumn="0" w:firstRowLastColumn="0" w:lastRowFirstColumn="0" w:lastRowLastColumn="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FULL TIME OR ADJUNCT?</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383DA5" w:rsidP="001F116A">
            <w:pPr>
              <w:tabs>
                <w:tab w:val="left" w:pos="720"/>
                <w:tab w:val="left" w:pos="1440"/>
                <w:tab w:val="left" w:pos="2160"/>
                <w:tab w:val="left" w:pos="2880"/>
                <w:tab w:val="left" w:pos="3600"/>
                <w:tab w:val="left" w:pos="4320"/>
                <w:tab w:val="left" w:pos="5145"/>
              </w:tabs>
              <w:spacing w:after="120"/>
              <w:rPr>
                <w:b/>
                <w:caps/>
              </w:rPr>
            </w:pPr>
            <w:r>
              <w:rPr>
                <w:b/>
                <w:caps/>
              </w:rPr>
              <w:t>professor with youth specialization</w:t>
            </w:r>
          </w:p>
        </w:tc>
        <w:tc>
          <w:tcPr>
            <w:tcW w:w="2878" w:type="dxa"/>
          </w:tcPr>
          <w:p w:rsidR="005F4BD9" w:rsidRPr="001A7BBA" w:rsidRDefault="00383DA5" w:rsidP="001F116A">
            <w:pPr>
              <w:tabs>
                <w:tab w:val="left" w:pos="720"/>
                <w:tab w:val="left" w:pos="1440"/>
                <w:tab w:val="left" w:pos="2160"/>
                <w:tab w:val="left" w:pos="2880"/>
                <w:tab w:val="left" w:pos="3600"/>
                <w:tab w:val="left" w:pos="4320"/>
                <w:tab w:val="left" w:pos="5145"/>
              </w:tabs>
              <w:spacing w:after="120"/>
              <w:rPr>
                <w:b/>
                <w:caps/>
              </w:rPr>
            </w:pPr>
            <w:r>
              <w:rPr>
                <w:b/>
                <w:caps/>
              </w:rPr>
              <w:t>adjunct</w:t>
            </w:r>
          </w:p>
        </w:tc>
        <w:tc>
          <w:tcPr>
            <w:tcW w:w="2676" w:type="dxa"/>
          </w:tcPr>
          <w:p w:rsidR="005F4BD9" w:rsidRPr="001A7BBA" w:rsidRDefault="00383DA5" w:rsidP="001F116A">
            <w:pPr>
              <w:tabs>
                <w:tab w:val="left" w:pos="720"/>
                <w:tab w:val="left" w:pos="1440"/>
                <w:tab w:val="left" w:pos="2160"/>
                <w:tab w:val="left" w:pos="2880"/>
                <w:tab w:val="left" w:pos="3600"/>
                <w:tab w:val="left" w:pos="4320"/>
                <w:tab w:val="left" w:pos="5145"/>
              </w:tabs>
              <w:spacing w:after="120"/>
              <w:rPr>
                <w:b/>
                <w:caps/>
              </w:rPr>
            </w:pPr>
            <w:r>
              <w:rPr>
                <w:b/>
                <w:caps/>
              </w:rPr>
              <w:t>adjunct salary as outlined on the wages and salary agreement</w:t>
            </w: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FULL TIME OR part time?</w:t>
            </w:r>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EndPr/>
      <w:sdtContent>
        <w:p w:rsidR="00C05D1C" w:rsidRDefault="00FA4A22" w:rsidP="00C05D1C">
          <w:pPr>
            <w:tabs>
              <w:tab w:val="left" w:pos="720"/>
              <w:tab w:val="left" w:pos="1440"/>
              <w:tab w:val="left" w:pos="2160"/>
              <w:tab w:val="left" w:pos="2880"/>
              <w:tab w:val="left" w:pos="3600"/>
              <w:tab w:val="left" w:pos="4320"/>
              <w:tab w:val="left" w:pos="5145"/>
            </w:tabs>
            <w:spacing w:after="240"/>
            <w:rPr>
              <w:caps/>
            </w:rPr>
          </w:pPr>
          <w:r>
            <w:rPr>
              <w:caps/>
            </w:rPr>
            <w:t>No additional library resources are needed to support this certificate beyond those already in existance.</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EndPr/>
      <w:sdtContent>
        <w:p w:rsidR="00C05D1C" w:rsidRDefault="00FA4A22" w:rsidP="00C05D1C">
          <w:pPr>
            <w:tabs>
              <w:tab w:val="left" w:pos="720"/>
              <w:tab w:val="left" w:pos="1440"/>
              <w:tab w:val="left" w:pos="2160"/>
              <w:tab w:val="left" w:pos="2880"/>
              <w:tab w:val="left" w:pos="3600"/>
              <w:tab w:val="left" w:pos="4320"/>
              <w:tab w:val="left" w:pos="5145"/>
            </w:tabs>
            <w:spacing w:after="240"/>
            <w:rPr>
              <w:caps/>
            </w:rPr>
          </w:pPr>
          <w:r w:rsidRPr="0047447F">
            <w:rPr>
              <w:caps/>
            </w:rPr>
            <w:t xml:space="preserve">NO ADDITIONAL </w:t>
          </w:r>
          <w:r>
            <w:rPr>
              <w:caps/>
            </w:rPr>
            <w:t xml:space="preserve">technology, facility, laboratory or </w:t>
          </w:r>
          <w:proofErr w:type="gramStart"/>
          <w:r>
            <w:rPr>
              <w:caps/>
            </w:rPr>
            <w:t xml:space="preserve">other </w:t>
          </w:r>
          <w:r w:rsidRPr="0047447F">
            <w:rPr>
              <w:caps/>
            </w:rPr>
            <w:t xml:space="preserve"> RESOURCES</w:t>
          </w:r>
          <w:proofErr w:type="gramEnd"/>
          <w:r w:rsidRPr="0047447F">
            <w:rPr>
              <w:caps/>
            </w:rPr>
            <w:t xml:space="preserve"> ARE NEEDED TO SUPPORT THIS CERTIFICATE BEYOND THOSE ALREADY IN EXISTANCE.</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EndPr/>
      <w:sdtContent>
        <w:p w:rsidR="006F44C9" w:rsidRPr="000A3F4D" w:rsidRDefault="00FA4A22" w:rsidP="00BC2E01">
          <w:pPr>
            <w:tabs>
              <w:tab w:val="left" w:pos="720"/>
              <w:tab w:val="left" w:pos="1440"/>
              <w:tab w:val="left" w:pos="2160"/>
              <w:tab w:val="left" w:pos="2880"/>
              <w:tab w:val="left" w:pos="3600"/>
              <w:tab w:val="left" w:pos="4320"/>
              <w:tab w:val="left" w:pos="5145"/>
            </w:tabs>
            <w:spacing w:after="240"/>
            <w:rPr>
              <w:caps/>
            </w:rPr>
          </w:pPr>
          <w:r w:rsidRPr="00553964">
            <w:rPr>
              <w:caps/>
            </w:rPr>
            <w:t>EXPENSES WILL BE BASED ON THE COLLEGE’S MOST CURRENT WAGE AND SALARY SCHEDULE FOR ADJUNCT FACULTY.</w:t>
          </w:r>
          <w:r>
            <w:rPr>
              <w:caps/>
            </w:rPr>
            <w:t xml:space="preserve">  </w:t>
          </w:r>
          <w:r w:rsidRPr="00905F15">
            <w:rPr>
              <w:caps/>
            </w:rPr>
            <w:t>NO</w:t>
          </w:r>
          <w:r>
            <w:rPr>
              <w:caps/>
            </w:rPr>
            <w:t xml:space="preserve"> expenses</w:t>
          </w:r>
          <w:r w:rsidRPr="00905F15">
            <w:rPr>
              <w:caps/>
            </w:rPr>
            <w:t xml:space="preserve"> BEYOND THOSE REQUIRED FOR TEACHING DIDACTIC COURSES (NO LABS/CLINICALS REQUIRED)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text w:multiLine="1"/>
      </w:sdtPr>
      <w:sdtEndPr/>
      <w:sdtContent>
        <w:p w:rsidR="006F44C9" w:rsidRPr="000A3F4D" w:rsidRDefault="00F86557" w:rsidP="00BC2E01">
          <w:pPr>
            <w:tabs>
              <w:tab w:val="left" w:pos="720"/>
              <w:tab w:val="left" w:pos="1440"/>
              <w:tab w:val="left" w:pos="2160"/>
              <w:tab w:val="left" w:pos="2880"/>
              <w:tab w:val="left" w:pos="3600"/>
              <w:tab w:val="left" w:pos="4320"/>
              <w:tab w:val="left" w:pos="5145"/>
            </w:tabs>
            <w:spacing w:after="240"/>
            <w:rPr>
              <w:caps/>
            </w:rPr>
          </w:pPr>
          <w:r>
            <w:rPr>
              <w:caps/>
            </w:rPr>
            <w:t>humanservices personnel and operating budget</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36287" w:rsidP="009B1DF4">
      <w:pPr>
        <w:tabs>
          <w:tab w:val="left" w:pos="3630"/>
        </w:tabs>
        <w:spacing w:after="0"/>
        <w:rPr>
          <w:caps/>
        </w:rPr>
      </w:pPr>
      <w:sdt>
        <w:sdtPr>
          <w:rPr>
            <w:rFonts w:ascii="Arial" w:hAnsi="Arial" w:cs="Arial"/>
            <w:color w:val="333333"/>
            <w:sz w:val="19"/>
            <w:szCs w:val="19"/>
          </w:rPr>
          <w:id w:val="706025988"/>
          <w:lock w:val="sdtLocked"/>
          <w:placeholder>
            <w:docPart w:val="9E1E59A2518347B1A54E88852AB0CE55"/>
          </w:placeholder>
          <w:text w:multiLine="1"/>
        </w:sdtPr>
        <w:sdtEndPr/>
        <w:sdtContent>
          <w:r w:rsidR="00F86557">
            <w:rPr>
              <w:rFonts w:ascii="Arial" w:hAnsi="Arial" w:cs="Arial"/>
              <w:color w:val="333333"/>
              <w:sz w:val="19"/>
              <w:szCs w:val="19"/>
            </w:rPr>
            <w:br/>
          </w:r>
          <w:r w:rsidR="00FA4A22" w:rsidRPr="00FA4A22">
            <w:rPr>
              <w:rFonts w:ascii="Arial" w:hAnsi="Arial" w:cs="Arial"/>
              <w:color w:val="333333"/>
              <w:sz w:val="19"/>
              <w:szCs w:val="19"/>
            </w:rPr>
            <w:t>The CCC credits transfer fully into the A.S. degree.</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A wide range of individuals at different points in their careers can take advantage of these programs, from high school graduates to those who already have degrees but want specialized education in this field.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 xml:space="preserve">1 - The </w:t>
          </w:r>
          <w:r w:rsidR="00383DA5">
            <w:rPr>
              <w:rFonts w:ascii="Arial" w:hAnsi="Arial" w:cs="Arial"/>
              <w:color w:val="333333"/>
              <w:sz w:val="19"/>
              <w:szCs w:val="19"/>
            </w:rPr>
            <w:t>Youth Development</w:t>
          </w:r>
          <w:r w:rsidR="00F86557">
            <w:rPr>
              <w:rFonts w:ascii="Arial" w:hAnsi="Arial" w:cs="Arial"/>
              <w:color w:val="333333"/>
              <w:sz w:val="19"/>
              <w:szCs w:val="19"/>
            </w:rPr>
            <w:t xml:space="preserve"> CCC</w:t>
          </w:r>
          <w:r w:rsidR="00FA4A22" w:rsidRPr="00FA4A22">
            <w:rPr>
              <w:rFonts w:ascii="Arial" w:hAnsi="Arial" w:cs="Arial"/>
              <w:color w:val="333333"/>
              <w:sz w:val="19"/>
              <w:szCs w:val="19"/>
            </w:rPr>
            <w:t xml:space="preserve"> will enhance the professional credentialing of students who graduate from the Edison State College AS in Human Services thus improving their marketability and range of focus in the field.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2 - Additionally, students who are not interested in pursuing the associate of science degree program but would like to pursue the CCC may do so to add to their professional credentialing</w:t>
          </w:r>
          <w:r w:rsidR="00F86557">
            <w:rPr>
              <w:rFonts w:ascii="Arial" w:hAnsi="Arial" w:cs="Arial"/>
              <w:color w:val="333333"/>
              <w:sz w:val="19"/>
              <w:szCs w:val="19"/>
            </w:rPr>
            <w:t xml:space="preserve"> </w:t>
          </w:r>
          <w:r w:rsidR="00FA4A22" w:rsidRPr="00FA4A22">
            <w:rPr>
              <w:rFonts w:ascii="Arial" w:hAnsi="Arial" w:cs="Arial"/>
              <w:color w:val="333333"/>
              <w:sz w:val="19"/>
              <w:szCs w:val="19"/>
            </w:rPr>
            <w:t>thus improving their marketability and range of focus in the field of human services.</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3 - Another</w:t>
          </w:r>
          <w:r w:rsidR="00F86557">
            <w:rPr>
              <w:rFonts w:ascii="Arial" w:hAnsi="Arial" w:cs="Arial"/>
              <w:color w:val="333333"/>
              <w:sz w:val="19"/>
              <w:szCs w:val="19"/>
            </w:rPr>
            <w:t xml:space="preserve"> benefit of offering this CCC to provide certification to students who would prefer to pursue a </w:t>
          </w:r>
          <w:r w:rsidR="00383DA5">
            <w:rPr>
              <w:rFonts w:ascii="Arial" w:hAnsi="Arial" w:cs="Arial"/>
              <w:color w:val="333333"/>
              <w:sz w:val="19"/>
              <w:szCs w:val="19"/>
            </w:rPr>
            <w:t>Youth Development</w:t>
          </w:r>
          <w:r w:rsidR="00F86557">
            <w:rPr>
              <w:rFonts w:ascii="Arial" w:hAnsi="Arial" w:cs="Arial"/>
              <w:color w:val="333333"/>
              <w:sz w:val="19"/>
              <w:szCs w:val="19"/>
            </w:rPr>
            <w:t xml:space="preserve"> focus rather than and/or in addition to the addiction studies focus</w:t>
          </w:r>
          <w:r w:rsidR="00FA4A22" w:rsidRPr="00FA4A22">
            <w:rPr>
              <w:rFonts w:ascii="Arial" w:hAnsi="Arial" w:cs="Arial"/>
              <w:color w:val="333333"/>
              <w:sz w:val="19"/>
              <w:szCs w:val="19"/>
            </w:rPr>
            <w:t xml:space="preserve">. </w:t>
          </w:r>
          <w:r w:rsidR="00FA4A22">
            <w:rPr>
              <w:rFonts w:ascii="Arial" w:hAnsi="Arial" w:cs="Arial"/>
              <w:color w:val="333333"/>
              <w:sz w:val="19"/>
              <w:szCs w:val="19"/>
            </w:rPr>
            <w:br/>
          </w:r>
          <w:r w:rsidR="00FA4A22">
            <w:rPr>
              <w:rFonts w:ascii="Arial" w:hAnsi="Arial" w:cs="Arial"/>
              <w:color w:val="333333"/>
              <w:sz w:val="19"/>
              <w:szCs w:val="19"/>
            </w:rPr>
            <w:br/>
          </w:r>
          <w:r w:rsidR="00FA4A22">
            <w:rPr>
              <w:rFonts w:ascii="Arial" w:hAnsi="Arial" w:cs="Arial"/>
              <w:color w:val="333333"/>
              <w:sz w:val="19"/>
              <w:szCs w:val="19"/>
            </w:rPr>
            <w:br/>
          </w:r>
          <w:r w:rsidR="00FA4A22">
            <w:rPr>
              <w:rFonts w:ascii="Arial" w:hAnsi="Arial" w:cs="Arial"/>
              <w:color w:val="333333"/>
              <w:sz w:val="19"/>
              <w:szCs w:val="19"/>
            </w:rPr>
            <w:br/>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proofErr w:type="spellStart"/>
      <w:r w:rsidRPr="00C21673">
        <w:rPr>
          <w:b/>
          <w:caps/>
          <w:sz w:val="22"/>
        </w:rPr>
        <w:t>nOTE:</w:t>
      </w:r>
      <w:r w:rsidR="005A2263">
        <w:t>Changes</w:t>
      </w:r>
      <w:proofErr w:type="spellEnd"/>
      <w:r w:rsidR="005A2263">
        <w:t xml:space="preserve">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p>
    <w:p w:rsidR="001A7BBA" w:rsidRDefault="00936287"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FA4A22">
            <w:rPr>
              <w:caps/>
            </w:rPr>
            <w:t>FALL 2014</w:t>
          </w:r>
        </w:sdtContent>
      </w:sdt>
    </w:p>
    <w:p w:rsidR="001A7BBA" w:rsidRPr="001715A0" w:rsidRDefault="00936287" w:rsidP="001A7BBA">
      <w:pPr>
        <w:tabs>
          <w:tab w:val="left" w:pos="5040"/>
        </w:tabs>
        <w:rPr>
          <w:caps/>
        </w:rPr>
      </w:pPr>
      <w:sdt>
        <w:sdtPr>
          <w:rPr>
            <w:caps/>
            <w:color w:val="808080"/>
          </w:rPr>
          <w:id w:val="706025999"/>
          <w:placeholder>
            <w:docPart w:val="7B510A0D861E42A29C5ACAE67BD4A1B7"/>
          </w:placeholder>
          <w:text/>
        </w:sdtPr>
        <w:sdtEndPr/>
        <w:sdtContent>
          <w:r w:rsidR="00750896">
            <w:rPr>
              <w:caps/>
              <w:color w:val="808080"/>
            </w:rPr>
            <w:t>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ab/>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936287" w:rsidP="001A7BBA">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936287" w:rsidP="001A7BBA">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DB2B98" w:rsidP="001A7BBA">
      <w:pPr>
        <w:spacing w:after="0"/>
        <w:rPr>
          <w:caps/>
        </w:rPr>
      </w:pPr>
      <w:r w:rsidRPr="001715A0">
        <w:rPr>
          <w:caps/>
        </w:rPr>
        <w:object w:dxaOrig="225" w:dyaOrig="225">
          <v:shape id="_x0000_i1037" type="#_x0000_t75" style="width:496.5pt;height:69.75pt" o:ole="">
            <v:imagedata r:id="rId11" o:title=""/>
          </v:shape>
          <w:control r:id="rId12"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DB2B98" w:rsidP="001A7BBA">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1A7BBA" w:rsidRPr="001715A0">
        <w:rPr>
          <w:caps/>
        </w:rPr>
        <w:tab/>
      </w:r>
      <w:sdt>
        <w:sdtPr>
          <w:rPr>
            <w:caps/>
          </w:rPr>
          <w:id w:val="-1606787907"/>
          <w:placeholder>
            <w:docPart w:val="CCA630803FFE49DA832F2F17D29B4812"/>
          </w:placeholder>
          <w:date w:fullDate="2014-02-06T00:00:00Z">
            <w:dateFormat w:val="M/d/yyyy"/>
            <w:lid w:val="en-US"/>
            <w:storeMappedDataAs w:val="dateTime"/>
            <w:calendar w:val="gregorian"/>
          </w:date>
        </w:sdtPr>
        <w:sdtEndPr/>
        <w:sdtContent>
          <w:r w:rsidR="00FA4A22">
            <w:rPr>
              <w:caps/>
            </w:rPr>
            <w:t>2/6/2014</w:t>
          </w:r>
        </w:sdtContent>
      </w:sdt>
    </w:p>
    <w:p w:rsidR="001A7BBA" w:rsidRPr="001715A0" w:rsidRDefault="001A7BBA" w:rsidP="001A7BBA">
      <w:pPr>
        <w:spacing w:after="0"/>
        <w:rPr>
          <w:b/>
          <w:caps/>
        </w:rPr>
      </w:pPr>
      <w:r w:rsidRPr="001715A0">
        <w:rPr>
          <w:b/>
          <w:caps/>
        </w:rPr>
        <w:t>DEAN ENDORSEMENT:</w:t>
      </w:r>
    </w:p>
    <w:p w:rsidR="001A7BBA" w:rsidRPr="001715A0" w:rsidRDefault="00DB2B98" w:rsidP="001A7BBA">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1A7BBA" w:rsidRPr="001715A0">
        <w:rPr>
          <w:caps/>
        </w:rPr>
        <w:tab/>
      </w:r>
      <w:sdt>
        <w:sdtPr>
          <w:rPr>
            <w:caps/>
          </w:rPr>
          <w:id w:val="-1606787906"/>
          <w:placeholder>
            <w:docPart w:val="5C04BC969CE947BDA3B44E0F9F0DE5E7"/>
          </w:placeholder>
          <w:date w:fullDate="2014-02-07T00:00:00Z">
            <w:dateFormat w:val="M/d/yyyy"/>
            <w:lid w:val="en-US"/>
            <w:storeMappedDataAs w:val="dateTime"/>
            <w:calendar w:val="gregorian"/>
          </w:date>
        </w:sdtPr>
        <w:sdtEndPr/>
        <w:sdtContent>
          <w:r w:rsidR="00750896">
            <w:rPr>
              <w:caps/>
            </w:rPr>
            <w:t>2/7/2014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DB2B98" w:rsidP="001A7BBA">
      <w:pPr>
        <w:spacing w:after="120"/>
        <w:rPr>
          <w:caps/>
        </w:rPr>
      </w:pPr>
      <w:r w:rsidRPr="001715A0">
        <w:rPr>
          <w:caps/>
        </w:rPr>
        <w:object w:dxaOrig="225" w:dyaOrig="225">
          <v:shape id="_x0000_i1047" type="#_x0000_t75" style="width:263.25pt;height:25.5pt" o:ole="">
            <v:imagedata r:id="rId17" o:title=""/>
          </v:shape>
          <w:control r:id="rId18" w:name="TextBox191" w:shapeid="_x0000_i1047"/>
        </w:object>
      </w:r>
      <w:r w:rsidR="001A7BBA" w:rsidRPr="001715A0">
        <w:rPr>
          <w:caps/>
        </w:rPr>
        <w:tab/>
      </w:r>
      <w:sdt>
        <w:sdtPr>
          <w:rPr>
            <w:caps/>
          </w:rPr>
          <w:id w:val="-1957754681"/>
          <w:placeholder>
            <w:docPart w:val="210A5EE714AE4492AA3E19390D3A7F15"/>
          </w:placeholder>
          <w:date w:fullDate="2014-03-17T00:00:00Z">
            <w:dateFormat w:val="M/d/yyyy"/>
            <w:lid w:val="en-US"/>
            <w:storeMappedDataAs w:val="dateTime"/>
            <w:calendar w:val="gregorian"/>
          </w:date>
        </w:sdtPr>
        <w:sdtEndPr/>
        <w:sdtContent>
          <w:r w:rsidR="00936287">
            <w:rPr>
              <w:caps/>
            </w:rPr>
            <w:t>3/17/2014</w:t>
          </w:r>
        </w:sdtContent>
      </w:sdt>
    </w:p>
    <w:p w:rsidR="00C05D1C" w:rsidRPr="004B637F" w:rsidRDefault="00C05D1C" w:rsidP="00C05D1C">
      <w:pPr>
        <w:spacing w:after="0"/>
        <w:rPr>
          <w:b/>
          <w:caps/>
        </w:rPr>
      </w:pPr>
      <w:r w:rsidRPr="004B637F">
        <w:rPr>
          <w:b/>
          <w:caps/>
        </w:rPr>
        <w:t>sacs liasion endorsement:</w:t>
      </w:r>
      <w:bookmarkStart w:id="0" w:name="_GoBack"/>
      <w:bookmarkEnd w:id="0"/>
    </w:p>
    <w:p w:rsidR="00C05D1C" w:rsidRPr="004B637F" w:rsidRDefault="00DB2B98" w:rsidP="00C05D1C">
      <w:pPr>
        <w:spacing w:after="0"/>
        <w:rPr>
          <w:caps/>
        </w:rPr>
      </w:pPr>
      <w:r w:rsidRPr="004B637F">
        <w:rPr>
          <w:caps/>
        </w:rPr>
        <w:object w:dxaOrig="225" w:dyaOrig="225">
          <v:shape id="_x0000_i1045" type="#_x0000_t75" style="width:263.25pt;height:25.5pt" o:ole="">
            <v:imagedata r:id="rId19" o:title=""/>
          </v:shape>
          <w:control r:id="rId20" w:name="TextBox1911" w:shapeid="_x0000_i1045"/>
        </w:object>
      </w:r>
      <w:r w:rsidR="00C05D1C"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EndPr/>
        <w:sdtContent>
          <w:r w:rsidR="00C05D1C"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A4A22">
            <w:rPr>
              <w:b/>
              <w:caps/>
            </w:rPr>
            <w:t>March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1"/>
      <w:footerReference w:type="default" r:id="rId22"/>
      <w:headerReference w:type="first" r:id="rId23"/>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DB2B98" w:rsidRPr="00451983">
          <w:rPr>
            <w:sz w:val="16"/>
          </w:rPr>
          <w:fldChar w:fldCharType="begin"/>
        </w:r>
        <w:r w:rsidRPr="00451983">
          <w:rPr>
            <w:sz w:val="16"/>
          </w:rPr>
          <w:instrText xml:space="preserve"> PAGE   \* MERGEFORMAT </w:instrText>
        </w:r>
        <w:r w:rsidR="00DB2B98" w:rsidRPr="00451983">
          <w:rPr>
            <w:sz w:val="16"/>
          </w:rPr>
          <w:fldChar w:fldCharType="separate"/>
        </w:r>
        <w:r w:rsidR="00936287">
          <w:rPr>
            <w:noProof/>
            <w:sz w:val="16"/>
          </w:rPr>
          <w:t>4</w:t>
        </w:r>
        <w:r w:rsidR="00DB2B9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1316"/>
    <w:rsid w:val="00070C56"/>
    <w:rsid w:val="00074DF9"/>
    <w:rsid w:val="00081C89"/>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45D19"/>
    <w:rsid w:val="00250B1E"/>
    <w:rsid w:val="00251C35"/>
    <w:rsid w:val="0025339D"/>
    <w:rsid w:val="00293316"/>
    <w:rsid w:val="002C2EC7"/>
    <w:rsid w:val="002D6038"/>
    <w:rsid w:val="002E2AFA"/>
    <w:rsid w:val="002F1268"/>
    <w:rsid w:val="002F3037"/>
    <w:rsid w:val="00307986"/>
    <w:rsid w:val="00311B56"/>
    <w:rsid w:val="00383DA5"/>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14DBC"/>
    <w:rsid w:val="00525C08"/>
    <w:rsid w:val="005328E9"/>
    <w:rsid w:val="00543A8C"/>
    <w:rsid w:val="00552D66"/>
    <w:rsid w:val="00553FEF"/>
    <w:rsid w:val="00596792"/>
    <w:rsid w:val="00597BDF"/>
    <w:rsid w:val="005A2263"/>
    <w:rsid w:val="005C5408"/>
    <w:rsid w:val="005E052D"/>
    <w:rsid w:val="005E1F08"/>
    <w:rsid w:val="005E61C0"/>
    <w:rsid w:val="005F4BD9"/>
    <w:rsid w:val="00602709"/>
    <w:rsid w:val="00634272"/>
    <w:rsid w:val="006534B4"/>
    <w:rsid w:val="00657C69"/>
    <w:rsid w:val="00685810"/>
    <w:rsid w:val="00685957"/>
    <w:rsid w:val="00697D99"/>
    <w:rsid w:val="006E2DEC"/>
    <w:rsid w:val="006F44C9"/>
    <w:rsid w:val="006F5E42"/>
    <w:rsid w:val="00750896"/>
    <w:rsid w:val="007C35B3"/>
    <w:rsid w:val="007D0604"/>
    <w:rsid w:val="00803A0A"/>
    <w:rsid w:val="0082113C"/>
    <w:rsid w:val="00824EE7"/>
    <w:rsid w:val="00836EF8"/>
    <w:rsid w:val="008470F0"/>
    <w:rsid w:val="00847D02"/>
    <w:rsid w:val="00862C96"/>
    <w:rsid w:val="00864F63"/>
    <w:rsid w:val="00872D20"/>
    <w:rsid w:val="008B7824"/>
    <w:rsid w:val="008C0331"/>
    <w:rsid w:val="008F1C26"/>
    <w:rsid w:val="008F23B3"/>
    <w:rsid w:val="00905056"/>
    <w:rsid w:val="009101A2"/>
    <w:rsid w:val="00916F6A"/>
    <w:rsid w:val="00936287"/>
    <w:rsid w:val="0094584E"/>
    <w:rsid w:val="00951692"/>
    <w:rsid w:val="009B1DF4"/>
    <w:rsid w:val="00A56AF2"/>
    <w:rsid w:val="00A75E3A"/>
    <w:rsid w:val="00A861D5"/>
    <w:rsid w:val="00A87420"/>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C2A44"/>
    <w:rsid w:val="00CE314C"/>
    <w:rsid w:val="00CF5246"/>
    <w:rsid w:val="00D5027E"/>
    <w:rsid w:val="00D56DAB"/>
    <w:rsid w:val="00D626F1"/>
    <w:rsid w:val="00D7715A"/>
    <w:rsid w:val="00D801C0"/>
    <w:rsid w:val="00D8205A"/>
    <w:rsid w:val="00D868AF"/>
    <w:rsid w:val="00D936DB"/>
    <w:rsid w:val="00DA344F"/>
    <w:rsid w:val="00DB26D2"/>
    <w:rsid w:val="00DB2B98"/>
    <w:rsid w:val="00DC0B45"/>
    <w:rsid w:val="00DD447B"/>
    <w:rsid w:val="00E24E2F"/>
    <w:rsid w:val="00E74BC2"/>
    <w:rsid w:val="00E819B1"/>
    <w:rsid w:val="00E852F2"/>
    <w:rsid w:val="00E85C72"/>
    <w:rsid w:val="00E9708E"/>
    <w:rsid w:val="00ED5D80"/>
    <w:rsid w:val="00EE1FA5"/>
    <w:rsid w:val="00EF40F3"/>
    <w:rsid w:val="00F03D78"/>
    <w:rsid w:val="00F47DC4"/>
    <w:rsid w:val="00F852E9"/>
    <w:rsid w:val="00F86557"/>
    <w:rsid w:val="00FA4A22"/>
    <w:rsid w:val="00FC46A8"/>
    <w:rsid w:val="00FC7370"/>
    <w:rsid w:val="00FD4DEE"/>
    <w:rsid w:val="00FE2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050F9"/>
    <w:rsid w:val="00042941"/>
    <w:rsid w:val="000A54AB"/>
    <w:rsid w:val="000A5842"/>
    <w:rsid w:val="001B604E"/>
    <w:rsid w:val="001C5093"/>
    <w:rsid w:val="00364848"/>
    <w:rsid w:val="00397B4B"/>
    <w:rsid w:val="003E36D7"/>
    <w:rsid w:val="004538EA"/>
    <w:rsid w:val="004E0448"/>
    <w:rsid w:val="00554C08"/>
    <w:rsid w:val="005936A8"/>
    <w:rsid w:val="005F51D5"/>
    <w:rsid w:val="0060335A"/>
    <w:rsid w:val="00650EC7"/>
    <w:rsid w:val="006818E0"/>
    <w:rsid w:val="00773276"/>
    <w:rsid w:val="007B2FA2"/>
    <w:rsid w:val="007F13F8"/>
    <w:rsid w:val="00813924"/>
    <w:rsid w:val="0084608C"/>
    <w:rsid w:val="009B3291"/>
    <w:rsid w:val="00B34904"/>
    <w:rsid w:val="00BC5082"/>
    <w:rsid w:val="00C106D5"/>
    <w:rsid w:val="00C71847"/>
    <w:rsid w:val="00C8050C"/>
    <w:rsid w:val="00D213C3"/>
    <w:rsid w:val="00D459F9"/>
    <w:rsid w:val="00D45E6C"/>
    <w:rsid w:val="00D52F42"/>
    <w:rsid w:val="00EF5017"/>
    <w:rsid w:val="00FC1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5F3C-7B7D-493E-8432-E6BC9426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2010-08-26T00:38:00Z</cp:lastPrinted>
  <dcterms:created xsi:type="dcterms:W3CDTF">2014-02-06T21:23:00Z</dcterms:created>
  <dcterms:modified xsi:type="dcterms:W3CDTF">2014-03-13T18:53:00Z</dcterms:modified>
</cp:coreProperties>
</file>