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229A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1E6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229A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7D1E62">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229A5"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229A5" w:rsidP="00273B81">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273B81">
                  <w:rPr>
                    <w:rStyle w:val="FormStyle"/>
                    <w:b/>
                    <w:caps/>
                    <w:color w:val="auto"/>
                  </w:rPr>
                  <w:t>cop 2800</w:t>
                </w:r>
                <w:r w:rsidR="002F0D2F">
                  <w:rPr>
                    <w:rStyle w:val="FormStyle"/>
                    <w:b/>
                    <w:caps/>
                    <w:color w:val="auto"/>
                  </w:rPr>
                  <w:t xml:space="preserve"> java programming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0229A5"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0229A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0229A5"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0229A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0229A5"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0229A5"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0229A5"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0229A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229A5"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2C31B0">
                  <w:rPr>
                    <w:caps/>
                  </w:rPr>
                  <w:t>NO</w:t>
                </w:r>
              </w:sdtContent>
            </w:sdt>
          </w:p>
        </w:tc>
      </w:tr>
      <w:tr w:rsidR="003015C0" w:rsidTr="001728C9">
        <w:tc>
          <w:tcPr>
            <w:tcW w:w="5136" w:type="dxa"/>
            <w:vAlign w:val="center"/>
          </w:tcPr>
          <w:p w:rsidR="003015C0" w:rsidRPr="001715A0" w:rsidRDefault="000229A5"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0229A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229A5"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2C31B0">
                  <w:rPr>
                    <w:caps/>
                  </w:rPr>
                  <w:t>NO</w:t>
                </w:r>
              </w:sdtContent>
            </w:sdt>
          </w:p>
        </w:tc>
      </w:tr>
      <w:tr w:rsidR="003015C0" w:rsidTr="001728C9">
        <w:tc>
          <w:tcPr>
            <w:tcW w:w="5136" w:type="dxa"/>
            <w:vAlign w:val="center"/>
          </w:tcPr>
          <w:p w:rsidR="003015C0" w:rsidRPr="001715A0" w:rsidRDefault="000229A5"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0229A5"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0229A5"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0229A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0229A5"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0229A5"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0229A5"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0229A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0229A5"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0229A5" w:rsidP="00340C87">
            <w:pPr>
              <w:tabs>
                <w:tab w:val="left" w:pos="3690"/>
              </w:tabs>
              <w:spacing w:line="480" w:lineRule="auto"/>
              <w:ind w:right="-90"/>
            </w:pPr>
            <w:sdt>
              <w:sdtPr>
                <w:id w:val="250390127"/>
                <w:placeholder>
                  <w:docPart w:val="8CC3FA46A0ED4AE0A1E3FDDAE7915061"/>
                </w:placeholder>
                <w:showingPlcHdr/>
              </w:sdt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0229A5"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273B81" w:rsidRDefault="00273B81" w:rsidP="00273B81">
                <w:pPr>
                  <w:tabs>
                    <w:tab w:val="left" w:pos="3690"/>
                  </w:tabs>
                  <w:spacing w:line="480" w:lineRule="auto"/>
                  <w:ind w:right="-90"/>
                </w:pPr>
                <w:r>
                  <w:t>• Why Learn Java</w:t>
                </w:r>
              </w:p>
              <w:p w:rsidR="00273B81" w:rsidRDefault="00273B81" w:rsidP="00273B81">
                <w:pPr>
                  <w:tabs>
                    <w:tab w:val="left" w:pos="3690"/>
                  </w:tabs>
                  <w:spacing w:line="480" w:lineRule="auto"/>
                  <w:ind w:right="-90"/>
                </w:pPr>
                <w:r>
                  <w:t>• Java Types, Keywords and Operators</w:t>
                </w:r>
              </w:p>
              <w:p w:rsidR="00273B81" w:rsidRDefault="00273B81" w:rsidP="00273B81">
                <w:pPr>
                  <w:tabs>
                    <w:tab w:val="left" w:pos="3690"/>
                  </w:tabs>
                  <w:spacing w:line="480" w:lineRule="auto"/>
                  <w:ind w:right="-90"/>
                </w:pPr>
                <w:r>
                  <w:t>• Class Design Issues</w:t>
                </w:r>
              </w:p>
              <w:p w:rsidR="00273B81" w:rsidRDefault="00273B81" w:rsidP="00273B81">
                <w:pPr>
                  <w:tabs>
                    <w:tab w:val="left" w:pos="3690"/>
                  </w:tabs>
                  <w:spacing w:line="480" w:lineRule="auto"/>
                  <w:ind w:right="-90"/>
                </w:pPr>
                <w:r>
                  <w:t>• Inheritance and Composition</w:t>
                </w:r>
              </w:p>
              <w:p w:rsidR="00273B81" w:rsidRDefault="00273B81" w:rsidP="00273B81">
                <w:pPr>
                  <w:tabs>
                    <w:tab w:val="left" w:pos="3690"/>
                  </w:tabs>
                  <w:spacing w:line="480" w:lineRule="auto"/>
                  <w:ind w:right="-90"/>
                </w:pPr>
                <w:r>
                  <w:t>• Information Hiding and Polymorphism</w:t>
                </w:r>
              </w:p>
              <w:p w:rsidR="001728C9" w:rsidRDefault="00273B81" w:rsidP="00273B81">
                <w:pPr>
                  <w:tabs>
                    <w:tab w:val="left" w:pos="3690"/>
                  </w:tabs>
                  <w:spacing w:line="480" w:lineRule="auto"/>
                  <w:ind w:right="-90"/>
                </w:pPr>
                <w:r>
                  <w:t>• Exception Handling</w:t>
                </w:r>
              </w:p>
            </w:sdtContent>
          </w:sdt>
        </w:tc>
      </w:tr>
    </w:tbl>
    <w:p w:rsidR="008D1E83" w:rsidRDefault="008D1E83" w:rsidP="00862C96">
      <w:pPr>
        <w:tabs>
          <w:tab w:val="left" w:pos="4140"/>
        </w:tabs>
        <w:spacing w:after="0"/>
        <w:rPr>
          <w:b/>
          <w:caps/>
        </w:rPr>
      </w:pPr>
    </w:p>
    <w:p w:rsidR="00FD4DEE" w:rsidRPr="001715A0" w:rsidRDefault="000229A5"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273B81">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273B81" w:rsidP="00862C96">
            <w:pPr>
              <w:tabs>
                <w:tab w:val="left" w:pos="4140"/>
              </w:tabs>
              <w:spacing w:line="276" w:lineRule="auto"/>
            </w:pPr>
            <w:r>
              <w:rPr>
                <w:rFonts w:ascii="Arial" w:hAnsi="Arial" w:cs="Arial"/>
                <w:color w:val="000000"/>
                <w:szCs w:val="20"/>
              </w:rPr>
              <w:t>Apply fundamental concepts of the Java language.</w:t>
            </w:r>
          </w:p>
        </w:tc>
        <w:tc>
          <w:tcPr>
            <w:tcW w:w="3294" w:type="dxa"/>
          </w:tcPr>
          <w:p w:rsidR="00FD4DEE" w:rsidRPr="001715A0" w:rsidRDefault="00273B81" w:rsidP="00862C96">
            <w:pPr>
              <w:tabs>
                <w:tab w:val="left" w:pos="4140"/>
              </w:tabs>
              <w:spacing w:line="276" w:lineRule="auto"/>
            </w:pPr>
            <w:r>
              <w:rPr>
                <w:rFonts w:ascii="Arial" w:hAnsi="Arial" w:cs="Arial"/>
                <w:color w:val="000000"/>
                <w:szCs w:val="20"/>
              </w:rPr>
              <w:t>Exercises involving access modifiers, package declarations, and import statements.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273B81" w:rsidP="00862C96">
            <w:pPr>
              <w:tabs>
                <w:tab w:val="left" w:pos="4140"/>
              </w:tabs>
              <w:spacing w:line="276" w:lineRule="auto"/>
            </w:pPr>
            <w:r>
              <w:rPr>
                <w:rFonts w:ascii="Arial" w:hAnsi="Arial" w:cs="Arial"/>
                <w:color w:val="000000"/>
                <w:szCs w:val="20"/>
              </w:rPr>
              <w:t>Develop code related to declarations, initialization, and scoping.</w:t>
            </w:r>
          </w:p>
        </w:tc>
        <w:tc>
          <w:tcPr>
            <w:tcW w:w="3294" w:type="dxa"/>
          </w:tcPr>
          <w:p w:rsidR="00FD4DEE" w:rsidRPr="001715A0" w:rsidRDefault="00273B81" w:rsidP="00862C96">
            <w:pPr>
              <w:tabs>
                <w:tab w:val="left" w:pos="4140"/>
              </w:tabs>
              <w:spacing w:line="276" w:lineRule="auto"/>
            </w:pPr>
            <w:r>
              <w:rPr>
                <w:rFonts w:ascii="Arial" w:hAnsi="Arial" w:cs="Arial"/>
                <w:color w:val="000000"/>
                <w:szCs w:val="20"/>
              </w:rPr>
              <w:t>Coding activities involving declaring and initializing classes, an interface, an abstract class, arrays, and constructors.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273B81" w:rsidP="00862C96">
            <w:pPr>
              <w:tabs>
                <w:tab w:val="left" w:pos="4140"/>
              </w:tabs>
              <w:spacing w:line="276" w:lineRule="auto"/>
            </w:pPr>
            <w:r>
              <w:rPr>
                <w:rFonts w:ascii="Arial" w:hAnsi="Arial" w:cs="Arial"/>
                <w:color w:val="000000"/>
                <w:szCs w:val="20"/>
              </w:rPr>
              <w:t xml:space="preserve">Develop code that demonstrates </w:t>
            </w:r>
            <w:r>
              <w:rPr>
                <w:rFonts w:ascii="Arial" w:hAnsi="Arial" w:cs="Arial"/>
                <w:color w:val="000000"/>
                <w:szCs w:val="20"/>
              </w:rPr>
              <w:lastRenderedPageBreak/>
              <w:t>flow control.</w:t>
            </w:r>
          </w:p>
        </w:tc>
        <w:tc>
          <w:tcPr>
            <w:tcW w:w="3294" w:type="dxa"/>
          </w:tcPr>
          <w:p w:rsidR="00FD4DEE" w:rsidRPr="001715A0" w:rsidRDefault="00273B81" w:rsidP="00862C96">
            <w:pPr>
              <w:tabs>
                <w:tab w:val="left" w:pos="4140"/>
              </w:tabs>
              <w:spacing w:line="276" w:lineRule="auto"/>
            </w:pPr>
            <w:r>
              <w:rPr>
                <w:rFonts w:ascii="Arial" w:hAnsi="Arial" w:cs="Arial"/>
                <w:color w:val="000000"/>
                <w:szCs w:val="20"/>
              </w:rPr>
              <w:lastRenderedPageBreak/>
              <w:t xml:space="preserve">Coding activities involving if and </w:t>
            </w:r>
            <w:r>
              <w:rPr>
                <w:rFonts w:ascii="Arial" w:hAnsi="Arial" w:cs="Arial"/>
                <w:color w:val="000000"/>
                <w:szCs w:val="20"/>
              </w:rPr>
              <w:lastRenderedPageBreak/>
              <w:t>switch statements, loops, and exception handling.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273B81" w:rsidP="00862C96">
            <w:pPr>
              <w:tabs>
                <w:tab w:val="left" w:pos="4140"/>
              </w:tabs>
              <w:spacing w:line="276" w:lineRule="auto"/>
            </w:pPr>
            <w:r>
              <w:rPr>
                <w:rFonts w:ascii="Arial" w:hAnsi="Arial" w:cs="Arial"/>
                <w:color w:val="000000"/>
                <w:szCs w:val="20"/>
              </w:rPr>
              <w:lastRenderedPageBreak/>
              <w:t>Apply object-oriented concepts.</w:t>
            </w:r>
          </w:p>
        </w:tc>
        <w:tc>
          <w:tcPr>
            <w:tcW w:w="3294" w:type="dxa"/>
          </w:tcPr>
          <w:p w:rsidR="00FD4DEE" w:rsidRPr="001715A0" w:rsidRDefault="00273B81" w:rsidP="00862C96">
            <w:pPr>
              <w:tabs>
                <w:tab w:val="left" w:pos="4140"/>
              </w:tabs>
              <w:spacing w:line="276" w:lineRule="auto"/>
            </w:pPr>
            <w:r>
              <w:rPr>
                <w:rFonts w:ascii="Arial" w:hAnsi="Arial" w:cs="Arial"/>
                <w:color w:val="000000"/>
                <w:szCs w:val="20"/>
              </w:rPr>
              <w:t>Coding activities implementing tight encapsulation, polymorphism, and inheritance.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273B81" w:rsidP="00862C96">
            <w:pPr>
              <w:tabs>
                <w:tab w:val="left" w:pos="4140"/>
              </w:tabs>
              <w:spacing w:line="276" w:lineRule="auto"/>
            </w:pPr>
            <w:r>
              <w:rPr>
                <w:rFonts w:ascii="Arial" w:hAnsi="Arial" w:cs="Arial"/>
                <w:color w:val="000000"/>
                <w:szCs w:val="20"/>
              </w:rPr>
              <w:t>Set career goals / directions, recognize the need for and an ability to engage in life-long learning, and build mentor relationships.</w:t>
            </w:r>
          </w:p>
        </w:tc>
        <w:tc>
          <w:tcPr>
            <w:tcW w:w="3294" w:type="dxa"/>
          </w:tcPr>
          <w:p w:rsidR="00FD4DEE" w:rsidRPr="001715A0" w:rsidRDefault="00273B81" w:rsidP="00862C96">
            <w:pPr>
              <w:tabs>
                <w:tab w:val="left" w:pos="4140"/>
              </w:tabs>
              <w:spacing w:line="276" w:lineRule="auto"/>
            </w:pPr>
            <w:r>
              <w:rPr>
                <w:rFonts w:ascii="Arial" w:hAnsi="Arial" w:cs="Arial"/>
                <w:color w:val="000000"/>
                <w:szCs w:val="20"/>
              </w:rPr>
              <w:t>Career goals report.</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273B81" w:rsidP="00862C96">
            <w:pPr>
              <w:tabs>
                <w:tab w:val="left" w:pos="4140"/>
              </w:tabs>
              <w:spacing w:line="276" w:lineRule="auto"/>
            </w:pPr>
            <w:r>
              <w:rPr>
                <w:rFonts w:ascii="Arial" w:hAnsi="Arial" w:cs="Arial"/>
                <w:color w:val="000000"/>
                <w:szCs w:val="20"/>
              </w:rPr>
              <w:t>Collaborate to create a web site as a team.</w:t>
            </w:r>
          </w:p>
        </w:tc>
        <w:tc>
          <w:tcPr>
            <w:tcW w:w="3294" w:type="dxa"/>
          </w:tcPr>
          <w:p w:rsidR="00FD4DEE" w:rsidRPr="001715A0" w:rsidRDefault="00273B81" w:rsidP="00862C96">
            <w:pPr>
              <w:tabs>
                <w:tab w:val="left" w:pos="4140"/>
              </w:tabs>
              <w:spacing w:line="276" w:lineRule="auto"/>
            </w:pPr>
            <w:r>
              <w:rPr>
                <w:rFonts w:ascii="Arial" w:hAnsi="Arial" w:cs="Arial"/>
                <w:color w:val="000000"/>
                <w:szCs w:val="20"/>
              </w:rPr>
              <w:t>A written report of analysis, design, coding, implementation and documentation activities as a team member and as a group leader.</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273B81" w:rsidP="00862C96">
            <w:pPr>
              <w:tabs>
                <w:tab w:val="left" w:pos="4140"/>
              </w:tabs>
              <w:spacing w:line="276" w:lineRule="auto"/>
            </w:pPr>
            <w:r>
              <w:rPr>
                <w:rFonts w:ascii="Arial" w:hAnsi="Arial" w:cs="Arial"/>
                <w:color w:val="000000"/>
                <w:szCs w:val="20"/>
              </w:rPr>
              <w:t>Utilize appropriate information, graphics and other data needed for web programming using research skills.</w:t>
            </w:r>
          </w:p>
        </w:tc>
        <w:tc>
          <w:tcPr>
            <w:tcW w:w="3294" w:type="dxa"/>
          </w:tcPr>
          <w:p w:rsidR="00FD4DEE" w:rsidRPr="001715A0" w:rsidRDefault="00273B81" w:rsidP="00862C96">
            <w:pPr>
              <w:tabs>
                <w:tab w:val="left" w:pos="4140"/>
              </w:tabs>
              <w:spacing w:line="276" w:lineRule="auto"/>
            </w:pPr>
            <w:r>
              <w:rPr>
                <w:rFonts w:ascii="Arial" w:hAnsi="Arial" w:cs="Arial"/>
                <w:color w:val="000000"/>
                <w:szCs w:val="20"/>
              </w:rPr>
              <w:t>A research report.</w:t>
            </w:r>
          </w:p>
        </w:tc>
        <w:tc>
          <w:tcPr>
            <w:tcW w:w="3168" w:type="dxa"/>
          </w:tcPr>
          <w:p w:rsidR="00FD4DEE" w:rsidRPr="001715A0" w:rsidRDefault="00273B81" w:rsidP="00862C96">
            <w:pPr>
              <w:tabs>
                <w:tab w:val="left" w:pos="4140"/>
              </w:tabs>
              <w:spacing w:line="276" w:lineRule="auto"/>
            </w:pPr>
            <w:r>
              <w:rPr>
                <w:rFonts w:ascii="Arial" w:hAnsi="Arial" w:cs="Arial"/>
                <w:color w:val="000000"/>
                <w:szCs w:val="20"/>
              </w:rPr>
              <w:t>TIM, COM</w:t>
            </w:r>
          </w:p>
        </w:tc>
      </w:tr>
      <w:tr w:rsidR="00273B81" w:rsidRPr="001715A0" w:rsidTr="00DD145A">
        <w:tc>
          <w:tcPr>
            <w:tcW w:w="3168" w:type="dxa"/>
          </w:tcPr>
          <w:p w:rsidR="00273B81" w:rsidRDefault="00273B81" w:rsidP="00862C96">
            <w:pPr>
              <w:tabs>
                <w:tab w:val="left" w:pos="4140"/>
              </w:tabs>
              <w:rPr>
                <w:rFonts w:ascii="Arial" w:hAnsi="Arial" w:cs="Arial"/>
                <w:color w:val="000000"/>
                <w:szCs w:val="20"/>
              </w:rPr>
            </w:pPr>
            <w:r>
              <w:rPr>
                <w:rFonts w:ascii="Arial" w:hAnsi="Arial" w:cs="Arial"/>
                <w:color w:val="000000"/>
                <w:szCs w:val="20"/>
              </w:rPr>
              <w:t>Anticipate future industry trends.</w:t>
            </w:r>
          </w:p>
        </w:tc>
        <w:tc>
          <w:tcPr>
            <w:tcW w:w="3294" w:type="dxa"/>
          </w:tcPr>
          <w:p w:rsidR="00273B81" w:rsidRDefault="00273B81" w:rsidP="00862C96">
            <w:pPr>
              <w:tabs>
                <w:tab w:val="left" w:pos="4140"/>
              </w:tabs>
              <w:rPr>
                <w:rFonts w:ascii="Arial" w:hAnsi="Arial" w:cs="Arial"/>
                <w:color w:val="000000"/>
                <w:szCs w:val="20"/>
              </w:rPr>
            </w:pPr>
            <w:r>
              <w:rPr>
                <w:rFonts w:ascii="Arial" w:hAnsi="Arial" w:cs="Arial"/>
                <w:color w:val="000000"/>
                <w:szCs w:val="20"/>
              </w:rPr>
              <w:t>Trends report.</w:t>
            </w:r>
          </w:p>
        </w:tc>
        <w:tc>
          <w:tcPr>
            <w:tcW w:w="3168" w:type="dxa"/>
          </w:tcPr>
          <w:p w:rsidR="00273B81" w:rsidRDefault="00273B81" w:rsidP="00862C96">
            <w:pPr>
              <w:tabs>
                <w:tab w:val="left" w:pos="4140"/>
              </w:tabs>
              <w:rPr>
                <w:rFonts w:ascii="Arial" w:hAnsi="Arial" w:cs="Arial"/>
                <w:color w:val="000000"/>
                <w:szCs w:val="20"/>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837E5B" w:rsidRDefault="00837E5B" w:rsidP="0014604B">
            <w:pPr>
              <w:tabs>
                <w:tab w:val="left" w:pos="3690"/>
              </w:tabs>
              <w:spacing w:after="120"/>
              <w:rPr>
                <w:b w:val="0"/>
                <w:caps/>
              </w:rPr>
            </w:pPr>
            <w:bookmarkStart w:id="0" w:name="_GoBack"/>
            <w:r w:rsidRPr="00837E5B">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229A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273B8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229A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273B8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229A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273B8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229A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273B8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229A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273B8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229A5" w:rsidP="00273B81">
            <w:pPr>
              <w:rPr>
                <w:b/>
              </w:rPr>
            </w:pPr>
            <w:sdt>
              <w:sdtPr>
                <w:rPr>
                  <w:caps/>
                </w:rPr>
                <w:id w:val="-1221513752"/>
                <w:placeholder>
                  <w:docPart w:val="C12AFF41F81F411DB150C6C4B2B5416F"/>
                </w:placeholder>
                <w:text/>
              </w:sdtPr>
              <w:sdtContent>
                <w:r w:rsidR="00273B81">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229A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273B81">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229A5" w:rsidP="00273B81">
            <w:pPr>
              <w:tabs>
                <w:tab w:val="left" w:pos="3690"/>
              </w:tabs>
              <w:spacing w:after="120"/>
              <w:ind w:left="360" w:hanging="360"/>
              <w:rPr>
                <w:caps/>
              </w:rPr>
            </w:pPr>
            <w:sdt>
              <w:sdtPr>
                <w:rPr>
                  <w:caps/>
                </w:rPr>
                <w:id w:val="1905181188"/>
                <w:placeholder>
                  <w:docPart w:val="9217C67DD8624FD5AF4E861A90F73BD5"/>
                </w:placeholder>
                <w:text/>
              </w:sdtPr>
              <w:sdtContent>
                <w:r w:rsidR="00273B81">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229A5" w:rsidP="002C31B0">
            <w:pPr>
              <w:tabs>
                <w:tab w:val="left" w:pos="3690"/>
              </w:tabs>
              <w:spacing w:after="120"/>
              <w:ind w:left="360" w:hanging="360"/>
              <w:rPr>
                <w:caps/>
              </w:rPr>
            </w:pPr>
            <w:sdt>
              <w:sdtPr>
                <w:rPr>
                  <w:caps/>
                </w:rPr>
                <w:id w:val="706025962"/>
                <w:placeholder>
                  <w:docPart w:val="14888F7970304855A0BB119BFCB2F7D6"/>
                </w:placeholder>
                <w:text/>
              </w:sdtPr>
              <w:sdtContent>
                <w:r w:rsidR="002C31B0">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229A5" w:rsidP="00C21673">
      <w:pPr>
        <w:spacing w:after="0"/>
        <w:rPr>
          <w:b/>
          <w:caps/>
        </w:rPr>
      </w:pPr>
      <w:sdt>
        <w:sdtPr>
          <w:rPr>
            <w:caps/>
          </w:rPr>
          <w:id w:val="706025988"/>
          <w:lock w:val="sdtLocked"/>
          <w:placeholder>
            <w:docPart w:val="9E1E59A2518347B1A54E88852AB0CE55"/>
          </w:placeholder>
          <w:text w:multiLine="1"/>
        </w:sdtPr>
        <w:sdtContent>
          <w:r w:rsidR="0048461A" w:rsidRPr="00021A0E">
            <w:rPr>
              <w:caps/>
            </w:rPr>
            <w:t>SINCE CONSIDERABLE TIME HAS ELAPSED SINCE THE COMPUTER SCIENCE CURRICULUM HAS BEEN REVIEWED,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48461A" w:rsidRPr="00021A0E">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0229A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273B81">
            <w:rPr>
              <w:caps/>
            </w:rPr>
            <w:t>FALL 2014</w:t>
          </w:r>
        </w:sdtContent>
      </w:sdt>
    </w:p>
    <w:p w:rsidR="00DE2FB7" w:rsidRPr="001715A0" w:rsidRDefault="000229A5" w:rsidP="00DE2FB7">
      <w:pPr>
        <w:tabs>
          <w:tab w:val="left" w:pos="5040"/>
        </w:tabs>
        <w:rPr>
          <w:caps/>
        </w:rPr>
      </w:pPr>
      <w:sdt>
        <w:sdtPr>
          <w:rPr>
            <w:caps/>
          </w:rPr>
          <w:id w:val="706025999"/>
          <w:placeholder>
            <w:docPart w:val="5E886FE7221B44788AD63CD24E2C4767"/>
          </w:placeholder>
          <w:text/>
        </w:sdtPr>
        <w:sdtContent>
          <w:r w:rsidR="00273B8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229A5" w:rsidP="00862C96">
      <w:pPr>
        <w:spacing w:after="0"/>
        <w:rPr>
          <w:caps/>
        </w:rPr>
      </w:pPr>
      <w:r w:rsidRPr="001715A0">
        <w:rPr>
          <w:caps/>
        </w:rPr>
        <w:object w:dxaOrig="225" w:dyaOrig="225">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229A5"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D52FD2">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0229A5"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D52FD2">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229A5"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8A7D18">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B61A56">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0229A5" w:rsidRPr="00451983">
          <w:rPr>
            <w:sz w:val="16"/>
          </w:rPr>
          <w:fldChar w:fldCharType="begin"/>
        </w:r>
        <w:r w:rsidRPr="00451983">
          <w:rPr>
            <w:sz w:val="16"/>
          </w:rPr>
          <w:instrText xml:space="preserve"> PAGE   \* MERGEFORMAT </w:instrText>
        </w:r>
        <w:r w:rsidR="000229A5" w:rsidRPr="00451983">
          <w:rPr>
            <w:sz w:val="16"/>
          </w:rPr>
          <w:fldChar w:fldCharType="separate"/>
        </w:r>
        <w:r w:rsidR="008A7D18">
          <w:rPr>
            <w:noProof/>
            <w:sz w:val="16"/>
          </w:rPr>
          <w:t>4</w:t>
        </w:r>
        <w:r w:rsidR="000229A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29A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2705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73B81"/>
    <w:rsid w:val="00282D62"/>
    <w:rsid w:val="002931B8"/>
    <w:rsid w:val="00293316"/>
    <w:rsid w:val="002C31B0"/>
    <w:rsid w:val="002D6038"/>
    <w:rsid w:val="002F0D2F"/>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8461A"/>
    <w:rsid w:val="0049139C"/>
    <w:rsid w:val="0049214C"/>
    <w:rsid w:val="004A2E11"/>
    <w:rsid w:val="004A3EED"/>
    <w:rsid w:val="004A650D"/>
    <w:rsid w:val="004B16E9"/>
    <w:rsid w:val="004B31AA"/>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5E38F0"/>
    <w:rsid w:val="00602709"/>
    <w:rsid w:val="006272F3"/>
    <w:rsid w:val="00627C53"/>
    <w:rsid w:val="00633D57"/>
    <w:rsid w:val="00634272"/>
    <w:rsid w:val="00647A07"/>
    <w:rsid w:val="00685810"/>
    <w:rsid w:val="006A4707"/>
    <w:rsid w:val="006B3626"/>
    <w:rsid w:val="006E2DEC"/>
    <w:rsid w:val="007233D7"/>
    <w:rsid w:val="00726D1E"/>
    <w:rsid w:val="0073253F"/>
    <w:rsid w:val="0077712E"/>
    <w:rsid w:val="00785FB3"/>
    <w:rsid w:val="007C35B3"/>
    <w:rsid w:val="007D0604"/>
    <w:rsid w:val="007D1E62"/>
    <w:rsid w:val="00801E25"/>
    <w:rsid w:val="00804FD1"/>
    <w:rsid w:val="00824EE7"/>
    <w:rsid w:val="00837E5B"/>
    <w:rsid w:val="008470F0"/>
    <w:rsid w:val="00862C96"/>
    <w:rsid w:val="00864F63"/>
    <w:rsid w:val="00872D20"/>
    <w:rsid w:val="008A3DF8"/>
    <w:rsid w:val="008A7D1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0091C"/>
    <w:rsid w:val="00B11D07"/>
    <w:rsid w:val="00B1252B"/>
    <w:rsid w:val="00B22AED"/>
    <w:rsid w:val="00B24E89"/>
    <w:rsid w:val="00B361AB"/>
    <w:rsid w:val="00B61A56"/>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2FD2"/>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F5954"/>
    <w:rsid w:val="00352545"/>
    <w:rsid w:val="00361706"/>
    <w:rsid w:val="0038177C"/>
    <w:rsid w:val="00397B4B"/>
    <w:rsid w:val="003D6436"/>
    <w:rsid w:val="003E36D7"/>
    <w:rsid w:val="003F6B5E"/>
    <w:rsid w:val="004275D8"/>
    <w:rsid w:val="004742F9"/>
    <w:rsid w:val="00554C08"/>
    <w:rsid w:val="005C5582"/>
    <w:rsid w:val="005C698F"/>
    <w:rsid w:val="005E56A8"/>
    <w:rsid w:val="00617AFB"/>
    <w:rsid w:val="00642EC0"/>
    <w:rsid w:val="00680E0E"/>
    <w:rsid w:val="006B477D"/>
    <w:rsid w:val="006F6382"/>
    <w:rsid w:val="007002CF"/>
    <w:rsid w:val="007B3A7B"/>
    <w:rsid w:val="00816AA0"/>
    <w:rsid w:val="0083215A"/>
    <w:rsid w:val="0084608C"/>
    <w:rsid w:val="008539A6"/>
    <w:rsid w:val="00891C3E"/>
    <w:rsid w:val="008B1759"/>
    <w:rsid w:val="00926E93"/>
    <w:rsid w:val="00955F95"/>
    <w:rsid w:val="009602EA"/>
    <w:rsid w:val="009A21B5"/>
    <w:rsid w:val="009B5176"/>
    <w:rsid w:val="00A32B4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9195-3CA6-4A15-906C-5A13B436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5</cp:revision>
  <cp:lastPrinted>2011-08-30T14:20:00Z</cp:lastPrinted>
  <dcterms:created xsi:type="dcterms:W3CDTF">2014-01-01T22:58:00Z</dcterms:created>
  <dcterms:modified xsi:type="dcterms:W3CDTF">2014-02-18T22:29:00Z</dcterms:modified>
</cp:coreProperties>
</file>