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tblPr>
      <w:tblGrid>
        <w:gridCol w:w="2718"/>
        <w:gridCol w:w="7146"/>
      </w:tblGrid>
      <w:tr w:rsidR="003E45F6" w:rsidTr="003E45F6">
        <w:trPr>
          <w:cnfStyle w:val="10000000000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F06659" w:rsidP="003E45F6">
            <w:pPr>
              <w:spacing w:line="360" w:lineRule="auto"/>
              <w:rPr>
                <w:b w:val="0"/>
              </w:rPr>
            </w:pPr>
            <w:sdt>
              <w:sdtPr>
                <w:rPr>
                  <w:caps/>
                </w:rPr>
                <w:id w:val="706025686"/>
                <w:placeholder>
                  <w:docPart w:val="3CCBA94DAFCE462E929EC93430667137"/>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3C1164">
                  <w:rPr>
                    <w:caps/>
                  </w:rPr>
                  <w:t>School of Business and Technology</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F06659" w:rsidP="003E45F6">
            <w:pPr>
              <w:spacing w:line="360" w:lineRule="auto"/>
            </w:pPr>
            <w:sdt>
              <w:sdtPr>
                <w:id w:val="758307550"/>
                <w:placeholder>
                  <w:docPart w:val="AC271F1D6BFA47FC90A58F6E8BAAADE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Content>
                <w:r w:rsidR="00A76D99">
                  <w:t>AS ACCOUNTING TECHNOLOGY</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F06659" w:rsidP="003C1164">
            <w:pPr>
              <w:spacing w:line="360" w:lineRule="auto"/>
            </w:pPr>
            <w:sdt>
              <w:sdtPr>
                <w:rPr>
                  <w:caps/>
                </w:rPr>
                <w:id w:val="706025687"/>
                <w:placeholder>
                  <w:docPart w:val="D5201E9036DF4C4B9E4B80520A89C3DC"/>
                </w:placeholder>
              </w:sdtPr>
              <w:sdtContent>
                <w:r w:rsidR="003C1164">
                  <w:rPr>
                    <w:caps/>
                  </w:rPr>
                  <w:t>leroy bugger</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F06659" w:rsidP="003C1164">
            <w:pPr>
              <w:spacing w:line="360" w:lineRule="auto"/>
            </w:pPr>
            <w:sdt>
              <w:sdtPr>
                <w:rPr>
                  <w:caps/>
                </w:rPr>
                <w:id w:val="250390030"/>
                <w:placeholder>
                  <w:docPart w:val="D80B361C3ADE47B98BF6A2DECDD84DB5"/>
                </w:placeholder>
              </w:sdtPr>
              <w:sdtContent>
                <w:r w:rsidR="003C1164">
                  <w:rPr>
                    <w:caps/>
                  </w:rPr>
                  <w:t>douglas nay</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F06659" w:rsidP="003E45F6">
            <w:pPr>
              <w:spacing w:line="360" w:lineRule="auto"/>
            </w:pPr>
            <w:sdt>
              <w:sdtPr>
                <w:rPr>
                  <w:caps/>
                </w:rPr>
                <w:id w:val="706025672"/>
                <w:placeholder>
                  <w:docPart w:val="6C24E17EA19C4122B3F194AAB20BB87A"/>
                </w:placeholder>
                <w:date w:fullDate="2013-12-30T00:00:00Z">
                  <w:dateFormat w:val="M/d/yyyy"/>
                  <w:lid w:val="en-US"/>
                  <w:storeMappedDataAs w:val="dateTime"/>
                  <w:calendar w:val="gregorian"/>
                </w:date>
              </w:sdtPr>
              <w:sdtContent>
                <w:r w:rsidR="00A76D99">
                  <w:rPr>
                    <w:caps/>
                  </w:rPr>
                  <w:t>12/30/2013</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tblPr>
      <w:tblGrid>
        <w:gridCol w:w="3888"/>
        <w:gridCol w:w="5976"/>
      </w:tblGrid>
      <w:tr w:rsidR="003E45F6" w:rsidTr="003E45F6">
        <w:trPr>
          <w:cnfStyle w:val="10000000000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F06659"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dropDownList>
                  <w:listItem w:value="Choose an item."/>
                  <w:listItem w:displayText="PROGRAM DISCONTINUATION" w:value="PROGRAM DISCONTINUATION"/>
                  <w:listItem w:displayText="COURSE DISCONTINUATION" w:value="COURSE DISCONTINUATION"/>
                  <w:listItem w:displayText="BOTH" w:value="BOTH"/>
                </w:dropDownList>
              </w:sdtPr>
              <w:sdtContent>
                <w:r w:rsidR="00A76D99">
                  <w:rPr>
                    <w:caps/>
                  </w:rPr>
                  <w:t>COURSE DISCONTINUATION</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tblPr>
      <w:tblGrid>
        <w:gridCol w:w="2718"/>
        <w:gridCol w:w="7146"/>
      </w:tblGrid>
      <w:tr w:rsidR="003E45F6" w:rsidRPr="003E45F6" w:rsidTr="003E45F6">
        <w:trPr>
          <w:cnfStyle w:val="10000000000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F06659" w:rsidP="003E45F6">
            <w:pPr>
              <w:spacing w:before="120"/>
              <w:rPr>
                <w:b w:val="0"/>
              </w:rPr>
            </w:pPr>
            <w:sdt>
              <w:sdtPr>
                <w:rPr>
                  <w:caps/>
                </w:rPr>
                <w:id w:val="758307557"/>
                <w:placeholder>
                  <w:docPart w:val="5B8A4DCCAEB24D1EBF3DA68F8DFD0F74"/>
                </w:placeholder>
                <w:showingPlcHd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Content>
                <w:r w:rsidR="003C1164" w:rsidRPr="003E45F6">
                  <w:rPr>
                    <w:rStyle w:val="PlaceholderText"/>
                    <w:color w:val="FF0000"/>
                  </w:rPr>
                  <w:t>SELECT PROGRAM</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caps/>
              </w:rPr>
              <w:id w:val="706026229"/>
              <w:placeholder>
                <w:docPart w:val="65718F3298D14C0AA6CD4CEE9E399B89"/>
              </w:placeholder>
              <w:text w:multiLine="1"/>
            </w:sdtPr>
            <w:sdtContent>
              <w:p w:rsidR="003E45F6" w:rsidRPr="003E45F6" w:rsidRDefault="00A76D99" w:rsidP="003E45F6">
                <w:pPr>
                  <w:tabs>
                    <w:tab w:val="left" w:pos="720"/>
                    <w:tab w:val="left" w:pos="1440"/>
                    <w:tab w:val="left" w:pos="2160"/>
                    <w:tab w:val="left" w:pos="2880"/>
                    <w:tab w:val="left" w:pos="3600"/>
                    <w:tab w:val="left" w:pos="4320"/>
                    <w:tab w:val="left" w:pos="5145"/>
                  </w:tabs>
                  <w:spacing w:after="120"/>
                  <w:rPr>
                    <w:caps/>
                  </w:rPr>
                </w:pPr>
                <w:r>
                  <w:rPr>
                    <w:caps/>
                  </w:rPr>
                  <w:t>N/A</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A76D99" w:rsidP="00E45268">
            <w:pPr>
              <w:tabs>
                <w:tab w:val="left" w:pos="720"/>
                <w:tab w:val="left" w:pos="1440"/>
                <w:tab w:val="left" w:pos="2160"/>
                <w:tab w:val="left" w:pos="2880"/>
                <w:tab w:val="left" w:pos="3600"/>
                <w:tab w:val="left" w:pos="4320"/>
                <w:tab w:val="left" w:pos="5145"/>
              </w:tabs>
              <w:spacing w:after="120"/>
              <w:rPr>
                <w:caps/>
              </w:rPr>
            </w:pPr>
            <w:r>
              <w:rPr>
                <w:caps/>
              </w:rPr>
              <w:t>N/A</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tblPr>
      <w:tblGrid>
        <w:gridCol w:w="4932"/>
        <w:gridCol w:w="4932"/>
      </w:tblGrid>
      <w:tr w:rsidR="003E45F6" w:rsidRPr="003E45F6" w:rsidTr="00932ECE">
        <w:trPr>
          <w:cnfStyle w:val="10000000000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F06659" w:rsidP="00932ECE">
            <w:pPr>
              <w:spacing w:after="120"/>
              <w:rPr>
                <w:b w:val="0"/>
                <w:caps/>
              </w:rPr>
            </w:pPr>
            <w:sdt>
              <w:sdtPr>
                <w:rPr>
                  <w:caps/>
                </w:rPr>
                <w:id w:val="706025987"/>
                <w:placeholder>
                  <w:docPart w:val="C97BF51309C849E2809D24CCDC97C11E"/>
                </w:placeholder>
                <w:dropDownList>
                  <w:listItem w:value="Choose an item."/>
                  <w:listItem w:displayText="YES" w:value="YES"/>
                  <w:listItem w:displayText="NO" w:value="NO"/>
                  <w:listItem w:displayText="-- NA --" w:value="-- NA --"/>
                </w:dropDownList>
              </w:sdtPr>
              <w:sdtContent>
                <w:r w:rsidR="005B6E6D">
                  <w:rPr>
                    <w:caps/>
                  </w:rPr>
                  <w:t>NO</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F06659" w:rsidP="00A76D99">
            <w:pPr>
              <w:spacing w:after="120"/>
              <w:rPr>
                <w:caps/>
              </w:rPr>
            </w:pPr>
            <w:sdt>
              <w:sdtPr>
                <w:rPr>
                  <w:caps/>
                </w:rPr>
                <w:id w:val="706025967"/>
                <w:placeholder>
                  <w:docPart w:val="FE25A14B3764425A8D6C9F0A101F45DF"/>
                </w:placeholder>
                <w:text/>
              </w:sdtPr>
              <w:sdtContent>
                <w:r w:rsidR="00A76D99">
                  <w:rPr>
                    <w:caps/>
                  </w:rPr>
                  <w:t>N/a</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t xml:space="preserve">IF YES, HAVE YOU DISCUSSED THIS PROPOSAL WITH ANYONE (FROM OTHER DEPARTMENTS AND/OR PROGRAMS) REGARDING THE IMPACT? </w:t>
            </w:r>
            <w:proofErr w:type="gramStart"/>
            <w:r w:rsidRPr="003E45F6">
              <w:rPr>
                <w:caps/>
              </w:rPr>
              <w:t>WERE ANY AGREEMENTS MADE</w:t>
            </w:r>
            <w:proofErr w:type="gramEnd"/>
            <w:r w:rsidRPr="003E45F6">
              <w:rPr>
                <w:caps/>
              </w:rPr>
              <w:t xml:space="preserve">?  </w:t>
            </w:r>
          </w:p>
        </w:tc>
        <w:tc>
          <w:tcPr>
            <w:tcW w:w="4932" w:type="dxa"/>
          </w:tcPr>
          <w:p w:rsidR="003E45F6" w:rsidRPr="003E45F6" w:rsidRDefault="00F06659" w:rsidP="00A76D99">
            <w:pPr>
              <w:spacing w:after="120"/>
              <w:rPr>
                <w:caps/>
              </w:rPr>
            </w:pPr>
            <w:sdt>
              <w:sdtPr>
                <w:rPr>
                  <w:caps/>
                </w:rPr>
                <w:id w:val="706025962"/>
                <w:placeholder>
                  <w:docPart w:val="D28A56D66E634FDD87057FC0EFDBE036"/>
                </w:placeholder>
                <w:text/>
              </w:sdtPr>
              <w:sdtContent>
                <w:r w:rsidR="00A76D99">
                  <w:rPr>
                    <w:caps/>
                  </w:rPr>
                  <w:t>n/a</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t xml:space="preserve">ENTER COURSES TO </w:t>
      </w:r>
      <w:proofErr w:type="gramStart"/>
      <w:r>
        <w:rPr>
          <w:b/>
          <w:caps/>
        </w:rPr>
        <w:t>BE DISCONTINUED</w:t>
      </w:r>
      <w:proofErr w:type="gramEnd"/>
      <w:r>
        <w:rPr>
          <w:b/>
          <w:caps/>
        </w:rPr>
        <w:t>:</w:t>
      </w:r>
    </w:p>
    <w:tbl>
      <w:tblPr>
        <w:tblStyle w:val="TableGrid"/>
        <w:tblW w:w="0" w:type="auto"/>
        <w:tblLook w:val="04A0"/>
      </w:tblPr>
      <w:tblGrid>
        <w:gridCol w:w="2808"/>
        <w:gridCol w:w="7056"/>
      </w:tblGrid>
      <w:tr w:rsidR="006C1D5D" w:rsidTr="00AE704E">
        <w:trPr>
          <w:cnfStyle w:val="10000000000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lastRenderedPageBreak/>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094A21" w:rsidP="005C4500">
            <w:pPr>
              <w:tabs>
                <w:tab w:val="left" w:pos="720"/>
                <w:tab w:val="left" w:pos="1440"/>
                <w:tab w:val="left" w:pos="2160"/>
                <w:tab w:val="left" w:pos="2880"/>
                <w:tab w:val="left" w:pos="3600"/>
                <w:tab w:val="left" w:pos="4320"/>
                <w:tab w:val="left" w:pos="5145"/>
              </w:tabs>
              <w:spacing w:after="120"/>
              <w:rPr>
                <w:b/>
                <w:caps/>
              </w:rPr>
            </w:pPr>
            <w:r>
              <w:rPr>
                <w:b/>
                <w:caps/>
              </w:rPr>
              <w:t>ACG 2100</w:t>
            </w:r>
          </w:p>
        </w:tc>
        <w:tc>
          <w:tcPr>
            <w:tcW w:w="7056" w:type="dxa"/>
          </w:tcPr>
          <w:p w:rsidR="006C1D5D" w:rsidRDefault="00094A21" w:rsidP="005C4500">
            <w:pPr>
              <w:tabs>
                <w:tab w:val="left" w:pos="720"/>
                <w:tab w:val="left" w:pos="1440"/>
                <w:tab w:val="left" w:pos="2160"/>
                <w:tab w:val="left" w:pos="2880"/>
                <w:tab w:val="left" w:pos="3600"/>
                <w:tab w:val="left" w:pos="4320"/>
                <w:tab w:val="left" w:pos="5145"/>
              </w:tabs>
              <w:spacing w:after="120"/>
              <w:rPr>
                <w:b/>
                <w:caps/>
              </w:rPr>
            </w:pPr>
            <w:r>
              <w:rPr>
                <w:b/>
                <w:caps/>
              </w:rPr>
              <w:t>INTERMEDIATE ACCOUNTING I</w:t>
            </w:r>
          </w:p>
        </w:tc>
      </w:tr>
      <w:tr w:rsidR="006C1D5D" w:rsidTr="00AE704E">
        <w:tc>
          <w:tcPr>
            <w:tcW w:w="2808" w:type="dxa"/>
          </w:tcPr>
          <w:p w:rsidR="006C1D5D" w:rsidRDefault="00094A21" w:rsidP="005C4500">
            <w:pPr>
              <w:tabs>
                <w:tab w:val="left" w:pos="720"/>
                <w:tab w:val="left" w:pos="1440"/>
                <w:tab w:val="left" w:pos="2160"/>
                <w:tab w:val="left" w:pos="2880"/>
                <w:tab w:val="left" w:pos="3600"/>
                <w:tab w:val="left" w:pos="4320"/>
                <w:tab w:val="left" w:pos="5145"/>
              </w:tabs>
              <w:spacing w:after="120"/>
              <w:rPr>
                <w:b/>
                <w:caps/>
              </w:rPr>
            </w:pPr>
            <w:r>
              <w:rPr>
                <w:b/>
                <w:caps/>
              </w:rPr>
              <w:t>ACG 2110</w:t>
            </w:r>
          </w:p>
        </w:tc>
        <w:tc>
          <w:tcPr>
            <w:tcW w:w="7056" w:type="dxa"/>
          </w:tcPr>
          <w:p w:rsidR="006C1D5D" w:rsidRDefault="00094A21" w:rsidP="005C4500">
            <w:pPr>
              <w:tabs>
                <w:tab w:val="left" w:pos="720"/>
                <w:tab w:val="left" w:pos="1440"/>
                <w:tab w:val="left" w:pos="2160"/>
                <w:tab w:val="left" w:pos="2880"/>
                <w:tab w:val="left" w:pos="3600"/>
                <w:tab w:val="left" w:pos="4320"/>
                <w:tab w:val="left" w:pos="5145"/>
              </w:tabs>
              <w:spacing w:after="120"/>
              <w:rPr>
                <w:b/>
                <w:caps/>
              </w:rPr>
            </w:pPr>
            <w:r>
              <w:rPr>
                <w:b/>
                <w:caps/>
              </w:rPr>
              <w:t>INTERMEDIATE ACCOUNTING II</w:t>
            </w:r>
          </w:p>
        </w:tc>
      </w:tr>
      <w:tr w:rsidR="006C1D5D" w:rsidTr="00AE704E">
        <w:tc>
          <w:tcPr>
            <w:tcW w:w="2808" w:type="dxa"/>
          </w:tcPr>
          <w:p w:rsidR="006C1D5D" w:rsidRDefault="00094A21" w:rsidP="005C4500">
            <w:pPr>
              <w:tabs>
                <w:tab w:val="left" w:pos="720"/>
                <w:tab w:val="left" w:pos="1440"/>
                <w:tab w:val="left" w:pos="2160"/>
                <w:tab w:val="left" w:pos="2880"/>
                <w:tab w:val="left" w:pos="3600"/>
                <w:tab w:val="left" w:pos="4320"/>
                <w:tab w:val="left" w:pos="5145"/>
              </w:tabs>
              <w:spacing w:after="120"/>
              <w:rPr>
                <w:b/>
                <w:caps/>
              </w:rPr>
            </w:pPr>
            <w:r>
              <w:rPr>
                <w:b/>
                <w:caps/>
              </w:rPr>
              <w:t>ACG 2360</w:t>
            </w:r>
          </w:p>
        </w:tc>
        <w:tc>
          <w:tcPr>
            <w:tcW w:w="7056" w:type="dxa"/>
          </w:tcPr>
          <w:p w:rsidR="006C1D5D" w:rsidRDefault="00094A21" w:rsidP="005C4500">
            <w:pPr>
              <w:tabs>
                <w:tab w:val="left" w:pos="720"/>
                <w:tab w:val="left" w:pos="1440"/>
                <w:tab w:val="left" w:pos="2160"/>
                <w:tab w:val="left" w:pos="2880"/>
                <w:tab w:val="left" w:pos="3600"/>
                <w:tab w:val="left" w:pos="4320"/>
                <w:tab w:val="left" w:pos="5145"/>
              </w:tabs>
              <w:spacing w:after="120"/>
              <w:rPr>
                <w:b/>
                <w:caps/>
              </w:rPr>
            </w:pPr>
            <w:r>
              <w:rPr>
                <w:b/>
                <w:caps/>
              </w:rPr>
              <w:t>COST ACCOUNTING</w:t>
            </w: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F06659"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094A21" w:rsidRPr="00094A21">
            <w:rPr>
              <w:caps/>
            </w:rPr>
            <w:t>THE</w:t>
          </w:r>
          <w:r w:rsidR="00A76D99">
            <w:rPr>
              <w:caps/>
            </w:rPr>
            <w:t xml:space="preserve">se courses are not part of the existing AS in Accounting technology degree or any CCC. Additionally, they </w:t>
          </w:r>
          <w:proofErr w:type="gramStart"/>
          <w:r w:rsidR="00A76D99">
            <w:rPr>
              <w:caps/>
            </w:rPr>
            <w:t>have not been requested</w:t>
          </w:r>
          <w:proofErr w:type="gramEnd"/>
          <w:r w:rsidR="00A76D99">
            <w:rPr>
              <w:caps/>
            </w:rPr>
            <w:t xml:space="preserve">, offered, or taught in several years. the accounting faculty is developing upper level courses to </w:t>
          </w:r>
          <w:proofErr w:type="gramStart"/>
          <w:r w:rsidR="00A76D99">
            <w:rPr>
              <w:caps/>
            </w:rPr>
            <w:t>be offered</w:t>
          </w:r>
          <w:proofErr w:type="gramEnd"/>
          <w:r w:rsidR="00A76D99">
            <w:rPr>
              <w:caps/>
            </w:rPr>
            <w:t xml:space="preserve"> as part of the BAS in Supervision and management degree and those courses will include the subject matter contained in the courses proposed herein for discontinuation.</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21108B">
        <w:t>are NOT permitted</w:t>
      </w:r>
      <w:proofErr w:type="gramEnd"/>
      <w:r w:rsidR="0021108B">
        <w:t>.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F06659"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094A21">
            <w:rPr>
              <w:caps/>
            </w:rPr>
            <w:t>FALL 2014</w:t>
          </w:r>
        </w:sdtContent>
      </w:sdt>
      <w:r w:rsidR="00B62478">
        <w:rPr>
          <w:caps/>
        </w:rPr>
        <w:t xml:space="preserve">      </w:t>
      </w:r>
    </w:p>
    <w:p w:rsidR="00CD6142" w:rsidRDefault="00F06659" w:rsidP="00B62478">
      <w:pPr>
        <w:tabs>
          <w:tab w:val="left" w:pos="5040"/>
        </w:tabs>
        <w:spacing w:after="240"/>
        <w:rPr>
          <w:caps/>
        </w:rPr>
      </w:pPr>
      <w:sdt>
        <w:sdtPr>
          <w:rPr>
            <w:caps/>
          </w:rPr>
          <w:id w:val="706025999"/>
          <w:placeholder>
            <w:docPart w:val="8A790D6163FC408AAC7E2D9C1E820CCF"/>
          </w:placeholder>
          <w:text/>
        </w:sdtPr>
        <w:sdtContent>
          <w:r w:rsidR="00A76D99">
            <w:rPr>
              <w:caps/>
            </w:rPr>
            <w:t>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D06D10" w:rsidP="00B62478">
      <w:pPr>
        <w:pBdr>
          <w:top w:val="single" w:sz="4" w:space="0" w:color="auto"/>
          <w:left w:val="single" w:sz="4" w:space="5" w:color="auto"/>
          <w:bottom w:val="single" w:sz="4" w:space="0" w:color="auto"/>
          <w:right w:val="single" w:sz="4" w:space="0" w:color="auto"/>
        </w:pBdr>
        <w:spacing w:after="0"/>
        <w:rPr>
          <w:caps/>
        </w:rPr>
      </w:pPr>
      <w:r w:rsidRPr="00F0665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D06D10" w:rsidP="00B62478">
      <w:pPr>
        <w:pBdr>
          <w:top w:val="single" w:sz="4" w:space="1" w:color="auto"/>
          <w:left w:val="single" w:sz="4" w:space="4" w:color="auto"/>
          <w:bottom w:val="single" w:sz="4" w:space="1" w:color="auto"/>
          <w:right w:val="single" w:sz="4" w:space="4" w:color="auto"/>
        </w:pBdr>
        <w:spacing w:after="0"/>
        <w:rPr>
          <w:caps/>
        </w:rPr>
      </w:pPr>
      <w:r w:rsidRPr="00F06659">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857528" w:rsidP="00857528">
      <w:pPr>
        <w:tabs>
          <w:tab w:val="left" w:pos="1590"/>
        </w:tabs>
        <w:spacing w:after="0"/>
        <w:rPr>
          <w:b/>
          <w:caps/>
        </w:rPr>
      </w:pPr>
      <w:r>
        <w:rPr>
          <w:b/>
          <w:caps/>
        </w:rPr>
        <w:lastRenderedPageBreak/>
        <w:tab/>
      </w: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06659" w:rsidP="00862C96">
      <w:pPr>
        <w:spacing w:after="0"/>
        <w:rPr>
          <w:caps/>
        </w:rPr>
      </w:pPr>
      <w:r w:rsidRPr="00872D20">
        <w:rPr>
          <w:caps/>
        </w:rPr>
        <w:object w:dxaOrig="225" w:dyaOrig="225">
          <v:shape id="_x0000_i1037" type="#_x0000_t75" style="width:496.5pt;height:69.75pt" o:ole="">
            <v:imagedata r:id="rId10" o:title=""/>
          </v:shape>
          <w:control r:id="rId11"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F06659" w:rsidP="00862C96">
      <w:pPr>
        <w:spacing w:after="0"/>
        <w:rPr>
          <w:caps/>
        </w:rPr>
      </w:pPr>
      <w:r w:rsidRPr="00872D20">
        <w:rPr>
          <w:caps/>
        </w:rPr>
        <w:object w:dxaOrig="225" w:dyaOrig="225">
          <v:shape id="_x0000_i1039" type="#_x0000_t75" style="width:263.25pt;height:23.25pt" o:ole="">
            <v:imagedata r:id="rId12" o:title=""/>
          </v:shape>
          <w:control r:id="rId13" w:name="TextBox8" w:shapeid="_x0000_i1039"/>
        </w:object>
      </w:r>
      <w:r w:rsidR="00E74BC2" w:rsidRPr="00872D20">
        <w:rPr>
          <w:caps/>
        </w:rPr>
        <w:tab/>
      </w:r>
      <w:bookmarkStart w:id="0" w:name="_GoBack"/>
      <w:sdt>
        <w:sdtPr>
          <w:rPr>
            <w:caps/>
          </w:rPr>
          <w:id w:val="-1606787907"/>
          <w:placeholder>
            <w:docPart w:val="B2532037AC684F928E302C0F59B71EC2"/>
          </w:placeholder>
          <w:date w:fullDate="2013-12-30T00:00:00Z">
            <w:dateFormat w:val="M/d/yyyy"/>
            <w:lid w:val="en-US"/>
            <w:storeMappedDataAs w:val="dateTime"/>
            <w:calendar w:val="gregorian"/>
          </w:date>
        </w:sdtPr>
        <w:sdtContent>
          <w:r w:rsidR="00A76D99">
            <w:rPr>
              <w:caps/>
            </w:rPr>
            <w:t>12/30/2013</w:t>
          </w:r>
        </w:sdtContent>
      </w:sdt>
      <w:bookmarkEnd w:id="0"/>
    </w:p>
    <w:p w:rsidR="0019737B" w:rsidRPr="009B1DF4" w:rsidRDefault="00602709" w:rsidP="00862C96">
      <w:pPr>
        <w:spacing w:after="0"/>
        <w:rPr>
          <w:b/>
          <w:caps/>
        </w:rPr>
      </w:pPr>
      <w:r w:rsidRPr="009B1DF4">
        <w:rPr>
          <w:b/>
          <w:caps/>
        </w:rPr>
        <w:t>DEAN ENDORSEMENT:</w:t>
      </w:r>
    </w:p>
    <w:p w:rsidR="00602709" w:rsidRPr="00872D20" w:rsidRDefault="00F06659" w:rsidP="00862C96">
      <w:pPr>
        <w:spacing w:after="0"/>
        <w:rPr>
          <w:caps/>
        </w:rPr>
      </w:pPr>
      <w:r w:rsidRPr="00872D20">
        <w:rPr>
          <w:caps/>
        </w:rPr>
        <w:object w:dxaOrig="225" w:dyaOrig="225">
          <v:shape id="_x0000_i1041" type="#_x0000_t75" style="width:263.25pt;height:23.25pt" o:ole="">
            <v:imagedata r:id="rId14" o:title=""/>
          </v:shape>
          <w:control r:id="rId15" w:name="TextBox13" w:shapeid="_x0000_i1041"/>
        </w:object>
      </w:r>
      <w:r w:rsidR="00E74BC2" w:rsidRPr="00872D2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Content>
          <w:r w:rsidR="00A76D99">
            <w:rPr>
              <w:caps/>
            </w:rPr>
            <w:t>12/30/2013</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F06659" w:rsidP="00CE3998">
      <w:pPr>
        <w:spacing w:after="120"/>
        <w:rPr>
          <w:caps/>
        </w:rPr>
      </w:pPr>
      <w:r w:rsidRPr="00872D20">
        <w:rPr>
          <w:caps/>
        </w:rPr>
        <w:object w:dxaOrig="225" w:dyaOrig="225">
          <v:shape id="_x0000_i1047" type="#_x0000_t75" style="width:263.25pt;height:24pt" o:ole="">
            <v:imagedata r:id="rId16" o:title=""/>
          </v:shape>
          <w:control r:id="rId17" w:name="TextBox19" w:shapeid="_x0000_i1047"/>
        </w:object>
      </w:r>
      <w:r w:rsidR="00E74BC2" w:rsidRPr="00872D20">
        <w:rPr>
          <w:caps/>
        </w:rPr>
        <w:tab/>
      </w:r>
      <w:sdt>
        <w:sdtPr>
          <w:rPr>
            <w:caps/>
          </w:rPr>
          <w:id w:val="-1606787905"/>
          <w:placeholder>
            <w:docPart w:val="47F46F9D93CE43F59982B192B03083F3"/>
          </w:placeholder>
          <w:date w:fullDate="2014-02-18T00:00:00Z">
            <w:dateFormat w:val="M/d/yyyy"/>
            <w:lid w:val="en-US"/>
            <w:storeMappedDataAs w:val="dateTime"/>
            <w:calendar w:val="gregorian"/>
          </w:date>
        </w:sdtPr>
        <w:sdtContent>
          <w:r w:rsidR="00D06D10">
            <w:rPr>
              <w:caps/>
            </w:rPr>
            <w:t>2/18/2014</w:t>
          </w:r>
        </w:sdtContent>
      </w:sdt>
    </w:p>
    <w:p w:rsidR="00E45268" w:rsidRPr="00986536" w:rsidRDefault="00E45268" w:rsidP="00E45268">
      <w:pPr>
        <w:spacing w:after="0"/>
        <w:rPr>
          <w:b/>
          <w:caps/>
        </w:rPr>
      </w:pPr>
      <w:r w:rsidRPr="00986536">
        <w:rPr>
          <w:b/>
          <w:caps/>
        </w:rPr>
        <w:t>sacs liasion endorsement:</w:t>
      </w:r>
    </w:p>
    <w:p w:rsidR="00E45268" w:rsidRPr="00986536" w:rsidRDefault="00F06659" w:rsidP="00E45268">
      <w:pPr>
        <w:spacing w:after="0"/>
        <w:rPr>
          <w:caps/>
        </w:rPr>
      </w:pPr>
      <w:r w:rsidRPr="00986536">
        <w:rPr>
          <w:caps/>
        </w:rPr>
        <w:object w:dxaOrig="225" w:dyaOrig="225">
          <v:shape id="_x0000_i1045" type="#_x0000_t75" style="width:263.25pt;height:25.5pt" o:ole="">
            <v:imagedata r:id="rId18" o:title=""/>
          </v:shape>
          <w:control r:id="rId19" w:name="TextBox1911" w:shapeid="_x0000_i1045"/>
        </w:object>
      </w:r>
      <w:r w:rsidR="00E45268"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Content>
          <w:r w:rsidR="00E45268"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proofErr w:type="gramStart"/>
      <w:r w:rsidRPr="00986536">
        <w:rPr>
          <w:i/>
          <w:sz w:val="22"/>
        </w:rPr>
        <w:t>teach</w:t>
      </w:r>
      <w:proofErr w:type="gramEnd"/>
      <w:r w:rsidRPr="00986536">
        <w:rPr>
          <w:i/>
          <w:sz w:val="22"/>
        </w:rPr>
        <w:t xml:space="preserve">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A76D99">
            <w:rPr>
              <w:b/>
              <w:caps/>
            </w:rPr>
            <w:t>February 28, 2014</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9824F2">
        <w:rPr>
          <w:rFonts w:cs="Arial"/>
          <w:sz w:val="22"/>
        </w:rPr>
        <w:t>Dropbox</w:t>
      </w:r>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20"/>
      <w:footerReference w:type="default" r:id="rId21"/>
      <w:headerReference w:type="first" r:id="rId2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F06659" w:rsidRPr="00451983">
          <w:rPr>
            <w:sz w:val="16"/>
          </w:rPr>
          <w:fldChar w:fldCharType="begin"/>
        </w:r>
        <w:r w:rsidRPr="00451983">
          <w:rPr>
            <w:sz w:val="16"/>
          </w:rPr>
          <w:instrText xml:space="preserve"> PAGE   \* MERGEFORMAT </w:instrText>
        </w:r>
        <w:r w:rsidR="00F06659" w:rsidRPr="00451983">
          <w:rPr>
            <w:sz w:val="16"/>
          </w:rPr>
          <w:fldChar w:fldCharType="separate"/>
        </w:r>
        <w:r w:rsidR="00D06D10">
          <w:rPr>
            <w:noProof/>
            <w:sz w:val="16"/>
          </w:rPr>
          <w:t>3</w:t>
        </w:r>
        <w:r w:rsidR="00F06659"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4A21"/>
    <w:rsid w:val="000A3F4D"/>
    <w:rsid w:val="000C128B"/>
    <w:rsid w:val="000C3A37"/>
    <w:rsid w:val="000D6E1D"/>
    <w:rsid w:val="000E1D88"/>
    <w:rsid w:val="0011432E"/>
    <w:rsid w:val="00141E9B"/>
    <w:rsid w:val="0019737B"/>
    <w:rsid w:val="001B2ED0"/>
    <w:rsid w:val="001B66C6"/>
    <w:rsid w:val="001C18AE"/>
    <w:rsid w:val="001F116A"/>
    <w:rsid w:val="0020093B"/>
    <w:rsid w:val="0021108B"/>
    <w:rsid w:val="00220FA2"/>
    <w:rsid w:val="00250B1E"/>
    <w:rsid w:val="00257AB6"/>
    <w:rsid w:val="00272DF5"/>
    <w:rsid w:val="00293316"/>
    <w:rsid w:val="00296636"/>
    <w:rsid w:val="002A7741"/>
    <w:rsid w:val="002B0B9A"/>
    <w:rsid w:val="002D6038"/>
    <w:rsid w:val="002F3037"/>
    <w:rsid w:val="00307986"/>
    <w:rsid w:val="00311B56"/>
    <w:rsid w:val="003302E3"/>
    <w:rsid w:val="003332F3"/>
    <w:rsid w:val="0034189C"/>
    <w:rsid w:val="003C1164"/>
    <w:rsid w:val="003C6A51"/>
    <w:rsid w:val="003E33D3"/>
    <w:rsid w:val="003E45F6"/>
    <w:rsid w:val="003E6472"/>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B6E6D"/>
    <w:rsid w:val="005C4500"/>
    <w:rsid w:val="005D7751"/>
    <w:rsid w:val="005E052D"/>
    <w:rsid w:val="005E1F08"/>
    <w:rsid w:val="005E2A9E"/>
    <w:rsid w:val="00602709"/>
    <w:rsid w:val="00634272"/>
    <w:rsid w:val="00635BBE"/>
    <w:rsid w:val="00643639"/>
    <w:rsid w:val="00661872"/>
    <w:rsid w:val="00685810"/>
    <w:rsid w:val="006C1D5D"/>
    <w:rsid w:val="006E2DEC"/>
    <w:rsid w:val="006F44C9"/>
    <w:rsid w:val="007018A4"/>
    <w:rsid w:val="0070338E"/>
    <w:rsid w:val="007412C9"/>
    <w:rsid w:val="0074590C"/>
    <w:rsid w:val="00761D0A"/>
    <w:rsid w:val="00777C2E"/>
    <w:rsid w:val="007C35B3"/>
    <w:rsid w:val="007C5A0D"/>
    <w:rsid w:val="007D0604"/>
    <w:rsid w:val="00803A0A"/>
    <w:rsid w:val="00824EE7"/>
    <w:rsid w:val="008470F0"/>
    <w:rsid w:val="00856330"/>
    <w:rsid w:val="00857528"/>
    <w:rsid w:val="00862C96"/>
    <w:rsid w:val="00864F63"/>
    <w:rsid w:val="00872D20"/>
    <w:rsid w:val="008819F7"/>
    <w:rsid w:val="008B7824"/>
    <w:rsid w:val="008F1C26"/>
    <w:rsid w:val="00905056"/>
    <w:rsid w:val="00916F6A"/>
    <w:rsid w:val="00917B6C"/>
    <w:rsid w:val="00932ECE"/>
    <w:rsid w:val="0094584E"/>
    <w:rsid w:val="00947071"/>
    <w:rsid w:val="00951692"/>
    <w:rsid w:val="009824F2"/>
    <w:rsid w:val="00986536"/>
    <w:rsid w:val="00997A26"/>
    <w:rsid w:val="009B1DF4"/>
    <w:rsid w:val="009C7788"/>
    <w:rsid w:val="00A75E3A"/>
    <w:rsid w:val="00A76D99"/>
    <w:rsid w:val="00A87420"/>
    <w:rsid w:val="00AC70A0"/>
    <w:rsid w:val="00AE704E"/>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A5FDA"/>
    <w:rsid w:val="00CB6AC9"/>
    <w:rsid w:val="00CD6142"/>
    <w:rsid w:val="00CE3998"/>
    <w:rsid w:val="00CF5246"/>
    <w:rsid w:val="00D06D10"/>
    <w:rsid w:val="00D5027E"/>
    <w:rsid w:val="00D56DAB"/>
    <w:rsid w:val="00D626F1"/>
    <w:rsid w:val="00D801C0"/>
    <w:rsid w:val="00D8205A"/>
    <w:rsid w:val="00DA344F"/>
    <w:rsid w:val="00DB26D2"/>
    <w:rsid w:val="00DD447B"/>
    <w:rsid w:val="00DD715C"/>
    <w:rsid w:val="00E16730"/>
    <w:rsid w:val="00E24E2F"/>
    <w:rsid w:val="00E31E60"/>
    <w:rsid w:val="00E45268"/>
    <w:rsid w:val="00E74BC2"/>
    <w:rsid w:val="00E819B1"/>
    <w:rsid w:val="00E82520"/>
    <w:rsid w:val="00E852F2"/>
    <w:rsid w:val="00E85C72"/>
    <w:rsid w:val="00E9708E"/>
    <w:rsid w:val="00EB3600"/>
    <w:rsid w:val="00EB3788"/>
    <w:rsid w:val="00ED5D80"/>
    <w:rsid w:val="00EE1FA5"/>
    <w:rsid w:val="00EF40F3"/>
    <w:rsid w:val="00F04F37"/>
    <w:rsid w:val="00F06659"/>
    <w:rsid w:val="00F47DC4"/>
    <w:rsid w:val="00FA0E7B"/>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266CB"/>
    <w:rsid w:val="00092D46"/>
    <w:rsid w:val="000A08EF"/>
    <w:rsid w:val="000C288F"/>
    <w:rsid w:val="002979A4"/>
    <w:rsid w:val="002E1C8E"/>
    <w:rsid w:val="00397B4B"/>
    <w:rsid w:val="003E36D7"/>
    <w:rsid w:val="004E0448"/>
    <w:rsid w:val="00553438"/>
    <w:rsid w:val="00554C08"/>
    <w:rsid w:val="005D74F2"/>
    <w:rsid w:val="006352A9"/>
    <w:rsid w:val="006455F3"/>
    <w:rsid w:val="00653DB6"/>
    <w:rsid w:val="006904F9"/>
    <w:rsid w:val="006C1323"/>
    <w:rsid w:val="006E4D1D"/>
    <w:rsid w:val="007B2FA2"/>
    <w:rsid w:val="00833494"/>
    <w:rsid w:val="0084608C"/>
    <w:rsid w:val="00863D2F"/>
    <w:rsid w:val="009B3291"/>
    <w:rsid w:val="00A25FA1"/>
    <w:rsid w:val="00A269E5"/>
    <w:rsid w:val="00B23371"/>
    <w:rsid w:val="00B55670"/>
    <w:rsid w:val="00BC5082"/>
    <w:rsid w:val="00BC758A"/>
    <w:rsid w:val="00BF1926"/>
    <w:rsid w:val="00C106D5"/>
    <w:rsid w:val="00C5653F"/>
    <w:rsid w:val="00C567D3"/>
    <w:rsid w:val="00D211A9"/>
    <w:rsid w:val="00D213C3"/>
    <w:rsid w:val="00D45E6C"/>
    <w:rsid w:val="00E147CB"/>
    <w:rsid w:val="00EB5DC9"/>
    <w:rsid w:val="00F07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3CFF-08F0-48A0-AEBC-A6198E6A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4</cp:revision>
  <cp:lastPrinted>2010-08-26T00:38:00Z</cp:lastPrinted>
  <dcterms:created xsi:type="dcterms:W3CDTF">2013-12-30T21:15:00Z</dcterms:created>
  <dcterms:modified xsi:type="dcterms:W3CDTF">2014-02-18T22:04:00Z</dcterms:modified>
</cp:coreProperties>
</file>