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A11EA"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2F20BE">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A11EA"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0B1504">
                  <w:rPr>
                    <w:caps/>
                  </w:rPr>
                  <w:t>AS ACCOUNTING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A11EA" w:rsidP="002F20BE">
            <w:pPr>
              <w:tabs>
                <w:tab w:val="left" w:pos="3825"/>
                <w:tab w:val="right" w:pos="7020"/>
              </w:tabs>
              <w:spacing w:line="480" w:lineRule="auto"/>
              <w:rPr>
                <w:caps/>
              </w:rPr>
            </w:pPr>
            <w:sdt>
              <w:sdtPr>
                <w:rPr>
                  <w:caps/>
                </w:rPr>
                <w:id w:val="706025687"/>
                <w:placeholder>
                  <w:docPart w:val="FF302741B82748D7B1020C9C90283633"/>
                </w:placeholder>
              </w:sdtPr>
              <w:sdtContent>
                <w:r w:rsidR="002F20BE">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A11EA" w:rsidP="002F20BE">
            <w:pPr>
              <w:tabs>
                <w:tab w:val="left" w:pos="3825"/>
                <w:tab w:val="right" w:pos="7020"/>
              </w:tabs>
              <w:spacing w:line="480" w:lineRule="auto"/>
              <w:rPr>
                <w:caps/>
              </w:rPr>
            </w:pPr>
            <w:sdt>
              <w:sdtPr>
                <w:rPr>
                  <w:caps/>
                </w:rPr>
                <w:id w:val="250390030"/>
                <w:placeholder>
                  <w:docPart w:val="9D8F6A6BF74243CCB7710FD6A17B02AF"/>
                </w:placeholder>
              </w:sdtPr>
              <w:sdtContent>
                <w:r w:rsidR="002F20BE">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A11EA" w:rsidP="00B70723">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Content>
                <w:r w:rsidR="000B1504">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A11EA" w:rsidP="002F20B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2F20BE">
                  <w:rPr>
                    <w:rStyle w:val="FormStyle"/>
                    <w:b/>
                    <w:caps/>
                    <w:color w:val="auto"/>
                  </w:rPr>
                  <w:t>acg 2500: Governmental and Not-for-Profit accounting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FA11EA"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FA11EA"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FA11EA"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FA11EA"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FA11EA"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FA11EA"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FA11EA"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FA11EA" w:rsidP="000B1504">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0B1504" w:rsidRPr="002C1828">
                  <w:rPr>
                    <w:caps/>
                    <w:sz w:val="18"/>
                  </w:rPr>
                  <w:t>ACG 2011 (D or better) OR ACG 2021 (D or better)</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A11EA"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0B1504">
                  <w:rPr>
                    <w:caps/>
                  </w:rPr>
                  <w:t>NO</w:t>
                </w:r>
              </w:sdtContent>
            </w:sdt>
          </w:p>
        </w:tc>
      </w:tr>
      <w:tr w:rsidR="003015C0" w:rsidTr="001728C9">
        <w:tc>
          <w:tcPr>
            <w:tcW w:w="5136" w:type="dxa"/>
            <w:vAlign w:val="center"/>
          </w:tcPr>
          <w:p w:rsidR="003015C0" w:rsidRPr="001715A0" w:rsidRDefault="00FA11EA"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FA11EA"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A11EA"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E97CE1">
                  <w:rPr>
                    <w:caps/>
                  </w:rPr>
                  <w:t>-- NA --</w:t>
                </w:r>
              </w:sdtContent>
            </w:sdt>
          </w:p>
        </w:tc>
      </w:tr>
      <w:tr w:rsidR="003015C0" w:rsidTr="001728C9">
        <w:tc>
          <w:tcPr>
            <w:tcW w:w="5136" w:type="dxa"/>
            <w:vAlign w:val="center"/>
          </w:tcPr>
          <w:p w:rsidR="003015C0" w:rsidRPr="001715A0" w:rsidRDefault="00FA11EA"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FA11EA"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A11EA"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FA11EA"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A11EA"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FA11EA"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A11EA"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FA11EA"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FA11EA"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FA11EA" w:rsidP="00B70723">
            <w:pPr>
              <w:tabs>
                <w:tab w:val="left" w:pos="3690"/>
              </w:tabs>
              <w:spacing w:line="480" w:lineRule="auto"/>
              <w:ind w:right="-90"/>
            </w:pPr>
            <w:sdt>
              <w:sdtPr>
                <w:id w:val="250390127"/>
                <w:placeholder>
                  <w:docPart w:val="8CC3FA46A0ED4AE0A1E3FDDAE7915061"/>
                </w:placeholder>
                <w:showingPlcHdr/>
              </w:sdt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FA11EA"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FA11EA"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2F20BE">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2F20BE" w:rsidP="00862C96">
            <w:pPr>
              <w:tabs>
                <w:tab w:val="left" w:pos="4140"/>
              </w:tabs>
              <w:spacing w:line="276" w:lineRule="auto"/>
            </w:pPr>
            <w:r>
              <w:t>Apply the current Governmental Accounting Standards Board (GASB) regulations as they apply to the preparation of governmental and not-for-profit financial statements.</w:t>
            </w:r>
          </w:p>
        </w:tc>
        <w:tc>
          <w:tcPr>
            <w:tcW w:w="3294" w:type="dxa"/>
          </w:tcPr>
          <w:p w:rsidR="002F20BE" w:rsidRDefault="002F20BE" w:rsidP="002F20BE">
            <w:r>
              <w:t>Students will demonstrate competency by successfully completing one or more of the following assessments:</w:t>
            </w:r>
          </w:p>
          <w:p w:rsidR="00FD4DEE" w:rsidRPr="001715A0" w:rsidRDefault="00FD4DEE" w:rsidP="00B70723">
            <w:pPr>
              <w:tabs>
                <w:tab w:val="left" w:pos="4140"/>
              </w:tabs>
              <w:spacing w:line="276" w:lineRule="auto"/>
            </w:pPr>
          </w:p>
        </w:tc>
        <w:tc>
          <w:tcPr>
            <w:tcW w:w="3168" w:type="dxa"/>
            <w:vAlign w:val="center"/>
          </w:tcPr>
          <w:p w:rsidR="00FD4DEE" w:rsidRPr="001715A0" w:rsidRDefault="002F20BE" w:rsidP="00FD7F20">
            <w:pPr>
              <w:tabs>
                <w:tab w:val="left" w:pos="4140"/>
              </w:tabs>
              <w:spacing w:line="276" w:lineRule="auto"/>
              <w:jc w:val="center"/>
            </w:pPr>
            <w:r>
              <w:t>CT</w:t>
            </w:r>
          </w:p>
        </w:tc>
      </w:tr>
      <w:tr w:rsidR="00FD4DEE" w:rsidRPr="001715A0" w:rsidTr="00FD7F20">
        <w:tc>
          <w:tcPr>
            <w:tcW w:w="3168" w:type="dxa"/>
          </w:tcPr>
          <w:p w:rsidR="00FD4DEE" w:rsidRPr="001715A0" w:rsidRDefault="002F20BE" w:rsidP="00862C96">
            <w:pPr>
              <w:tabs>
                <w:tab w:val="left" w:pos="4140"/>
              </w:tabs>
              <w:spacing w:line="276" w:lineRule="auto"/>
            </w:pPr>
            <w:r>
              <w:t xml:space="preserve">Analyze and assemble the information needed to complete financial statements using current software.   </w:t>
            </w:r>
          </w:p>
        </w:tc>
        <w:tc>
          <w:tcPr>
            <w:tcW w:w="3294" w:type="dxa"/>
          </w:tcPr>
          <w:p w:rsidR="002F20BE" w:rsidRDefault="002F20BE" w:rsidP="002F20BE">
            <w:r>
              <w:t>Objective tests, quizzes or essay tests with embedded questions.</w:t>
            </w:r>
          </w:p>
          <w:p w:rsidR="002F20BE" w:rsidRDefault="002F20BE" w:rsidP="002F20BE"/>
          <w:p w:rsidR="002F20BE" w:rsidRDefault="002F20BE" w:rsidP="002F20BE">
            <w:r>
              <w:t>Written and/or oral presentations.</w:t>
            </w:r>
          </w:p>
          <w:p w:rsidR="002F20BE" w:rsidRDefault="002F20BE" w:rsidP="002F20BE"/>
          <w:p w:rsidR="00FD4DEE" w:rsidRPr="001715A0" w:rsidRDefault="002F20BE" w:rsidP="002F20BE">
            <w:pPr>
              <w:tabs>
                <w:tab w:val="left" w:pos="4140"/>
              </w:tabs>
              <w:spacing w:line="276" w:lineRule="auto"/>
            </w:pPr>
            <w:r>
              <w:t>Homework reviews.</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2F20BE" w:rsidP="00862C96">
            <w:pPr>
              <w:tabs>
                <w:tab w:val="left" w:pos="4140"/>
              </w:tabs>
              <w:spacing w:line="276" w:lineRule="auto"/>
            </w:pPr>
            <w:r>
              <w:t>Differentiate which of the current GASB rules and regulations apply.</w:t>
            </w:r>
          </w:p>
        </w:tc>
        <w:tc>
          <w:tcPr>
            <w:tcW w:w="3294" w:type="dxa"/>
          </w:tcPr>
          <w:p w:rsidR="002F20BE" w:rsidRDefault="002F20BE" w:rsidP="002F20BE">
            <w:r>
              <w:t>Completion of financial statements in accordance using current GASB rules and regulations for government or not-for-profit entities.</w:t>
            </w:r>
          </w:p>
          <w:p w:rsidR="002F20BE" w:rsidRDefault="002F20BE" w:rsidP="002F20BE"/>
          <w:p w:rsidR="00FD4DEE" w:rsidRPr="001715A0" w:rsidRDefault="002F20BE" w:rsidP="002F20BE">
            <w:pPr>
              <w:tabs>
                <w:tab w:val="left" w:pos="4140"/>
              </w:tabs>
              <w:spacing w:line="276" w:lineRule="auto"/>
            </w:pPr>
            <w:r>
              <w:t>Written and/or oral projects.</w:t>
            </w:r>
          </w:p>
        </w:tc>
        <w:tc>
          <w:tcPr>
            <w:tcW w:w="3168" w:type="dxa"/>
            <w:vAlign w:val="center"/>
          </w:tcPr>
          <w:p w:rsidR="00FD4DEE" w:rsidRPr="001715A0" w:rsidRDefault="002F20BE" w:rsidP="00FD7F20">
            <w:pPr>
              <w:tabs>
                <w:tab w:val="left" w:pos="4140"/>
              </w:tabs>
              <w:spacing w:line="276" w:lineRule="auto"/>
              <w:jc w:val="center"/>
            </w:pPr>
            <w:r>
              <w:t>CT</w:t>
            </w:r>
          </w:p>
        </w:tc>
      </w:tr>
      <w:tr w:rsidR="00FD4DEE" w:rsidRPr="001715A0" w:rsidTr="00FD7F20">
        <w:tc>
          <w:tcPr>
            <w:tcW w:w="3168" w:type="dxa"/>
          </w:tcPr>
          <w:p w:rsidR="00FD4DEE" w:rsidRPr="001715A0" w:rsidRDefault="002F20BE" w:rsidP="00FD7F20">
            <w:pPr>
              <w:tabs>
                <w:tab w:val="left" w:pos="4140"/>
              </w:tabs>
              <w:spacing w:line="276" w:lineRule="auto"/>
            </w:pPr>
            <w:r>
              <w:t xml:space="preserve">Analyze a comprehensive government problem involving the use of multiple funds and tracking </w:t>
            </w:r>
            <w:r>
              <w:lastRenderedPageBreak/>
              <w:t>the funds interactions and relationships.</w:t>
            </w:r>
          </w:p>
        </w:tc>
        <w:tc>
          <w:tcPr>
            <w:tcW w:w="3294" w:type="dxa"/>
          </w:tcPr>
          <w:p w:rsidR="002F20BE" w:rsidRDefault="002F20BE" w:rsidP="002F20BE">
            <w:r>
              <w:lastRenderedPageBreak/>
              <w:t xml:space="preserve">Comprehensive final exam and/or the completion of a special project. </w:t>
            </w:r>
          </w:p>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r w:rsidR="002F20BE" w:rsidRPr="001715A0" w:rsidTr="002D3B10">
        <w:trPr>
          <w:trHeight w:val="882"/>
        </w:trPr>
        <w:tc>
          <w:tcPr>
            <w:tcW w:w="3168" w:type="dxa"/>
          </w:tcPr>
          <w:p w:rsidR="002F20BE" w:rsidRPr="001715A0" w:rsidRDefault="002F20BE" w:rsidP="00862C96">
            <w:pPr>
              <w:tabs>
                <w:tab w:val="left" w:pos="4140"/>
              </w:tabs>
              <w:spacing w:line="276" w:lineRule="auto"/>
            </w:pPr>
          </w:p>
        </w:tc>
        <w:tc>
          <w:tcPr>
            <w:tcW w:w="3294" w:type="dxa"/>
          </w:tcPr>
          <w:p w:rsidR="002F20BE" w:rsidRPr="001715A0" w:rsidRDefault="002F20BE" w:rsidP="00862C96">
            <w:pPr>
              <w:tabs>
                <w:tab w:val="left" w:pos="4140"/>
              </w:tabs>
              <w:spacing w:line="276" w:lineRule="auto"/>
            </w:pPr>
          </w:p>
        </w:tc>
        <w:tc>
          <w:tcPr>
            <w:tcW w:w="3168" w:type="dxa"/>
            <w:vAlign w:val="center"/>
          </w:tcPr>
          <w:p w:rsidR="002F20BE" w:rsidRPr="001715A0" w:rsidRDefault="002F20B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953E10" w:rsidRDefault="00953E10" w:rsidP="0014604B">
            <w:pPr>
              <w:tabs>
                <w:tab w:val="left" w:pos="3690"/>
              </w:tabs>
              <w:spacing w:after="120"/>
              <w:rPr>
                <w:b w:val="0"/>
                <w:caps/>
              </w:rPr>
            </w:pPr>
            <w:bookmarkStart w:id="0" w:name="_GoBack"/>
            <w:r w:rsidRPr="00953E10">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A11EA"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2F20B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A11EA"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2F20B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A11EA"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2F20B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A11EA"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2F20BE">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A11EA"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2F20BE">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A11EA" w:rsidP="0014604B">
            <w:pPr>
              <w:rPr>
                <w:b/>
              </w:rPr>
            </w:pPr>
            <w:sdt>
              <w:sdtPr>
                <w:rPr>
                  <w:caps/>
                </w:rPr>
                <w:id w:val="-1221513752"/>
                <w:placeholder>
                  <w:docPart w:val="C12AFF41F81F411DB150C6C4B2B5416F"/>
                </w:placeholder>
                <w:showingPlcHdr/>
                <w:text/>
              </w:sdt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FA11EA"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2F20BE">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FA11EA" w:rsidP="000B1504">
            <w:pPr>
              <w:tabs>
                <w:tab w:val="left" w:pos="3690"/>
              </w:tabs>
              <w:spacing w:after="120"/>
              <w:ind w:left="360" w:hanging="360"/>
              <w:rPr>
                <w:caps/>
              </w:rPr>
            </w:pPr>
            <w:sdt>
              <w:sdtPr>
                <w:rPr>
                  <w:caps/>
                </w:rPr>
                <w:id w:val="1905181188"/>
                <w:placeholder>
                  <w:docPart w:val="9217C67DD8624FD5AF4E861A90F73BD5"/>
                </w:placeholder>
                <w:text/>
              </w:sdtPr>
              <w:sdtContent>
                <w:r w:rsidR="000B1504">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FA11EA" w:rsidP="000B1504">
            <w:pPr>
              <w:tabs>
                <w:tab w:val="left" w:pos="3690"/>
              </w:tabs>
              <w:spacing w:after="120"/>
              <w:ind w:left="360" w:hanging="360"/>
              <w:rPr>
                <w:caps/>
              </w:rPr>
            </w:pPr>
            <w:sdt>
              <w:sdtPr>
                <w:rPr>
                  <w:caps/>
                </w:rPr>
                <w:id w:val="706025962"/>
                <w:placeholder>
                  <w:docPart w:val="14888F7970304855A0BB119BFCB2F7D6"/>
                </w:placeholder>
                <w:text/>
              </w:sdtPr>
              <w:sdtContent>
                <w:r w:rsidR="000B1504">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A11EA" w:rsidP="00C21673">
      <w:pPr>
        <w:spacing w:after="0"/>
        <w:rPr>
          <w:b/>
          <w:caps/>
        </w:rPr>
      </w:pPr>
      <w:sdt>
        <w:sdtPr>
          <w:rPr>
            <w:caps/>
          </w:rPr>
          <w:id w:val="706025988"/>
          <w:lock w:val="sdtLocked"/>
          <w:placeholder>
            <w:docPart w:val="9E1E59A2518347B1A54E88852AB0CE55"/>
          </w:placeholder>
          <w:text w:multiLine="1"/>
        </w:sdtPr>
        <w:sdtContent>
          <w:r w:rsidR="002F20BE" w:rsidRPr="002F20BE">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w:t>
      </w:r>
      <w:r w:rsidR="0007493D" w:rsidRPr="00C21673">
        <w:lastRenderedPageBreak/>
        <w:t>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A11EA"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3047FC">
            <w:rPr>
              <w:caps/>
            </w:rPr>
            <w:t>FALL 2014</w:t>
          </w:r>
        </w:sdtContent>
      </w:sdt>
      <w:r w:rsidR="00DE2FB7" w:rsidRPr="001715A0">
        <w:rPr>
          <w:caps/>
        </w:rPr>
        <w:t xml:space="preserve">        </w:t>
      </w:r>
    </w:p>
    <w:p w:rsidR="00DE2FB7" w:rsidRPr="001715A0" w:rsidRDefault="00FA11EA" w:rsidP="00DE2FB7">
      <w:pPr>
        <w:tabs>
          <w:tab w:val="left" w:pos="5040"/>
        </w:tabs>
        <w:rPr>
          <w:caps/>
        </w:rPr>
      </w:pPr>
      <w:sdt>
        <w:sdtPr>
          <w:rPr>
            <w:caps/>
          </w:rPr>
          <w:id w:val="706025999"/>
          <w:placeholder>
            <w:docPart w:val="5E886FE7221B44788AD63CD24E2C4767"/>
          </w:placeholder>
          <w:text/>
        </w:sdtPr>
        <w:sdtContent>
          <w:r w:rsidR="000B150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A11EA" w:rsidP="00862C96">
      <w:pPr>
        <w:spacing w:after="0"/>
        <w:rPr>
          <w:caps/>
        </w:rPr>
      </w:pPr>
      <w:r w:rsidRPr="001715A0">
        <w:rPr>
          <w:caps/>
        </w:rPr>
        <w:object w:dxaOrig="225" w:dyaOrig="225">
          <v:shape id="_x0000_i1081" type="#_x0000_t75" style="width:496.5pt;height:69.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A11EA"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Content>
          <w:r w:rsidR="000B1504">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FA11EA"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Content>
          <w:r w:rsidR="000B1504">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FA11EA" w:rsidP="007233D7">
      <w:pPr>
        <w:spacing w:after="120"/>
        <w:rPr>
          <w:caps/>
        </w:rPr>
      </w:pPr>
      <w:r w:rsidRPr="001715A0">
        <w:rPr>
          <w:caps/>
        </w:rPr>
        <w:object w:dxaOrig="225" w:dyaOrig="225">
          <v:shape id="_x0000_i1089" type="#_x0000_t75" style="width:263.25pt;height:25.5pt" o:ole="">
            <v:imagedata r:id="rId38" o:title=""/>
          </v:shape>
          <w:control r:id="rId39"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FC3BDC">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0B1504">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FA11EA" w:rsidRPr="00451983">
          <w:rPr>
            <w:sz w:val="16"/>
          </w:rPr>
          <w:fldChar w:fldCharType="begin"/>
        </w:r>
        <w:r w:rsidRPr="00451983">
          <w:rPr>
            <w:sz w:val="16"/>
          </w:rPr>
          <w:instrText xml:space="preserve"> PAGE   \* MERGEFORMAT </w:instrText>
        </w:r>
        <w:r w:rsidR="00FA11EA" w:rsidRPr="00451983">
          <w:rPr>
            <w:sz w:val="16"/>
          </w:rPr>
          <w:fldChar w:fldCharType="separate"/>
        </w:r>
        <w:r w:rsidR="00FC3BDC">
          <w:rPr>
            <w:noProof/>
            <w:sz w:val="16"/>
          </w:rPr>
          <w:t>4</w:t>
        </w:r>
        <w:r w:rsidR="00FA11EA"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B1504"/>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C1828"/>
    <w:rsid w:val="002D6038"/>
    <w:rsid w:val="002F20BE"/>
    <w:rsid w:val="002F3037"/>
    <w:rsid w:val="003015C0"/>
    <w:rsid w:val="003047FC"/>
    <w:rsid w:val="00311B56"/>
    <w:rsid w:val="00322ACA"/>
    <w:rsid w:val="003374DC"/>
    <w:rsid w:val="00340C87"/>
    <w:rsid w:val="0034681C"/>
    <w:rsid w:val="00357D03"/>
    <w:rsid w:val="003B4DFA"/>
    <w:rsid w:val="003D40AC"/>
    <w:rsid w:val="003E33D3"/>
    <w:rsid w:val="003E6472"/>
    <w:rsid w:val="003E743F"/>
    <w:rsid w:val="004035DD"/>
    <w:rsid w:val="00405A0A"/>
    <w:rsid w:val="00414D40"/>
    <w:rsid w:val="00420DA9"/>
    <w:rsid w:val="004233B5"/>
    <w:rsid w:val="00431C0A"/>
    <w:rsid w:val="00441B7D"/>
    <w:rsid w:val="004468B7"/>
    <w:rsid w:val="00451983"/>
    <w:rsid w:val="00460311"/>
    <w:rsid w:val="004630F7"/>
    <w:rsid w:val="0049139C"/>
    <w:rsid w:val="0049214C"/>
    <w:rsid w:val="004A2E11"/>
    <w:rsid w:val="004A3EED"/>
    <w:rsid w:val="004A650D"/>
    <w:rsid w:val="004B79EF"/>
    <w:rsid w:val="004C1148"/>
    <w:rsid w:val="004D31C4"/>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5554B"/>
    <w:rsid w:val="0077712E"/>
    <w:rsid w:val="00785FB3"/>
    <w:rsid w:val="007B1B6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53E10"/>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BF72E2"/>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97CE1"/>
    <w:rsid w:val="00EA2958"/>
    <w:rsid w:val="00EB2AE2"/>
    <w:rsid w:val="00ED5D80"/>
    <w:rsid w:val="00ED6E28"/>
    <w:rsid w:val="00EE1FA5"/>
    <w:rsid w:val="00EF0D98"/>
    <w:rsid w:val="00EF40F3"/>
    <w:rsid w:val="00F051E6"/>
    <w:rsid w:val="00F47DC4"/>
    <w:rsid w:val="00F72144"/>
    <w:rsid w:val="00FA11EA"/>
    <w:rsid w:val="00FA14EC"/>
    <w:rsid w:val="00FC3BDC"/>
    <w:rsid w:val="00FC7370"/>
    <w:rsid w:val="00FD4DEE"/>
    <w:rsid w:val="00FD7F20"/>
    <w:rsid w:val="00FE5B62"/>
    <w:rsid w:val="00FF0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0C42"/>
    <w:rsid w:val="001F4D3D"/>
    <w:rsid w:val="00352545"/>
    <w:rsid w:val="00361706"/>
    <w:rsid w:val="0038177C"/>
    <w:rsid w:val="00397B4B"/>
    <w:rsid w:val="003B6941"/>
    <w:rsid w:val="003D6436"/>
    <w:rsid w:val="003E36D7"/>
    <w:rsid w:val="003F6B5E"/>
    <w:rsid w:val="004275D8"/>
    <w:rsid w:val="004742F9"/>
    <w:rsid w:val="00554C08"/>
    <w:rsid w:val="005C698F"/>
    <w:rsid w:val="00617AFB"/>
    <w:rsid w:val="00632838"/>
    <w:rsid w:val="00642EC0"/>
    <w:rsid w:val="00656015"/>
    <w:rsid w:val="00680E0E"/>
    <w:rsid w:val="006B477D"/>
    <w:rsid w:val="006F6382"/>
    <w:rsid w:val="007002CF"/>
    <w:rsid w:val="007D19B7"/>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8943-8178-42D5-8C87-B0B175FA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6</cp:revision>
  <cp:lastPrinted>2014-02-18T22:01:00Z</cp:lastPrinted>
  <dcterms:created xsi:type="dcterms:W3CDTF">2013-12-30T20:25:00Z</dcterms:created>
  <dcterms:modified xsi:type="dcterms:W3CDTF">2014-02-18T22:01:00Z</dcterms:modified>
</cp:coreProperties>
</file>