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A6" w:rsidRDefault="007314A6" w:rsidP="007028BE">
      <w:pPr>
        <w:spacing w:line="240" w:lineRule="auto"/>
        <w:rPr>
          <w:rFonts w:ascii="Times New Roman" w:hAnsi="Times New Roman" w:cs="Times New Roman"/>
          <w:b/>
          <w:sz w:val="28"/>
          <w:szCs w:val="28"/>
        </w:rPr>
      </w:pPr>
    </w:p>
    <w:p w:rsidR="003501D5" w:rsidRDefault="00672528" w:rsidP="007028BE">
      <w:pPr>
        <w:spacing w:line="240" w:lineRule="auto"/>
        <w:rPr>
          <w:rFonts w:ascii="Times New Roman" w:hAnsi="Times New Roman" w:cs="Times New Roman"/>
          <w:b/>
          <w:sz w:val="28"/>
          <w:szCs w:val="28"/>
        </w:rPr>
      </w:pPr>
      <w:r>
        <w:rPr>
          <w:rFonts w:ascii="Times New Roman" w:hAnsi="Times New Roman" w:cs="Times New Roman"/>
          <w:b/>
          <w:sz w:val="28"/>
          <w:szCs w:val="28"/>
        </w:rPr>
        <w:t>AS, Accounting Technology</w:t>
      </w:r>
    </w:p>
    <w:p w:rsidR="00926D90" w:rsidRDefault="00926D90" w:rsidP="007028BE">
      <w:pPr>
        <w:spacing w:line="240" w:lineRule="auto"/>
        <w:rPr>
          <w:rFonts w:ascii="Times New Roman" w:hAnsi="Times New Roman" w:cs="Times New Roman"/>
          <w:b/>
          <w:sz w:val="20"/>
          <w:szCs w:val="20"/>
        </w:rPr>
      </w:pPr>
      <w:del w:id="0" w:author="John D. Meyer" w:date="2014-01-01T12:34:00Z">
        <w:r w:rsidRPr="007314A6" w:rsidDel="00BD0EA0">
          <w:rPr>
            <w:rFonts w:ascii="Times New Roman" w:hAnsi="Times New Roman" w:cs="Times New Roman"/>
            <w:b/>
            <w:sz w:val="20"/>
            <w:szCs w:val="20"/>
          </w:rPr>
          <w:delText>AS ACCG</w:delText>
        </w:r>
        <w:r w:rsidR="00E60CEB" w:rsidDel="00BD0EA0">
          <w:rPr>
            <w:rFonts w:ascii="Times New Roman" w:hAnsi="Times New Roman" w:cs="Times New Roman"/>
            <w:b/>
            <w:sz w:val="20"/>
            <w:szCs w:val="20"/>
          </w:rPr>
          <w:delText xml:space="preserve"> </w:delText>
        </w:r>
      </w:del>
      <w:ins w:id="1" w:author="John D. Meyer" w:date="2014-01-01T12:34:00Z">
        <w:r w:rsidR="00BD0EA0">
          <w:rPr>
            <w:rFonts w:ascii="Times New Roman" w:hAnsi="Times New Roman" w:cs="Times New Roman"/>
            <w:b/>
            <w:sz w:val="20"/>
            <w:szCs w:val="20"/>
          </w:rPr>
          <w:t xml:space="preserve"> </w:t>
        </w:r>
      </w:ins>
    </w:p>
    <w:p w:rsidR="007314A6" w:rsidRPr="007314A6" w:rsidRDefault="005A3E0C" w:rsidP="007028BE">
      <w:pPr>
        <w:spacing w:line="240" w:lineRule="auto"/>
        <w:rPr>
          <w:rFonts w:ascii="Times New Roman" w:hAnsi="Times New Roman" w:cs="Times New Roman"/>
          <w:b/>
          <w:sz w:val="20"/>
          <w:szCs w:val="20"/>
        </w:rPr>
      </w:pPr>
      <w:r w:rsidRPr="005A3E0C">
        <w:rPr>
          <w:rFonts w:ascii="Times New Roman" w:hAnsi="Times New Roman" w:cs="Times New Roman"/>
          <w:noProof/>
        </w:rPr>
        <w:pict>
          <v:line id="Straight Connector 4" o:spid="_x0000_s1026" style="position:absolute;z-index:251659264;visibility:visible;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" strokecolor="windowText" strokeweight="3pt">
            <v:shadow on="t" color="black" opacity="22937f" origin=",.5" offset="0,.63889mm"/>
          </v:line>
        </w:pict>
      </w:r>
    </w:p>
    <w:p w:rsidR="00C313F7" w:rsidRPr="007314A6" w:rsidRDefault="00C313F7" w:rsidP="007028BE">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 xml:space="preserve">Purpose </w:t>
      </w:r>
    </w:p>
    <w:p w:rsidR="00841111" w:rsidRPr="001B66B1" w:rsidRDefault="007314A6" w:rsidP="00841111">
      <w:pPr>
        <w:spacing w:line="240" w:lineRule="auto"/>
        <w:rPr>
          <w:rFonts w:ascii="Times New Roman" w:hAnsi="Times New Roman" w:cs="Times New Roman"/>
          <w:sz w:val="20"/>
          <w:szCs w:val="20"/>
        </w:rPr>
      </w:pPr>
      <w:r>
        <w:rPr>
          <w:rFonts w:ascii="Times New Roman" w:hAnsi="Times New Roman" w:cs="Times New Roman"/>
          <w:sz w:val="20"/>
          <w:szCs w:val="20"/>
        </w:rPr>
        <w:t>The</w:t>
      </w:r>
      <w:r w:rsidR="00C313F7" w:rsidRPr="007314A6">
        <w:rPr>
          <w:rFonts w:ascii="Times New Roman" w:hAnsi="Times New Roman" w:cs="Times New Roman"/>
          <w:sz w:val="20"/>
          <w:szCs w:val="20"/>
        </w:rPr>
        <w:t xml:space="preserve"> </w:t>
      </w:r>
      <w:r w:rsidR="00672528" w:rsidRPr="007314A6">
        <w:rPr>
          <w:rFonts w:ascii="Times New Roman" w:hAnsi="Times New Roman" w:cs="Times New Roman"/>
          <w:sz w:val="20"/>
          <w:szCs w:val="20"/>
        </w:rPr>
        <w:t xml:space="preserve">Associate in Science </w:t>
      </w:r>
      <w:r>
        <w:rPr>
          <w:rFonts w:ascii="Times New Roman" w:hAnsi="Times New Roman" w:cs="Times New Roman"/>
          <w:sz w:val="20"/>
          <w:szCs w:val="20"/>
        </w:rPr>
        <w:t>(AS) in Accounting Technology</w:t>
      </w:r>
      <w:r w:rsidR="00672528" w:rsidRPr="007314A6">
        <w:rPr>
          <w:rFonts w:ascii="Times New Roman" w:hAnsi="Times New Roman" w:cs="Times New Roman"/>
          <w:sz w:val="20"/>
          <w:szCs w:val="20"/>
        </w:rPr>
        <w:t xml:space="preserve"> </w:t>
      </w:r>
      <w:r w:rsidR="00C313F7" w:rsidRPr="007314A6">
        <w:rPr>
          <w:rFonts w:ascii="Times New Roman" w:hAnsi="Times New Roman" w:cs="Times New Roman"/>
          <w:sz w:val="20"/>
          <w:szCs w:val="20"/>
        </w:rPr>
        <w:t xml:space="preserve">program offers a sequence of courses that </w:t>
      </w:r>
      <w:r w:rsidR="00672528" w:rsidRPr="007314A6">
        <w:rPr>
          <w:rFonts w:ascii="Times New Roman" w:hAnsi="Times New Roman" w:cs="Times New Roman"/>
          <w:sz w:val="20"/>
          <w:szCs w:val="20"/>
        </w:rPr>
        <w:t>presents</w:t>
      </w:r>
      <w:r w:rsidR="00C313F7" w:rsidRPr="007314A6">
        <w:rPr>
          <w:rFonts w:ascii="Times New Roman" w:hAnsi="Times New Roman" w:cs="Times New Roman"/>
          <w:sz w:val="20"/>
          <w:szCs w:val="20"/>
        </w:rPr>
        <w:t xml:space="preserve"> coherent and rigorous content needed to prepare for </w:t>
      </w:r>
      <w:r w:rsidR="00841111" w:rsidRPr="00FD5B21">
        <w:rPr>
          <w:rFonts w:ascii="Times New Roman" w:hAnsi="Times New Roman" w:cs="Times New Roman"/>
          <w:sz w:val="20"/>
          <w:szCs w:val="20"/>
        </w:rPr>
        <w:t>employment and/or promotion in occupations where a general knowledge of accounting, bookkeeping, tax preparation, and general business are required. It also prepares students for entry into a variety of baccalaureate degree programs in related disciplines such as accounting, business administration, management, and finance.</w:t>
      </w:r>
    </w:p>
    <w:p w:rsidR="00C313F7" w:rsidRPr="007314A6" w:rsidRDefault="00841111" w:rsidP="007028BE">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C313F7" w:rsidRPr="007314A6">
        <w:rPr>
          <w:rFonts w:ascii="Times New Roman" w:hAnsi="Times New Roman" w:cs="Times New Roman"/>
          <w:sz w:val="20"/>
          <w:szCs w:val="20"/>
        </w:rPr>
        <w:t>The content includes but is not limited to the principles, procedures, and theories of organizing, maintaining and auditing business and financial transactions and the preparation of accompanying financial records and reports for internal and external uses.</w:t>
      </w:r>
    </w:p>
    <w:p w:rsidR="00C313F7" w:rsidRPr="007314A6" w:rsidRDefault="00C313F7" w:rsidP="007028BE">
      <w:pPr>
        <w:spacing w:line="240" w:lineRule="auto"/>
        <w:rPr>
          <w:rFonts w:ascii="Times New Roman" w:hAnsi="Times New Roman" w:cs="Times New Roman"/>
          <w:b/>
          <w:bCs/>
          <w:iCs/>
          <w:sz w:val="24"/>
          <w:szCs w:val="24"/>
          <w:u w:val="single"/>
        </w:rPr>
      </w:pPr>
      <w:r w:rsidRPr="007314A6">
        <w:rPr>
          <w:rFonts w:ascii="Times New Roman" w:hAnsi="Times New Roman" w:cs="Times New Roman"/>
          <w:b/>
          <w:bCs/>
          <w:iCs/>
          <w:sz w:val="24"/>
          <w:szCs w:val="24"/>
          <w:u w:val="single"/>
        </w:rPr>
        <w:t>Program Structure</w:t>
      </w:r>
    </w:p>
    <w:p w:rsidR="002B5FA3" w:rsidRPr="007314A6" w:rsidRDefault="00C313F7"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This program is a planned sequence of instruction consisting of 64 credit hours</w:t>
      </w:r>
      <w:r w:rsidR="00672528" w:rsidRPr="007314A6">
        <w:rPr>
          <w:rFonts w:ascii="Times New Roman" w:hAnsi="Times New Roman" w:cs="Times New Roman"/>
          <w:sz w:val="20"/>
          <w:szCs w:val="20"/>
        </w:rPr>
        <w:t xml:space="preserve"> in the following areas:  18 credit hours of General Education Requirements, 43 credit hours of Accounting Technology Core Requirements, and 3 credit hours of </w:t>
      </w:r>
      <w:r w:rsidR="003C6C80">
        <w:rPr>
          <w:rFonts w:ascii="Times New Roman" w:hAnsi="Times New Roman" w:cs="Times New Roman"/>
          <w:sz w:val="20"/>
          <w:szCs w:val="20"/>
        </w:rPr>
        <w:t xml:space="preserve">Approved </w:t>
      </w:r>
      <w:r w:rsidR="00672528" w:rsidRPr="007314A6">
        <w:rPr>
          <w:rFonts w:ascii="Times New Roman" w:hAnsi="Times New Roman" w:cs="Times New Roman"/>
          <w:sz w:val="20"/>
          <w:szCs w:val="20"/>
        </w:rPr>
        <w:t>Electives.</w:t>
      </w:r>
      <w:r w:rsidR="003C6C80">
        <w:rPr>
          <w:rFonts w:ascii="Times New Roman" w:hAnsi="Times New Roman" w:cs="Times New Roman"/>
          <w:sz w:val="20"/>
          <w:szCs w:val="20"/>
        </w:rPr>
        <w:t xml:space="preserve">  </w:t>
      </w:r>
      <w:r w:rsidR="00A56CE0" w:rsidRPr="0071220D">
        <w:rPr>
          <w:rFonts w:ascii="Times New Roman" w:hAnsi="Times New Roman" w:cs="Times New Roman"/>
          <w:sz w:val="20"/>
          <w:szCs w:val="20"/>
        </w:rPr>
        <w:t>The Accounting Technology Manage</w:t>
      </w:r>
      <w:r w:rsidR="00EC0374" w:rsidRPr="0071220D">
        <w:rPr>
          <w:rFonts w:ascii="Times New Roman" w:hAnsi="Times New Roman" w:cs="Times New Roman"/>
          <w:sz w:val="20"/>
          <w:szCs w:val="20"/>
        </w:rPr>
        <w:t xml:space="preserve">ment Certificate is a 27 credit </w:t>
      </w:r>
      <w:r w:rsidR="00A56CE0" w:rsidRPr="0071220D">
        <w:rPr>
          <w:rFonts w:ascii="Times New Roman" w:hAnsi="Times New Roman" w:cs="Times New Roman"/>
          <w:sz w:val="20"/>
          <w:szCs w:val="20"/>
        </w:rPr>
        <w:t>hour certificate that</w:t>
      </w:r>
      <w:r w:rsidR="00EC0374" w:rsidRPr="0071220D">
        <w:rPr>
          <w:rFonts w:ascii="Times New Roman" w:hAnsi="Times New Roman" w:cs="Times New Roman"/>
          <w:sz w:val="20"/>
          <w:szCs w:val="20"/>
        </w:rPr>
        <w:t xml:space="preserve"> prepares students for entry into employment and is comprised of core courses in the AS Accounting Technology degree. As such, it can be earned before the student has </w:t>
      </w:r>
      <w:r w:rsidR="0055314A" w:rsidRPr="0071220D">
        <w:rPr>
          <w:rFonts w:ascii="Times New Roman" w:hAnsi="Times New Roman" w:cs="Times New Roman"/>
          <w:sz w:val="20"/>
          <w:szCs w:val="20"/>
        </w:rPr>
        <w:t>earned the</w:t>
      </w:r>
      <w:r w:rsidR="00EC0374" w:rsidRPr="0071220D">
        <w:rPr>
          <w:rFonts w:ascii="Times New Roman" w:hAnsi="Times New Roman" w:cs="Times New Roman"/>
          <w:sz w:val="20"/>
          <w:szCs w:val="20"/>
        </w:rPr>
        <w:t xml:space="preserve"> AS Accounting Technology degree.</w:t>
      </w:r>
    </w:p>
    <w:p w:rsidR="007314A6" w:rsidRPr="00841111" w:rsidRDefault="007314A6" w:rsidP="007028BE">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003552B8" w:rsidRPr="00841111">
        <w:rPr>
          <w:rFonts w:ascii="Times New Roman" w:hAnsi="Times New Roman" w:cs="Times New Roman"/>
          <w:sz w:val="20"/>
          <w:szCs w:val="20"/>
        </w:rPr>
        <w:t xml:space="preserve">  </w:t>
      </w:r>
    </w:p>
    <w:p w:rsidR="001B66B1" w:rsidRDefault="00841111" w:rsidP="007028BE">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w:t>
      </w:r>
      <w:r w:rsidR="003552B8" w:rsidRPr="00183AB1">
        <w:rPr>
          <w:rFonts w:ascii="Times New Roman" w:hAnsi="Times New Roman" w:cs="Times New Roman"/>
          <w:b/>
          <w:i/>
          <w:sz w:val="20"/>
          <w:szCs w:val="20"/>
          <w:u w:val="single"/>
        </w:rPr>
        <w:t xml:space="preserve"> courses require prerequisites.</w:t>
      </w:r>
      <w:r w:rsidR="003552B8" w:rsidRPr="00841111">
        <w:rPr>
          <w:rFonts w:ascii="Times New Roman" w:hAnsi="Times New Roman" w:cs="Times New Roman"/>
          <w:sz w:val="20"/>
          <w:szCs w:val="20"/>
        </w:rPr>
        <w:t xml:space="preserve">  </w:t>
      </w:r>
      <w:del w:id="2" w:author="John D. Meyer" w:date="2014-01-01T12:40:00Z">
        <w:r w:rsidDel="000F4468">
          <w:rPr>
            <w:rFonts w:ascii="Times New Roman" w:hAnsi="Times New Roman" w:cs="Times New Roman"/>
            <w:sz w:val="20"/>
            <w:szCs w:val="20"/>
          </w:rPr>
          <w:delText>Click on each course’s name</w:delText>
        </w:r>
      </w:del>
      <w:ins w:id="3" w:author="John D. Meyer" w:date="2014-01-01T12:40:00Z">
        <w:r w:rsidR="000F4468">
          <w:rPr>
            <w:rFonts w:ascii="Times New Roman" w:hAnsi="Times New Roman" w:cs="Times New Roman"/>
            <w:sz w:val="20"/>
            <w:szCs w:val="20"/>
          </w:rPr>
          <w:t xml:space="preserve">Check the description of each course </w:t>
        </w:r>
      </w:ins>
      <w:r>
        <w:rPr>
          <w:rFonts w:ascii="Times New Roman" w:hAnsi="Times New Roman" w:cs="Times New Roman"/>
          <w:sz w:val="20"/>
          <w:szCs w:val="20"/>
        </w:rPr>
        <w:t>in the list below to check for prerequisites, minimum grade requirements, and other restrictions related to the course.</w:t>
      </w:r>
      <w:r w:rsidR="003552B8" w:rsidRPr="00841111">
        <w:rPr>
          <w:rFonts w:ascii="Times New Roman" w:hAnsi="Times New Roman" w:cs="Times New Roman"/>
          <w:sz w:val="20"/>
          <w:szCs w:val="20"/>
        </w:rPr>
        <w:t xml:space="preserve"> </w:t>
      </w:r>
      <w:r w:rsidR="00E159F9" w:rsidRPr="00841111">
        <w:rPr>
          <w:rFonts w:ascii="Times New Roman" w:hAnsi="Times New Roman" w:cs="Times New Roman"/>
          <w:sz w:val="20"/>
          <w:szCs w:val="20"/>
        </w:rPr>
        <w:t>Students must</w:t>
      </w:r>
      <w:r w:rsidR="003552B8" w:rsidRPr="00841111">
        <w:rPr>
          <w:rFonts w:ascii="Times New Roman" w:hAnsi="Times New Roman" w:cs="Times New Roman"/>
          <w:sz w:val="20"/>
          <w:szCs w:val="20"/>
        </w:rPr>
        <w:t xml:space="preserve"> complete</w:t>
      </w:r>
      <w:r w:rsidR="004D3C95" w:rsidRPr="00841111">
        <w:rPr>
          <w:rFonts w:ascii="Times New Roman" w:hAnsi="Times New Roman" w:cs="Times New Roman"/>
          <w:sz w:val="20"/>
          <w:szCs w:val="20"/>
        </w:rPr>
        <w:t xml:space="preserve"> all </w:t>
      </w:r>
      <w:r w:rsidR="003552B8" w:rsidRPr="00841111">
        <w:rPr>
          <w:rFonts w:ascii="Times New Roman" w:hAnsi="Times New Roman" w:cs="Times New Roman"/>
          <w:sz w:val="20"/>
          <w:szCs w:val="20"/>
        </w:rPr>
        <w:t>prerequisites</w:t>
      </w:r>
      <w:r w:rsidR="00183AB1">
        <w:rPr>
          <w:rFonts w:ascii="Times New Roman" w:hAnsi="Times New Roman" w:cs="Times New Roman"/>
          <w:sz w:val="20"/>
          <w:szCs w:val="20"/>
        </w:rPr>
        <w:t xml:space="preserve"> for a </w:t>
      </w:r>
      <w:r w:rsidR="001B66B1">
        <w:rPr>
          <w:rFonts w:ascii="Times New Roman" w:hAnsi="Times New Roman" w:cs="Times New Roman"/>
          <w:sz w:val="20"/>
          <w:szCs w:val="20"/>
        </w:rPr>
        <w:t xml:space="preserve">course prior to registering for </w:t>
      </w:r>
      <w:r w:rsidR="00183AB1">
        <w:rPr>
          <w:rFonts w:ascii="Times New Roman" w:hAnsi="Times New Roman" w:cs="Times New Roman"/>
          <w:sz w:val="20"/>
          <w:szCs w:val="20"/>
        </w:rPr>
        <w:t>it.</w:t>
      </w:r>
    </w:p>
    <w:p w:rsidR="00841111" w:rsidRDefault="007314A6" w:rsidP="007028BE">
      <w:pPr>
        <w:spacing w:line="240" w:lineRule="auto"/>
        <w:rPr>
          <w:rFonts w:ascii="Times New Roman" w:hAnsi="Times New Roman" w:cs="Times New Roman"/>
          <w:sz w:val="20"/>
          <w:szCs w:val="20"/>
        </w:rPr>
      </w:pPr>
      <w:r w:rsidRPr="007314A6">
        <w:rPr>
          <w:rFonts w:ascii="Times New Roman" w:hAnsi="Times New Roman" w:cs="Times New Roman"/>
          <w:b/>
          <w:sz w:val="24"/>
          <w:szCs w:val="24"/>
          <w:u w:val="single"/>
        </w:rPr>
        <w:t>Graduation</w:t>
      </w:r>
      <w:r w:rsidR="002136C0" w:rsidRPr="007314A6">
        <w:rPr>
          <w:rFonts w:ascii="Times New Roman" w:hAnsi="Times New Roman" w:cs="Times New Roman"/>
          <w:b/>
          <w:sz w:val="24"/>
          <w:szCs w:val="24"/>
        </w:rPr>
        <w:t xml:space="preserve">  </w:t>
      </w:r>
    </w:p>
    <w:p w:rsidR="0071220D" w:rsidRPr="00FD5B21" w:rsidRDefault="006A2C4F" w:rsidP="007028BE">
      <w:pPr>
        <w:spacing w:line="240" w:lineRule="auto"/>
        <w:rPr>
          <w:rFonts w:ascii="Times New Roman" w:hAnsi="Times New Roman" w:cs="Times New Roman"/>
          <w:sz w:val="20"/>
          <w:szCs w:val="20"/>
        </w:rPr>
      </w:pPr>
      <w:r w:rsidRPr="00FD5B21">
        <w:rPr>
          <w:rFonts w:ascii="Times New Roman" w:hAnsi="Times New Roman" w:cs="Times New Roman"/>
          <w:sz w:val="20"/>
          <w:szCs w:val="20"/>
        </w:rPr>
        <w:t xml:space="preserve">Students must fulfill all requirements of their program major after which, </w:t>
      </w:r>
      <w:r w:rsidR="0071220D" w:rsidRPr="00FD5B21">
        <w:rPr>
          <w:rFonts w:ascii="Times New Roman" w:hAnsi="Times New Roman" w:cs="Times New Roman"/>
          <w:sz w:val="20"/>
          <w:szCs w:val="20"/>
        </w:rPr>
        <w:t xml:space="preserve">students must complete an application for graduation through the Office of the Registrar and enroll in the </w:t>
      </w:r>
      <w:r w:rsidR="0071220D" w:rsidRPr="00841111">
        <w:rPr>
          <w:rFonts w:ascii="Times New Roman" w:hAnsi="Times New Roman" w:cs="Times New Roman"/>
          <w:sz w:val="20"/>
          <w:szCs w:val="20"/>
        </w:rPr>
        <w:t xml:space="preserve">GRD </w:t>
      </w:r>
      <w:r w:rsidR="00841111" w:rsidRPr="00841111">
        <w:rPr>
          <w:rFonts w:ascii="Times New Roman" w:hAnsi="Times New Roman" w:cs="Times New Roman"/>
          <w:sz w:val="20"/>
          <w:szCs w:val="20"/>
        </w:rPr>
        <w:t>2000</w:t>
      </w:r>
      <w:r w:rsidR="00841111" w:rsidRPr="00FD5B21">
        <w:rPr>
          <w:rFonts w:ascii="Times New Roman" w:hAnsi="Times New Roman" w:cs="Times New Roman"/>
          <w:sz w:val="20"/>
          <w:szCs w:val="20"/>
        </w:rPr>
        <w:t xml:space="preserve"> </w:t>
      </w:r>
      <w:r w:rsidR="0071220D" w:rsidRPr="00FD5B21">
        <w:rPr>
          <w:rFonts w:ascii="Times New Roman" w:hAnsi="Times New Roman" w:cs="Times New Roman"/>
          <w:sz w:val="20"/>
          <w:szCs w:val="20"/>
        </w:rPr>
        <w:t xml:space="preserve">course the semester in which they intend to graduate. Students must apply for graduation </w:t>
      </w:r>
      <w:r w:rsidR="0071220D" w:rsidRPr="00FD5B21">
        <w:rPr>
          <w:rFonts w:ascii="Times New Roman" w:hAnsi="Times New Roman" w:cs="Times New Roman"/>
          <w:b/>
          <w:i/>
          <w:sz w:val="20"/>
          <w:szCs w:val="20"/>
          <w:u w:val="single"/>
        </w:rPr>
        <w:t>by the</w:t>
      </w:r>
      <w:r w:rsidR="0071220D" w:rsidRPr="00FD5B21">
        <w:rPr>
          <w:rFonts w:ascii="Times New Roman" w:hAnsi="Times New Roman" w:cs="Times New Roman"/>
          <w:sz w:val="20"/>
          <w:szCs w:val="20"/>
          <w:u w:val="single"/>
        </w:rPr>
        <w:t xml:space="preserve"> </w:t>
      </w:r>
      <w:r w:rsidR="0071220D" w:rsidRPr="00FD5B21">
        <w:rPr>
          <w:rFonts w:ascii="Times New Roman" w:hAnsi="Times New Roman" w:cs="Times New Roman"/>
          <w:b/>
          <w:i/>
          <w:sz w:val="20"/>
          <w:szCs w:val="20"/>
          <w:u w:val="single"/>
        </w:rPr>
        <w:t>published deadline</w:t>
      </w:r>
      <w:r w:rsidR="0071220D" w:rsidRPr="00FD5B21">
        <w:rPr>
          <w:rFonts w:ascii="Times New Roman" w:hAnsi="Times New Roman" w:cs="Times New Roman"/>
          <w:sz w:val="20"/>
          <w:szCs w:val="20"/>
        </w:rPr>
        <w:t xml:space="preserve"> to be assured of final clearance for graduation, timely receipt of their diploma, and participation in the commencement ceremony. </w:t>
      </w:r>
    </w:p>
    <w:p w:rsidR="006A2C4F" w:rsidRPr="007314A6" w:rsidRDefault="005A3E0C" w:rsidP="007028BE">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3" o:spid="_x0000_s1028" style="position:absolute;z-index:251661312;visibility:visible;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" strokecolor="windowText" strokeweight="3pt">
            <v:shadow on="t" color="black" opacity="22937f" origin=",.5" offset="0,.63889mm"/>
          </v:line>
        </w:pict>
      </w:r>
    </w:p>
    <w:p w:rsidR="00E21590" w:rsidRPr="006A2C4F" w:rsidRDefault="00E21590" w:rsidP="007028BE">
      <w:pPr>
        <w:spacing w:line="240" w:lineRule="auto"/>
        <w:rPr>
          <w:rFonts w:ascii="Times New Roman" w:hAnsi="Times New Roman" w:cs="Times New Roman"/>
          <w:b/>
          <w:sz w:val="24"/>
          <w:szCs w:val="24"/>
          <w:u w:val="single"/>
        </w:rPr>
      </w:pPr>
      <w:r w:rsidRPr="006A2C4F">
        <w:rPr>
          <w:rFonts w:ascii="Times New Roman" w:hAnsi="Times New Roman" w:cs="Times New Roman"/>
          <w:b/>
          <w:sz w:val="24"/>
          <w:szCs w:val="24"/>
          <w:u w:val="single"/>
        </w:rPr>
        <w:t>General Education Requirements:</w:t>
      </w:r>
      <w:r w:rsidR="005658AC">
        <w:rPr>
          <w:rFonts w:ascii="Times New Roman" w:hAnsi="Times New Roman" w:cs="Times New Roman"/>
          <w:b/>
          <w:sz w:val="24"/>
          <w:szCs w:val="24"/>
          <w:u w:val="single"/>
        </w:rPr>
        <w:t xml:space="preserve">  18 Credit Hours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sidR="005658AC">
        <w:rPr>
          <w:rFonts w:ascii="Times New Roman" w:hAnsi="Times New Roman" w:cs="Times New Roman"/>
          <w:sz w:val="20"/>
          <w:szCs w:val="20"/>
        </w:rPr>
        <w:t xml:space="preserve">1101 - Composition I </w:t>
      </w:r>
      <w:r w:rsidR="007028BE">
        <w:rPr>
          <w:rFonts w:ascii="Times New Roman" w:hAnsi="Times New Roman" w:cs="Times New Roman"/>
          <w:sz w:val="20"/>
          <w:szCs w:val="20"/>
        </w:rPr>
        <w:t xml:space="preserve">- </w:t>
      </w:r>
      <w:r w:rsidR="005658AC">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sidR="00163488">
        <w:rPr>
          <w:rFonts w:ascii="Times New Roman" w:hAnsi="Times New Roman" w:cs="Times New Roman"/>
          <w:sz w:val="20"/>
          <w:szCs w:val="20"/>
        </w:rPr>
        <w:t xml:space="preserve">102 - Composition II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r w:rsidRPr="007314A6">
        <w:rPr>
          <w:rFonts w:ascii="Times New Roman" w:hAnsi="Times New Roman" w:cs="Times New Roman"/>
          <w:sz w:val="20"/>
          <w:szCs w:val="20"/>
        </w:rPr>
        <w:t xml:space="preserve"> </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SPC 1017 - Fundamentals of </w:t>
      </w:r>
      <w:r w:rsidR="00163488">
        <w:rPr>
          <w:rFonts w:ascii="Times New Roman" w:hAnsi="Times New Roman" w:cs="Times New Roman"/>
          <w:sz w:val="20"/>
          <w:szCs w:val="20"/>
        </w:rPr>
        <w:t xml:space="preserve">Speech Communication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E159F9" w:rsidRDefault="00E21590" w:rsidP="007028BE">
      <w:pPr>
        <w:spacing w:line="240" w:lineRule="auto"/>
        <w:rPr>
          <w:rFonts w:ascii="Times New Roman" w:hAnsi="Times New Roman" w:cs="Times New Roman"/>
          <w:b/>
          <w:sz w:val="20"/>
          <w:szCs w:val="20"/>
        </w:rPr>
      </w:pPr>
      <w:r w:rsidRPr="00E159F9">
        <w:rPr>
          <w:rFonts w:ascii="Times New Roman" w:hAnsi="Times New Roman" w:cs="Times New Roman"/>
          <w:b/>
          <w:sz w:val="20"/>
          <w:szCs w:val="20"/>
        </w:rPr>
        <w:t>OR</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SPC 2023 - Introductio</w:t>
      </w:r>
      <w:r w:rsidR="00163488">
        <w:rPr>
          <w:rFonts w:ascii="Times New Roman" w:hAnsi="Times New Roman" w:cs="Times New Roman"/>
          <w:sz w:val="20"/>
          <w:szCs w:val="20"/>
        </w:rPr>
        <w:t xml:space="preserve">n to Public Speaking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EC</w:t>
      </w:r>
      <w:r w:rsidR="00163488">
        <w:rPr>
          <w:rFonts w:ascii="Times New Roman" w:hAnsi="Times New Roman" w:cs="Times New Roman"/>
          <w:sz w:val="20"/>
          <w:szCs w:val="20"/>
        </w:rPr>
        <w:t xml:space="preserve">O 2013 - Economics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  *Gen Ed Mathematics (MAC 1105</w:t>
      </w:r>
      <w:r w:rsidR="00B505A2" w:rsidRPr="007314A6">
        <w:rPr>
          <w:rFonts w:ascii="Times New Roman" w:hAnsi="Times New Roman" w:cs="Times New Roman"/>
          <w:sz w:val="20"/>
          <w:szCs w:val="20"/>
        </w:rPr>
        <w:t>-College Algebra</w:t>
      </w:r>
      <w:r w:rsidRPr="007314A6">
        <w:rPr>
          <w:rFonts w:ascii="Times New Roman" w:hAnsi="Times New Roman" w:cs="Times New Roman"/>
          <w:sz w:val="20"/>
          <w:szCs w:val="20"/>
        </w:rPr>
        <w:t xml:space="preserve"> or STA </w:t>
      </w:r>
      <w:r w:rsidR="00B505A2" w:rsidRPr="007314A6">
        <w:rPr>
          <w:rFonts w:ascii="Times New Roman" w:hAnsi="Times New Roman" w:cs="Times New Roman"/>
          <w:sz w:val="20"/>
          <w:szCs w:val="20"/>
        </w:rPr>
        <w:t>2023-Statistical Methods I</w:t>
      </w:r>
      <w:r w:rsidR="00163488">
        <w:rPr>
          <w:rFonts w:ascii="Times New Roman" w:hAnsi="Times New Roman" w:cs="Times New Roman"/>
          <w:sz w:val="20"/>
          <w:szCs w:val="20"/>
        </w:rPr>
        <w:t xml:space="preserve"> recommended)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**Gen Ed Humanities (PHI 2600 </w:t>
      </w:r>
      <w:del w:id="4" w:author="John D. Meyer" w:date="2014-01-01T12:31:00Z">
        <w:r w:rsidRPr="007314A6" w:rsidDel="00BD0EA0">
          <w:rPr>
            <w:rFonts w:ascii="Times New Roman" w:hAnsi="Times New Roman" w:cs="Times New Roman"/>
            <w:sz w:val="20"/>
            <w:szCs w:val="20"/>
          </w:rPr>
          <w:delText>-</w:delText>
        </w:r>
      </w:del>
      <w:ins w:id="5" w:author="John D. Meyer" w:date="2014-01-01T12:31:00Z">
        <w:r w:rsidR="00BD0EA0">
          <w:rPr>
            <w:rFonts w:ascii="Times New Roman" w:hAnsi="Times New Roman" w:cs="Times New Roman"/>
            <w:sz w:val="20"/>
            <w:szCs w:val="20"/>
          </w:rPr>
          <w:t>–</w:t>
        </w:r>
      </w:ins>
      <w:r w:rsidR="00163488">
        <w:rPr>
          <w:rFonts w:ascii="Times New Roman" w:hAnsi="Times New Roman" w:cs="Times New Roman"/>
          <w:sz w:val="20"/>
          <w:szCs w:val="20"/>
        </w:rPr>
        <w:t xml:space="preserve"> Ethics</w:t>
      </w:r>
      <w:ins w:id="6" w:author="John D. Meyer" w:date="2014-01-01T12:31:00Z">
        <w:r w:rsidR="00BD0EA0">
          <w:rPr>
            <w:rFonts w:ascii="Times New Roman" w:hAnsi="Times New Roman" w:cs="Times New Roman"/>
            <w:sz w:val="20"/>
            <w:szCs w:val="20"/>
          </w:rPr>
          <w:t xml:space="preserve"> OR PHI 2103 Critical Thinking</w:t>
        </w:r>
      </w:ins>
      <w:r w:rsidR="00163488">
        <w:rPr>
          <w:rFonts w:ascii="Times New Roman" w:hAnsi="Times New Roman" w:cs="Times New Roman"/>
          <w:sz w:val="20"/>
          <w:szCs w:val="20"/>
        </w:rPr>
        <w:t xml:space="preserve"> recommended)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B505A2"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  </w:t>
      </w:r>
      <w:r w:rsidR="00E21590" w:rsidRPr="007314A6">
        <w:rPr>
          <w:rFonts w:ascii="Times New Roman" w:hAnsi="Times New Roman" w:cs="Times New Roman"/>
          <w:sz w:val="20"/>
          <w:szCs w:val="20"/>
        </w:rPr>
        <w:t xml:space="preserve">*Math course may be chosen from any courses listed in the Associate in Arts Degree General Education Program Guide, AA, under Mathematics. </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lastRenderedPageBreak/>
        <w:t>**Humanities course may be chosen from any courses listed in the Associate in Arts Degree General Education Program Guide, AA, under Humanities.</w:t>
      </w:r>
    </w:p>
    <w:p w:rsidR="00E21590" w:rsidRPr="003C6C80" w:rsidRDefault="00E21590" w:rsidP="007028BE">
      <w:pPr>
        <w:spacing w:line="240" w:lineRule="auto"/>
        <w:rPr>
          <w:rFonts w:ascii="Times New Roman" w:hAnsi="Times New Roman" w:cs="Times New Roman"/>
          <w:b/>
          <w:sz w:val="24"/>
          <w:szCs w:val="24"/>
          <w:u w:val="single"/>
        </w:rPr>
      </w:pPr>
      <w:r w:rsidRPr="003C6C80">
        <w:rPr>
          <w:rFonts w:ascii="Times New Roman" w:hAnsi="Times New Roman" w:cs="Times New Roman"/>
          <w:b/>
          <w:sz w:val="24"/>
          <w:szCs w:val="24"/>
          <w:u w:val="single"/>
        </w:rPr>
        <w:t>Accounting Technology, AS Degree Core Requirements:</w:t>
      </w:r>
      <w:r w:rsidR="003C6C80">
        <w:rPr>
          <w:rFonts w:ascii="Times New Roman" w:hAnsi="Times New Roman" w:cs="Times New Roman"/>
          <w:b/>
          <w:sz w:val="24"/>
          <w:szCs w:val="24"/>
          <w:u w:val="single"/>
        </w:rPr>
        <w:t xml:space="preserve">  43 Credit Hours</w:t>
      </w:r>
    </w:p>
    <w:p w:rsidR="00E21590" w:rsidRPr="007314A6" w:rsidDel="00BD0EA0" w:rsidRDefault="00E21590" w:rsidP="007028BE">
      <w:pPr>
        <w:spacing w:line="240" w:lineRule="auto"/>
        <w:rPr>
          <w:del w:id="7" w:author="John D. Meyer" w:date="2014-01-01T12:30:00Z"/>
          <w:rFonts w:ascii="Times New Roman" w:hAnsi="Times New Roman" w:cs="Times New Roman"/>
          <w:sz w:val="20"/>
          <w:szCs w:val="20"/>
        </w:rPr>
      </w:pPr>
      <w:del w:id="8" w:author="John D. Meyer" w:date="2014-01-01T12:30:00Z">
        <w:r w:rsidRPr="007314A6" w:rsidDel="00BD0EA0">
          <w:rPr>
            <w:rFonts w:ascii="Times New Roman" w:hAnsi="Times New Roman" w:cs="Times New Roman"/>
            <w:sz w:val="20"/>
            <w:szCs w:val="20"/>
          </w:rPr>
          <w:delText xml:space="preserve">ACG 1001 - Financial Accounting I </w:delText>
        </w:r>
        <w:r w:rsidR="007028BE" w:rsidDel="00BD0EA0">
          <w:rPr>
            <w:rFonts w:ascii="Times New Roman" w:hAnsi="Times New Roman" w:cs="Times New Roman"/>
            <w:sz w:val="20"/>
            <w:szCs w:val="20"/>
          </w:rPr>
          <w:delText xml:space="preserve">- </w:delText>
        </w:r>
        <w:r w:rsidRPr="007314A6" w:rsidDel="00BD0EA0">
          <w:rPr>
            <w:rFonts w:ascii="Times New Roman" w:hAnsi="Times New Roman" w:cs="Times New Roman"/>
            <w:sz w:val="20"/>
            <w:szCs w:val="20"/>
          </w:rPr>
          <w:delText xml:space="preserve">3 </w:delText>
        </w:r>
        <w:r w:rsidR="00163488" w:rsidDel="00BD0EA0">
          <w:rPr>
            <w:rFonts w:ascii="Times New Roman" w:hAnsi="Times New Roman" w:cs="Times New Roman"/>
            <w:sz w:val="20"/>
            <w:szCs w:val="20"/>
          </w:rPr>
          <w:delText>credits</w:delText>
        </w:r>
      </w:del>
    </w:p>
    <w:p w:rsidR="00E21590" w:rsidRDefault="00E21590" w:rsidP="007028BE">
      <w:pPr>
        <w:spacing w:line="240" w:lineRule="auto"/>
        <w:rPr>
          <w:ins w:id="9" w:author="John D. Meyer" w:date="2014-01-01T12:30:00Z"/>
          <w:rFonts w:ascii="Times New Roman" w:hAnsi="Times New Roman" w:cs="Times New Roman"/>
          <w:sz w:val="20"/>
          <w:szCs w:val="20"/>
        </w:rPr>
      </w:pPr>
      <w:del w:id="10" w:author="John D. Meyer" w:date="2014-01-01T12:30:00Z">
        <w:r w:rsidRPr="007314A6" w:rsidDel="00BD0EA0">
          <w:rPr>
            <w:rFonts w:ascii="Times New Roman" w:hAnsi="Times New Roman" w:cs="Times New Roman"/>
            <w:sz w:val="20"/>
            <w:szCs w:val="20"/>
          </w:rPr>
          <w:delText>ACG 2011 - Fin</w:delText>
        </w:r>
        <w:r w:rsidR="007028BE" w:rsidDel="00BD0EA0">
          <w:rPr>
            <w:rFonts w:ascii="Times New Roman" w:hAnsi="Times New Roman" w:cs="Times New Roman"/>
            <w:sz w:val="20"/>
            <w:szCs w:val="20"/>
          </w:rPr>
          <w:delText xml:space="preserve">ancial Accounting II - </w:delText>
        </w:r>
        <w:r w:rsidR="00163488" w:rsidDel="00BD0EA0">
          <w:rPr>
            <w:rFonts w:ascii="Times New Roman" w:hAnsi="Times New Roman" w:cs="Times New Roman"/>
            <w:sz w:val="20"/>
            <w:szCs w:val="20"/>
          </w:rPr>
          <w:delText>3 credits</w:delText>
        </w:r>
      </w:del>
      <w:ins w:id="11" w:author="John D. Meyer" w:date="2014-01-01T12:30:00Z">
        <w:r w:rsidR="00BD0EA0">
          <w:rPr>
            <w:rFonts w:ascii="Times New Roman" w:hAnsi="Times New Roman" w:cs="Times New Roman"/>
            <w:sz w:val="20"/>
            <w:szCs w:val="20"/>
          </w:rPr>
          <w:t xml:space="preserve"> </w:t>
        </w:r>
      </w:ins>
    </w:p>
    <w:p w:rsidR="00BD0EA0" w:rsidRPr="007314A6" w:rsidRDefault="00BD0EA0" w:rsidP="007028BE">
      <w:pPr>
        <w:spacing w:line="240" w:lineRule="auto"/>
        <w:rPr>
          <w:rFonts w:ascii="Times New Roman" w:hAnsi="Times New Roman" w:cs="Times New Roman"/>
          <w:sz w:val="20"/>
          <w:szCs w:val="20"/>
        </w:rPr>
      </w:pPr>
      <w:ins w:id="12" w:author="John D. Meyer" w:date="2014-01-01T12:30:00Z">
        <w:r>
          <w:rPr>
            <w:rFonts w:ascii="Times New Roman" w:hAnsi="Times New Roman" w:cs="Times New Roman"/>
            <w:sz w:val="20"/>
            <w:szCs w:val="20"/>
          </w:rPr>
          <w:t>ACG 2021 Financial Accounting</w:t>
        </w:r>
      </w:ins>
    </w:p>
    <w:p w:rsidR="00E21590" w:rsidRDefault="00E21590" w:rsidP="007028BE">
      <w:pPr>
        <w:spacing w:line="240" w:lineRule="auto"/>
        <w:rPr>
          <w:ins w:id="13" w:author="John D. Meyer" w:date="2014-01-01T12:30:00Z"/>
          <w:rFonts w:ascii="Times New Roman" w:hAnsi="Times New Roman" w:cs="Times New Roman"/>
          <w:sz w:val="20"/>
          <w:szCs w:val="20"/>
        </w:rPr>
      </w:pPr>
      <w:r w:rsidRPr="007314A6">
        <w:rPr>
          <w:rFonts w:ascii="Times New Roman" w:hAnsi="Times New Roman" w:cs="Times New Roman"/>
          <w:sz w:val="20"/>
          <w:szCs w:val="20"/>
        </w:rPr>
        <w:t>ACG 2071 - M</w:t>
      </w:r>
      <w:r w:rsidR="00163488">
        <w:rPr>
          <w:rFonts w:ascii="Times New Roman" w:hAnsi="Times New Roman" w:cs="Times New Roman"/>
          <w:sz w:val="20"/>
          <w:szCs w:val="20"/>
        </w:rPr>
        <w:t xml:space="preserve">anagerial Accounting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BD0EA0" w:rsidRPr="007314A6" w:rsidRDefault="00BD0EA0" w:rsidP="007028BE">
      <w:pPr>
        <w:spacing w:line="240" w:lineRule="auto"/>
        <w:rPr>
          <w:rFonts w:ascii="Times New Roman" w:hAnsi="Times New Roman" w:cs="Times New Roman"/>
          <w:sz w:val="20"/>
          <w:szCs w:val="20"/>
        </w:rPr>
      </w:pPr>
      <w:ins w:id="14" w:author="John D. Meyer" w:date="2014-01-01T12:30:00Z">
        <w:r>
          <w:rPr>
            <w:rFonts w:ascii="Times New Roman" w:hAnsi="Times New Roman" w:cs="Times New Roman"/>
            <w:sz w:val="20"/>
            <w:szCs w:val="20"/>
          </w:rPr>
          <w:t>ACG 2450 Accounting Software Applications</w:t>
        </w:r>
      </w:ins>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ACG 2500 - Governmental and Not-F</w:t>
      </w:r>
      <w:r w:rsidR="00163488">
        <w:rPr>
          <w:rFonts w:ascii="Times New Roman" w:hAnsi="Times New Roman" w:cs="Times New Roman"/>
          <w:sz w:val="20"/>
          <w:szCs w:val="20"/>
        </w:rPr>
        <w:t xml:space="preserve">or-Profit Accounting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363F95" w:rsidRPr="007314A6" w:rsidRDefault="00363F95"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CGS 1000</w:t>
      </w:r>
      <w:r w:rsidR="00163488">
        <w:rPr>
          <w:rFonts w:ascii="Times New Roman" w:hAnsi="Times New Roman" w:cs="Times New Roman"/>
          <w:sz w:val="20"/>
          <w:szCs w:val="20"/>
        </w:rPr>
        <w:t xml:space="preserve"> – Computer Literacy</w:t>
      </w:r>
      <w:r w:rsidR="00B4238B">
        <w:rPr>
          <w:rFonts w:ascii="Times New Roman" w:hAnsi="Times New Roman" w:cs="Times New Roman"/>
          <w:sz w:val="20"/>
          <w:szCs w:val="20"/>
        </w:rPr>
        <w:t xml:space="preserve"> </w:t>
      </w:r>
      <w:ins w:id="15" w:author="John D. Meyer" w:date="2014-01-01T12:49:00Z">
        <w:r w:rsidR="00B4238B">
          <w:rPr>
            <w:rFonts w:ascii="Times New Roman" w:hAnsi="Times New Roman" w:cs="Times New Roman"/>
            <w:sz w:val="20"/>
            <w:szCs w:val="20"/>
          </w:rPr>
          <w:t>(or CLEP CGS 1077 for transfer credit)</w:t>
        </w:r>
      </w:ins>
      <w:r w:rsidR="00163488">
        <w:rPr>
          <w:rFonts w:ascii="Times New Roman" w:hAnsi="Times New Roman" w:cs="Times New Roman"/>
          <w:sz w:val="20"/>
          <w:szCs w:val="20"/>
        </w:rPr>
        <w:t xml:space="preserve">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CGS 2511 - Adv</w:t>
      </w:r>
      <w:r w:rsidR="004E0932" w:rsidRPr="007314A6">
        <w:rPr>
          <w:rFonts w:ascii="Times New Roman" w:hAnsi="Times New Roman" w:cs="Times New Roman"/>
          <w:sz w:val="20"/>
          <w:szCs w:val="20"/>
        </w:rPr>
        <w:t>anced Spreadsheet Computing</w:t>
      </w:r>
      <w:r w:rsidRPr="007314A6">
        <w:rPr>
          <w:rFonts w:ascii="Times New Roman" w:hAnsi="Times New Roman" w:cs="Times New Roman"/>
          <w:sz w:val="20"/>
          <w:szCs w:val="20"/>
        </w:rPr>
        <w:t xml:space="preserve"> </w:t>
      </w:r>
      <w:r w:rsidR="007028BE">
        <w:rPr>
          <w:rFonts w:ascii="Times New Roman" w:hAnsi="Times New Roman" w:cs="Times New Roman"/>
          <w:sz w:val="20"/>
          <w:szCs w:val="20"/>
        </w:rPr>
        <w:t xml:space="preserve">- </w:t>
      </w:r>
      <w:r w:rsidRPr="007314A6">
        <w:rPr>
          <w:rFonts w:ascii="Times New Roman" w:hAnsi="Times New Roman" w:cs="Times New Roman"/>
          <w:sz w:val="20"/>
          <w:szCs w:val="20"/>
        </w:rPr>
        <w:t>3 cre</w:t>
      </w:r>
      <w:r w:rsidR="00163488">
        <w:rPr>
          <w:rFonts w:ascii="Times New Roman" w:hAnsi="Times New Roman" w:cs="Times New Roman"/>
          <w:sz w:val="20"/>
          <w:szCs w:val="20"/>
        </w:rPr>
        <w:t>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ECO</w:t>
      </w:r>
      <w:r w:rsidR="00163488">
        <w:rPr>
          <w:rFonts w:ascii="Times New Roman" w:hAnsi="Times New Roman" w:cs="Times New Roman"/>
          <w:sz w:val="20"/>
          <w:szCs w:val="20"/>
        </w:rPr>
        <w:t xml:space="preserve"> 2023 - Economics II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9162CD" w:rsidRPr="007314A6" w:rsidRDefault="009162CD"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MAN 2021 - M</w:t>
      </w:r>
      <w:r w:rsidR="00163488">
        <w:rPr>
          <w:rFonts w:ascii="Times New Roman" w:hAnsi="Times New Roman" w:cs="Times New Roman"/>
          <w:sz w:val="20"/>
          <w:szCs w:val="20"/>
        </w:rPr>
        <w:t xml:space="preserve">anagement Principles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r w:rsidRPr="007314A6">
        <w:rPr>
          <w:rFonts w:ascii="Times New Roman" w:hAnsi="Times New Roman" w:cs="Times New Roman"/>
          <w:sz w:val="20"/>
          <w:szCs w:val="20"/>
        </w:rPr>
        <w:t xml:space="preserve"> </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MTB 1103 - </w:t>
      </w:r>
      <w:r w:rsidR="00163488">
        <w:rPr>
          <w:rFonts w:ascii="Times New Roman" w:hAnsi="Times New Roman" w:cs="Times New Roman"/>
          <w:sz w:val="20"/>
          <w:szCs w:val="20"/>
        </w:rPr>
        <w:t xml:space="preserve">Business Mathematics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5D4BFC" w:rsidRPr="007314A6" w:rsidRDefault="005D4BFC"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RMI 2001 – Principles</w:t>
      </w:r>
      <w:r w:rsidR="00163488">
        <w:rPr>
          <w:rFonts w:ascii="Times New Roman" w:hAnsi="Times New Roman" w:cs="Times New Roman"/>
          <w:sz w:val="20"/>
          <w:szCs w:val="20"/>
        </w:rPr>
        <w:t xml:space="preserve"> of Risk Management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1331 - Pers</w:t>
      </w:r>
      <w:r w:rsidR="007028BE">
        <w:rPr>
          <w:rFonts w:ascii="Times New Roman" w:hAnsi="Times New Roman" w:cs="Times New Roman"/>
          <w:sz w:val="20"/>
          <w:szCs w:val="20"/>
        </w:rPr>
        <w:t xml:space="preserve">onal Business Skills -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TAX 2000 - Federal </w:t>
      </w:r>
      <w:r w:rsidR="00163488">
        <w:rPr>
          <w:rFonts w:ascii="Times New Roman" w:hAnsi="Times New Roman" w:cs="Times New Roman"/>
          <w:sz w:val="20"/>
          <w:szCs w:val="20"/>
        </w:rPr>
        <w:t xml:space="preserve">Tax Accounting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TAX 2010 - Feder</w:t>
      </w:r>
      <w:r w:rsidR="007028BE">
        <w:rPr>
          <w:rFonts w:ascii="Times New Roman" w:hAnsi="Times New Roman" w:cs="Times New Roman"/>
          <w:sz w:val="20"/>
          <w:szCs w:val="20"/>
        </w:rPr>
        <w:t>al Tax Accounting II -</w:t>
      </w:r>
      <w:r w:rsidR="00163488">
        <w:rPr>
          <w:rFonts w:ascii="Times New Roman" w:hAnsi="Times New Roman" w:cs="Times New Roman"/>
          <w:sz w:val="20"/>
          <w:szCs w:val="20"/>
        </w:rPr>
        <w:t>3 credits</w:t>
      </w:r>
    </w:p>
    <w:p w:rsidR="005D4BFC" w:rsidRPr="007314A6" w:rsidRDefault="005D4BFC"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TAX 2401 – Trusts, Estates, and Gifts:  Acc</w:t>
      </w:r>
      <w:r w:rsidR="00163488">
        <w:rPr>
          <w:rFonts w:ascii="Times New Roman" w:hAnsi="Times New Roman" w:cs="Times New Roman"/>
          <w:sz w:val="20"/>
          <w:szCs w:val="20"/>
        </w:rPr>
        <w:t xml:space="preserve">ounting and Taxation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Default="00363F95"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ACG 2930 – Special Topics/Capstone – Accounting </w:t>
      </w:r>
      <w:r w:rsidR="007028BE">
        <w:rPr>
          <w:rFonts w:ascii="Times New Roman" w:hAnsi="Times New Roman" w:cs="Times New Roman"/>
          <w:sz w:val="20"/>
          <w:szCs w:val="20"/>
        </w:rPr>
        <w:t xml:space="preserve">- </w:t>
      </w:r>
      <w:r w:rsidR="00777DBA" w:rsidRPr="007314A6">
        <w:rPr>
          <w:rFonts w:ascii="Times New Roman" w:hAnsi="Times New Roman" w:cs="Times New Roman"/>
          <w:sz w:val="20"/>
          <w:szCs w:val="20"/>
        </w:rPr>
        <w:t>1 credit</w:t>
      </w:r>
    </w:p>
    <w:p w:rsidR="003C6C80" w:rsidRPr="003C6C80" w:rsidRDefault="003C6C80" w:rsidP="007028BE">
      <w:pPr>
        <w:spacing w:line="240" w:lineRule="auto"/>
        <w:rPr>
          <w:rFonts w:ascii="Times New Roman" w:hAnsi="Times New Roman" w:cs="Times New Roman"/>
          <w:b/>
          <w:sz w:val="24"/>
          <w:szCs w:val="24"/>
          <w:u w:val="single"/>
        </w:rPr>
      </w:pPr>
      <w:r w:rsidRPr="003C6C80">
        <w:rPr>
          <w:rFonts w:ascii="Times New Roman" w:hAnsi="Times New Roman" w:cs="Times New Roman"/>
          <w:b/>
          <w:sz w:val="24"/>
          <w:szCs w:val="24"/>
          <w:u w:val="single"/>
        </w:rPr>
        <w:t>Accou</w:t>
      </w:r>
      <w:r>
        <w:rPr>
          <w:rFonts w:ascii="Times New Roman" w:hAnsi="Times New Roman" w:cs="Times New Roman"/>
          <w:b/>
          <w:sz w:val="24"/>
          <w:szCs w:val="24"/>
          <w:u w:val="single"/>
        </w:rPr>
        <w:t>nting Technology, AS Degree Elective</w:t>
      </w:r>
      <w:r w:rsidRPr="003C6C80">
        <w:rPr>
          <w:rFonts w:ascii="Times New Roman" w:hAnsi="Times New Roman" w:cs="Times New Roman"/>
          <w:b/>
          <w:sz w:val="24"/>
          <w:szCs w:val="24"/>
          <w:u w:val="single"/>
        </w:rPr>
        <w:t xml:space="preserve"> Requirements:</w:t>
      </w:r>
      <w:r>
        <w:rPr>
          <w:rFonts w:ascii="Times New Roman" w:hAnsi="Times New Roman" w:cs="Times New Roman"/>
          <w:b/>
          <w:sz w:val="24"/>
          <w:szCs w:val="24"/>
          <w:u w:val="single"/>
        </w:rPr>
        <w:t xml:space="preserve">  3 Credit Hours</w:t>
      </w:r>
    </w:p>
    <w:p w:rsidR="00E21590" w:rsidRPr="003C6C80" w:rsidRDefault="00E21590" w:rsidP="007028BE">
      <w:pPr>
        <w:spacing w:line="240" w:lineRule="auto"/>
        <w:rPr>
          <w:rFonts w:ascii="Times New Roman" w:hAnsi="Times New Roman" w:cs="Times New Roman"/>
          <w:b/>
          <w:sz w:val="20"/>
          <w:szCs w:val="20"/>
        </w:rPr>
      </w:pPr>
      <w:r w:rsidRPr="003C6C80">
        <w:rPr>
          <w:rFonts w:ascii="Times New Roman" w:hAnsi="Times New Roman" w:cs="Times New Roman"/>
          <w:b/>
          <w:sz w:val="20"/>
          <w:szCs w:val="20"/>
        </w:rPr>
        <w:t>Electives may be taken from the following</w:t>
      </w:r>
      <w:r w:rsidR="003C6C80" w:rsidRPr="003C6C80">
        <w:rPr>
          <w:rFonts w:ascii="Times New Roman" w:hAnsi="Times New Roman" w:cs="Times New Roman"/>
          <w:b/>
          <w:sz w:val="20"/>
          <w:szCs w:val="20"/>
        </w:rPr>
        <w:t xml:space="preserve"> 1000 and 2000 level courses</w:t>
      </w:r>
      <w:r w:rsidRPr="003C6C80">
        <w:rPr>
          <w:rFonts w:ascii="Times New Roman" w:hAnsi="Times New Roman" w:cs="Times New Roman"/>
          <w:b/>
          <w:sz w:val="20"/>
          <w:szCs w:val="20"/>
        </w:rPr>
        <w:t>:</w:t>
      </w:r>
    </w:p>
    <w:p w:rsidR="00777DBA" w:rsidRPr="007314A6" w:rsidRDefault="00777DBA"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SLS 1301 – Career and </w:t>
      </w:r>
      <w:r w:rsidR="004E0932" w:rsidRPr="007314A6">
        <w:rPr>
          <w:rFonts w:ascii="Times New Roman" w:hAnsi="Times New Roman" w:cs="Times New Roman"/>
          <w:sz w:val="20"/>
          <w:szCs w:val="20"/>
        </w:rPr>
        <w:t xml:space="preserve">Educational Exploration </w:t>
      </w:r>
      <w:r w:rsidR="007028BE">
        <w:rPr>
          <w:rFonts w:ascii="Times New Roman" w:hAnsi="Times New Roman" w:cs="Times New Roman"/>
          <w:sz w:val="20"/>
          <w:szCs w:val="20"/>
        </w:rPr>
        <w:t xml:space="preserve">- </w:t>
      </w:r>
      <w:r w:rsidRPr="007314A6">
        <w:rPr>
          <w:rFonts w:ascii="Times New Roman" w:hAnsi="Times New Roman" w:cs="Times New Roman"/>
          <w:sz w:val="20"/>
          <w:szCs w:val="20"/>
        </w:rPr>
        <w:t>1 credit</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1350</w:t>
      </w:r>
      <w:r w:rsidR="00B505A2" w:rsidRPr="007314A6">
        <w:rPr>
          <w:rFonts w:ascii="Times New Roman" w:hAnsi="Times New Roman" w:cs="Times New Roman"/>
          <w:sz w:val="20"/>
          <w:szCs w:val="20"/>
        </w:rPr>
        <w:t xml:space="preserve"> -</w:t>
      </w:r>
      <w:r w:rsidRPr="007314A6">
        <w:rPr>
          <w:rFonts w:ascii="Times New Roman" w:hAnsi="Times New Roman" w:cs="Times New Roman"/>
          <w:sz w:val="20"/>
          <w:szCs w:val="20"/>
        </w:rPr>
        <w:t xml:space="preserve"> Employability Preparation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2 credits</w:t>
      </w:r>
    </w:p>
    <w:p w:rsidR="00777DBA" w:rsidRPr="007314A6" w:rsidRDefault="00777DBA"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SLS </w:t>
      </w:r>
      <w:r w:rsidR="004E0932" w:rsidRPr="007314A6">
        <w:rPr>
          <w:rFonts w:ascii="Times New Roman" w:hAnsi="Times New Roman" w:cs="Times New Roman"/>
          <w:sz w:val="20"/>
          <w:szCs w:val="20"/>
        </w:rPr>
        <w:t xml:space="preserve">1515 – Cornerstone Experience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MAC 2233 - Calculus for B</w:t>
      </w:r>
      <w:r w:rsidR="004E0932" w:rsidRPr="007314A6">
        <w:rPr>
          <w:rFonts w:ascii="Times New Roman" w:hAnsi="Times New Roman" w:cs="Times New Roman"/>
          <w:sz w:val="20"/>
          <w:szCs w:val="20"/>
        </w:rPr>
        <w:t xml:space="preserve">usiness and Social Sciences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4 credits</w:t>
      </w:r>
    </w:p>
    <w:p w:rsidR="00B505A2" w:rsidRPr="007314A6" w:rsidRDefault="00B505A2"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STA</w:t>
      </w:r>
      <w:r w:rsidR="004E0932" w:rsidRPr="007314A6">
        <w:rPr>
          <w:rFonts w:ascii="Times New Roman" w:hAnsi="Times New Roman" w:cs="Times New Roman"/>
          <w:sz w:val="20"/>
          <w:szCs w:val="20"/>
        </w:rPr>
        <w:t xml:space="preserve"> 2023 - Statistical Methods I </w:t>
      </w:r>
      <w:r w:rsidR="007028BE">
        <w:rPr>
          <w:rFonts w:ascii="Times New Roman" w:hAnsi="Times New Roman" w:cs="Times New Roman"/>
          <w:sz w:val="20"/>
          <w:szCs w:val="20"/>
        </w:rPr>
        <w:t xml:space="preserve">- </w:t>
      </w:r>
      <w:r w:rsidR="00163488">
        <w:rPr>
          <w:rFonts w:ascii="Times New Roman" w:hAnsi="Times New Roman" w:cs="Times New Roman"/>
          <w:sz w:val="20"/>
          <w:szCs w:val="20"/>
        </w:rPr>
        <w:t>3 credits</w:t>
      </w:r>
    </w:p>
    <w:p w:rsidR="00E21590" w:rsidRPr="007314A6"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sz w:val="20"/>
          <w:szCs w:val="20"/>
        </w:rPr>
        <w:t>OR</w:t>
      </w:r>
    </w:p>
    <w:p w:rsidR="00841111" w:rsidRDefault="00E21590" w:rsidP="007028BE">
      <w:pPr>
        <w:spacing w:line="240" w:lineRule="auto"/>
        <w:rPr>
          <w:rFonts w:ascii="Times New Roman" w:hAnsi="Times New Roman" w:cs="Times New Roman"/>
          <w:sz w:val="20"/>
          <w:szCs w:val="20"/>
        </w:rPr>
      </w:pPr>
      <w:r w:rsidRPr="00FD5B21">
        <w:rPr>
          <w:rFonts w:ascii="Times New Roman" w:hAnsi="Times New Roman" w:cs="Times New Roman"/>
          <w:sz w:val="20"/>
          <w:szCs w:val="20"/>
        </w:rPr>
        <w:t>Any course in Accounting, Business, Management,</w:t>
      </w:r>
      <w:r w:rsidR="009162CD" w:rsidRPr="00FD5B21">
        <w:rPr>
          <w:rFonts w:ascii="Times New Roman" w:hAnsi="Times New Roman" w:cs="Times New Roman"/>
          <w:sz w:val="20"/>
          <w:szCs w:val="20"/>
        </w:rPr>
        <w:t xml:space="preserve"> Computer Technology</w:t>
      </w:r>
      <w:r w:rsidR="00777DBA" w:rsidRPr="00FD5B21">
        <w:rPr>
          <w:rFonts w:ascii="Times New Roman" w:hAnsi="Times New Roman" w:cs="Times New Roman"/>
          <w:sz w:val="20"/>
          <w:szCs w:val="20"/>
        </w:rPr>
        <w:t>,</w:t>
      </w:r>
      <w:r w:rsidR="009162CD" w:rsidRPr="00FD5B21">
        <w:rPr>
          <w:rFonts w:ascii="Times New Roman" w:hAnsi="Times New Roman" w:cs="Times New Roman"/>
          <w:sz w:val="20"/>
          <w:szCs w:val="20"/>
        </w:rPr>
        <w:t xml:space="preserve"> or Finance</w:t>
      </w:r>
      <w:r w:rsidR="004E0932" w:rsidRPr="00FD5B21">
        <w:rPr>
          <w:rFonts w:ascii="Times New Roman" w:hAnsi="Times New Roman" w:cs="Times New Roman"/>
          <w:sz w:val="20"/>
          <w:szCs w:val="20"/>
        </w:rPr>
        <w:t>, with the course prefix ACG, BUL, CGS, CIS, CNT, COP, CTS, ENT, FIN, GEB, ISM, MAN, MAR, MNA, MTB, SBM, SLS, TAX, RMI</w:t>
      </w:r>
      <w:r w:rsidR="0055314A">
        <w:rPr>
          <w:rFonts w:ascii="Times New Roman" w:hAnsi="Times New Roman" w:cs="Times New Roman"/>
          <w:sz w:val="20"/>
          <w:szCs w:val="20"/>
        </w:rPr>
        <w:t xml:space="preserve"> </w:t>
      </w:r>
    </w:p>
    <w:p w:rsidR="00E21590" w:rsidRDefault="00E21590" w:rsidP="007028BE">
      <w:pPr>
        <w:spacing w:line="240" w:lineRule="auto"/>
        <w:rPr>
          <w:rFonts w:ascii="Times New Roman" w:hAnsi="Times New Roman" w:cs="Times New Roman"/>
          <w:sz w:val="20"/>
          <w:szCs w:val="20"/>
        </w:rPr>
      </w:pPr>
      <w:r w:rsidRPr="007314A6">
        <w:rPr>
          <w:rFonts w:ascii="Times New Roman" w:hAnsi="Times New Roman" w:cs="Times New Roman"/>
          <w:b/>
          <w:sz w:val="20"/>
          <w:szCs w:val="20"/>
        </w:rPr>
        <w:t>Note:</w:t>
      </w:r>
      <w:r w:rsidRPr="007314A6">
        <w:rPr>
          <w:rFonts w:ascii="Times New Roman" w:hAnsi="Times New Roman" w:cs="Times New Roman"/>
          <w:sz w:val="20"/>
          <w:szCs w:val="20"/>
        </w:rPr>
        <w:t xml:space="preserve"> For students who are transferring to a state university, it is recommended that the following electives be selected: </w:t>
      </w:r>
      <w:r w:rsidR="00777DBA" w:rsidRPr="007314A6">
        <w:rPr>
          <w:rFonts w:ascii="Times New Roman" w:hAnsi="Times New Roman" w:cs="Times New Roman"/>
          <w:sz w:val="20"/>
          <w:szCs w:val="20"/>
        </w:rPr>
        <w:t>MAC 2233 or STA 2023.</w:t>
      </w:r>
    </w:p>
    <w:p w:rsidR="003C6C80" w:rsidRPr="003C6C80" w:rsidRDefault="005A3E0C" w:rsidP="007028BE">
      <w:pPr>
        <w:spacing w:line="240" w:lineRule="auto"/>
        <w:rPr>
          <w:rFonts w:ascii="Times New Roman" w:hAnsi="Times New Roman" w:cs="Times New Roman"/>
          <w:b/>
          <w:sz w:val="24"/>
          <w:szCs w:val="24"/>
        </w:rPr>
      </w:pPr>
      <w:r w:rsidRPr="005A3E0C">
        <w:rPr>
          <w:rFonts w:ascii="Times New Roman" w:hAnsi="Times New Roman" w:cs="Times New Roman"/>
          <w:noProof/>
          <w:sz w:val="20"/>
          <w:szCs w:val="20"/>
        </w:rPr>
        <w:pict>
          <v:line id="Straight Connector 1" o:spid="_x0000_s1027" style="position:absolute;z-index:251663360;visibility:visible;mso-width-relative:margin;mso-height-relative:margin" from="1.5pt,19.2pt" to="522.7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" strokecolor="windowText" strokeweight="3pt">
            <v:shadow on="t" color="black" opacity="22937f" origin=",.5" offset="0,.63889mm"/>
          </v:line>
        </w:pict>
      </w:r>
      <w:r w:rsidR="003C6C80" w:rsidRPr="003C6C80">
        <w:rPr>
          <w:rFonts w:ascii="Times New Roman" w:hAnsi="Times New Roman" w:cs="Times New Roman"/>
          <w:b/>
          <w:sz w:val="24"/>
          <w:szCs w:val="24"/>
        </w:rPr>
        <w:t>Total Degree Requirements:  64 Credit Hours</w:t>
      </w:r>
    </w:p>
    <w:p w:rsidR="00A760E2" w:rsidRDefault="00A760E2" w:rsidP="00A760E2">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lastRenderedPageBreak/>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1B66B1" w:rsidRDefault="002136C0" w:rsidP="00D55687">
      <w:pPr>
        <w:spacing w:line="240" w:lineRule="auto"/>
        <w:rPr>
          <w:rFonts w:ascii="Times New Roman" w:hAnsi="Times New Roman" w:cs="Times New Roman"/>
          <w:b/>
        </w:rPr>
      </w:pPr>
      <w:bookmarkStart w:id="16" w:name="_GoBack"/>
      <w:bookmarkEnd w:id="16"/>
    </w:p>
    <w:sectPr w:rsidR="002136C0" w:rsidRPr="001B66B1"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FE9" w:rsidRDefault="00687FE9" w:rsidP="00A75F36">
      <w:pPr>
        <w:spacing w:after="0" w:line="240" w:lineRule="auto"/>
      </w:pPr>
      <w:r>
        <w:separator/>
      </w:r>
    </w:p>
  </w:endnote>
  <w:endnote w:type="continuationSeparator" w:id="0">
    <w:p w:rsidR="00687FE9" w:rsidRDefault="00687FE9" w:rsidP="00A75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FF345C">
      <w:rPr>
        <w:rFonts w:ascii="Times New Roman" w:hAnsi="Times New Roman" w:cs="Times New Roman"/>
        <w:sz w:val="16"/>
        <w:szCs w:val="16"/>
      </w:rPr>
      <w:t>December</w:t>
    </w:r>
    <w:r w:rsidR="00E33B89">
      <w:rPr>
        <w:rFonts w:ascii="Times New Roman" w:hAnsi="Times New Roman" w:cs="Times New Roman"/>
        <w:sz w:val="16"/>
        <w:szCs w:val="16"/>
      </w:rPr>
      <w:t xml:space="preserve">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FE9" w:rsidRDefault="00687FE9" w:rsidP="00A75F36">
      <w:pPr>
        <w:spacing w:after="0" w:line="240" w:lineRule="auto"/>
      </w:pPr>
      <w:r>
        <w:separator/>
      </w:r>
    </w:p>
  </w:footnote>
  <w:footnote w:type="continuationSeparator" w:id="0">
    <w:p w:rsidR="00687FE9" w:rsidRDefault="00687FE9" w:rsidP="00A75F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007314A6">
      <w:rPr>
        <w:rFonts w:ascii="Times New Roman" w:hAnsi="Times New Roman" w:cs="Times New Roman"/>
        <w:b/>
        <w:sz w:val="20"/>
        <w:szCs w:val="20"/>
        <w:u w:val="single"/>
      </w:rPr>
      <w:t xml:space="preserve"> Program Guide</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w:t>
    </w:r>
    <w:ins w:id="17" w:author="John D. Meyer" w:date="2014-01-01T12:45:00Z">
      <w:r w:rsidR="00FF345C">
        <w:rPr>
          <w:rFonts w:ascii="Times New Roman" w:hAnsi="Times New Roman" w:cs="Times New Roman"/>
          <w:b/>
          <w:sz w:val="20"/>
          <w:szCs w:val="20"/>
          <w:u w:val="single"/>
        </w:rPr>
        <w:t>4-</w:t>
      </w:r>
    </w:ins>
    <w:ins w:id="18" w:author="John D. Meyer" w:date="2014-01-01T12:44:00Z">
      <w:r w:rsidR="00FF345C">
        <w:rPr>
          <w:rFonts w:ascii="Times New Roman" w:hAnsi="Times New Roman" w:cs="Times New Roman"/>
          <w:b/>
          <w:sz w:val="20"/>
          <w:szCs w:val="20"/>
          <w:u w:val="single"/>
        </w:rPr>
        <w:t>4</w:t>
      </w:r>
    </w:ins>
    <w:del w:id="19" w:author="John D. Meyer" w:date="2014-01-01T12:44:00Z">
      <w:r w:rsidRPr="00A75F36" w:rsidDel="00FF345C">
        <w:rPr>
          <w:rFonts w:ascii="Times New Roman" w:hAnsi="Times New Roman" w:cs="Times New Roman"/>
          <w:b/>
          <w:sz w:val="20"/>
          <w:szCs w:val="20"/>
          <w:u w:val="single"/>
        </w:rPr>
        <w:delText>3</w:delText>
      </w:r>
    </w:del>
    <w:r w:rsidRPr="00A75F36">
      <w:rPr>
        <w:rFonts w:ascii="Times New Roman" w:hAnsi="Times New Roman" w:cs="Times New Roman"/>
        <w:b/>
        <w:sz w:val="20"/>
        <w:szCs w:val="20"/>
        <w:u w:val="single"/>
      </w:rPr>
      <w:t>-</w:t>
    </w:r>
    <w:del w:id="20" w:author="John D. Meyer" w:date="2014-01-01T12:44:00Z">
      <w:r w:rsidRPr="00A75F36" w:rsidDel="00FF345C">
        <w:rPr>
          <w:rFonts w:ascii="Times New Roman" w:hAnsi="Times New Roman" w:cs="Times New Roman"/>
          <w:b/>
          <w:sz w:val="20"/>
          <w:szCs w:val="20"/>
          <w:u w:val="single"/>
        </w:rPr>
        <w:delText xml:space="preserve">2014 </w:delText>
      </w:r>
    </w:del>
    <w:ins w:id="21" w:author="John D. Meyer" w:date="2014-01-01T12:44:00Z">
      <w:r w:rsidR="00FF345C" w:rsidRPr="00A75F36">
        <w:rPr>
          <w:rFonts w:ascii="Times New Roman" w:hAnsi="Times New Roman" w:cs="Times New Roman"/>
          <w:b/>
          <w:sz w:val="20"/>
          <w:szCs w:val="20"/>
          <w:u w:val="single"/>
        </w:rPr>
        <w:t>201</w:t>
      </w:r>
      <w:r w:rsidR="00FF345C">
        <w:rPr>
          <w:rFonts w:ascii="Times New Roman" w:hAnsi="Times New Roman" w:cs="Times New Roman"/>
          <w:b/>
          <w:sz w:val="20"/>
          <w:szCs w:val="20"/>
          <w:u w:val="single"/>
        </w:rPr>
        <w:t>5</w:t>
      </w:r>
      <w:r w:rsidR="00FF345C" w:rsidRPr="00A75F36">
        <w:rPr>
          <w:rFonts w:ascii="Times New Roman" w:hAnsi="Times New Roman" w:cs="Times New Roman"/>
          <w:b/>
          <w:sz w:val="20"/>
          <w:szCs w:val="20"/>
          <w:u w:val="single"/>
        </w:rPr>
        <w:t xml:space="preserve"> </w:t>
      </w:r>
    </w:ins>
    <w:r w:rsidRPr="00A75F36">
      <w:rPr>
        <w:rFonts w:ascii="Times New Roman" w:hAnsi="Times New Roman" w:cs="Times New Roman"/>
        <w:b/>
        <w:sz w:val="20"/>
        <w:szCs w:val="20"/>
        <w:u w:val="single"/>
      </w:rPr>
      <w:t>Catalog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324AC"/>
    <w:multiLevelType w:val="hybridMultilevel"/>
    <w:tmpl w:val="31A03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A75F36"/>
    <w:rsid w:val="00011E29"/>
    <w:rsid w:val="000450CC"/>
    <w:rsid w:val="000F4468"/>
    <w:rsid w:val="00163488"/>
    <w:rsid w:val="00183AB1"/>
    <w:rsid w:val="001B66B1"/>
    <w:rsid w:val="001F3FD3"/>
    <w:rsid w:val="001F5940"/>
    <w:rsid w:val="00213020"/>
    <w:rsid w:val="002136C0"/>
    <w:rsid w:val="00286647"/>
    <w:rsid w:val="002B5FA3"/>
    <w:rsid w:val="003501D5"/>
    <w:rsid w:val="003552B8"/>
    <w:rsid w:val="00363F95"/>
    <w:rsid w:val="00364AF3"/>
    <w:rsid w:val="003C6C80"/>
    <w:rsid w:val="004209F5"/>
    <w:rsid w:val="004D3C95"/>
    <w:rsid w:val="004E0932"/>
    <w:rsid w:val="0051291B"/>
    <w:rsid w:val="0055314A"/>
    <w:rsid w:val="005570FB"/>
    <w:rsid w:val="005658AC"/>
    <w:rsid w:val="005A3E0C"/>
    <w:rsid w:val="005D4BFC"/>
    <w:rsid w:val="00647D2C"/>
    <w:rsid w:val="00672528"/>
    <w:rsid w:val="00687FE9"/>
    <w:rsid w:val="006A2C4F"/>
    <w:rsid w:val="007028BE"/>
    <w:rsid w:val="0071220D"/>
    <w:rsid w:val="00723A61"/>
    <w:rsid w:val="007314A6"/>
    <w:rsid w:val="007570BA"/>
    <w:rsid w:val="00777DBA"/>
    <w:rsid w:val="007872F0"/>
    <w:rsid w:val="00787682"/>
    <w:rsid w:val="007E121E"/>
    <w:rsid w:val="007E548D"/>
    <w:rsid w:val="00841111"/>
    <w:rsid w:val="008C4FD9"/>
    <w:rsid w:val="009162CD"/>
    <w:rsid w:val="00926D90"/>
    <w:rsid w:val="009D4ED7"/>
    <w:rsid w:val="009E379E"/>
    <w:rsid w:val="00A56CE0"/>
    <w:rsid w:val="00A75F36"/>
    <w:rsid w:val="00A760E2"/>
    <w:rsid w:val="00AB2A7C"/>
    <w:rsid w:val="00AB708F"/>
    <w:rsid w:val="00AE6981"/>
    <w:rsid w:val="00B2004A"/>
    <w:rsid w:val="00B4238B"/>
    <w:rsid w:val="00B505A2"/>
    <w:rsid w:val="00B53D42"/>
    <w:rsid w:val="00B64CB7"/>
    <w:rsid w:val="00B71874"/>
    <w:rsid w:val="00BD0EA0"/>
    <w:rsid w:val="00BD1901"/>
    <w:rsid w:val="00C313F7"/>
    <w:rsid w:val="00C65431"/>
    <w:rsid w:val="00CD6139"/>
    <w:rsid w:val="00D042C3"/>
    <w:rsid w:val="00D34C47"/>
    <w:rsid w:val="00D55687"/>
    <w:rsid w:val="00DF710C"/>
    <w:rsid w:val="00E159F9"/>
    <w:rsid w:val="00E162C1"/>
    <w:rsid w:val="00E21590"/>
    <w:rsid w:val="00E33B89"/>
    <w:rsid w:val="00E60CEB"/>
    <w:rsid w:val="00EC0374"/>
    <w:rsid w:val="00EC4286"/>
    <w:rsid w:val="00EF09C5"/>
    <w:rsid w:val="00EF6B91"/>
    <w:rsid w:val="00F3185B"/>
    <w:rsid w:val="00F40E4C"/>
    <w:rsid w:val="00F66162"/>
    <w:rsid w:val="00FA1986"/>
    <w:rsid w:val="00FA1CD9"/>
    <w:rsid w:val="00FD5B21"/>
    <w:rsid w:val="00FD72E9"/>
    <w:rsid w:val="00FF3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paragraph" w:styleId="BalloonText">
    <w:name w:val="Balloon Text"/>
    <w:basedOn w:val="Normal"/>
    <w:link w:val="BalloonTextChar"/>
    <w:uiPriority w:val="99"/>
    <w:semiHidden/>
    <w:unhideWhenUsed/>
    <w:rsid w:val="007E5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8D"/>
    <w:rPr>
      <w:rFonts w:ascii="Tahoma" w:hAnsi="Tahoma" w:cs="Tahoma"/>
      <w:sz w:val="16"/>
      <w:szCs w:val="16"/>
    </w:rPr>
  </w:style>
  <w:style w:type="character" w:styleId="Hyperlink">
    <w:name w:val="Hyperlink"/>
    <w:basedOn w:val="DefaultParagraphFont"/>
    <w:uiPriority w:val="99"/>
    <w:unhideWhenUsed/>
    <w:rsid w:val="003C6C80"/>
    <w:rPr>
      <w:color w:val="0000FF" w:themeColor="hyperlink"/>
      <w:u w:val="single"/>
    </w:rPr>
  </w:style>
  <w:style w:type="paragraph" w:styleId="ListParagraph">
    <w:name w:val="List Paragraph"/>
    <w:basedOn w:val="Normal"/>
    <w:uiPriority w:val="34"/>
    <w:qFormat/>
    <w:rsid w:val="007122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paragraph" w:styleId="BalloonText">
    <w:name w:val="Balloon Text"/>
    <w:basedOn w:val="Normal"/>
    <w:link w:val="BalloonTextChar"/>
    <w:uiPriority w:val="99"/>
    <w:semiHidden/>
    <w:unhideWhenUsed/>
    <w:rsid w:val="007E54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48D"/>
    <w:rPr>
      <w:rFonts w:ascii="Tahoma" w:hAnsi="Tahoma" w:cs="Tahoma"/>
      <w:sz w:val="16"/>
      <w:szCs w:val="16"/>
    </w:rPr>
  </w:style>
  <w:style w:type="character" w:styleId="Hyperlink">
    <w:name w:val="Hyperlink"/>
    <w:basedOn w:val="DefaultParagraphFont"/>
    <w:uiPriority w:val="99"/>
    <w:unhideWhenUsed/>
    <w:rsid w:val="003C6C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cp:lastModifiedBy>
  <cp:revision>6</cp:revision>
  <cp:lastPrinted>2014-01-01T17:35:00Z</cp:lastPrinted>
  <dcterms:created xsi:type="dcterms:W3CDTF">2014-01-01T17:44:00Z</dcterms:created>
  <dcterms:modified xsi:type="dcterms:W3CDTF">2014-02-11T02:06:00Z</dcterms:modified>
</cp:coreProperties>
</file>