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3C0AFE">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3C0AFE">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3C0AFE">
            <w:rPr>
              <w:caps/>
            </w:rPr>
            <w:t>Karen Molumby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9B2CBD">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B46847"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FB2CC5">
            <w:rPr>
              <w:rStyle w:val="FormStyle"/>
              <w:b w:val="0"/>
              <w:caps/>
              <w:color w:val="auto"/>
            </w:rPr>
            <w:t xml:space="preserve">DEH </w:t>
          </w:r>
          <w:r w:rsidR="00602766">
            <w:rPr>
              <w:rStyle w:val="FormStyle"/>
              <w:b w:val="0"/>
              <w:caps/>
              <w:color w:val="auto"/>
            </w:rPr>
            <w:t>280</w:t>
          </w:r>
          <w:r w:rsidR="00F5618E">
            <w:rPr>
              <w:rStyle w:val="FormStyle"/>
              <w:b w:val="0"/>
              <w:caps/>
              <w:color w:val="auto"/>
            </w:rPr>
            <w:t>6</w:t>
          </w:r>
          <w:r w:rsidR="00FB2CC5">
            <w:rPr>
              <w:rStyle w:val="FormStyle"/>
              <w:b w:val="0"/>
              <w:caps/>
              <w:color w:val="auto"/>
            </w:rPr>
            <w:t>L Dental Hygiene I</w:t>
          </w:r>
          <w:r w:rsidR="00BA5F50">
            <w:rPr>
              <w:rStyle w:val="FormStyle"/>
              <w:b w:val="0"/>
              <w:caps/>
              <w:color w:val="auto"/>
            </w:rPr>
            <w:t>V</w:t>
          </w:r>
          <w:r w:rsidR="00F5618E">
            <w:rPr>
              <w:rStyle w:val="FormStyle"/>
              <w:b w:val="0"/>
              <w:caps/>
              <w:color w:val="auto"/>
            </w:rPr>
            <w:t xml:space="preserve"> Clinical</w:t>
          </w:r>
          <w:r w:rsidR="00FB2CC5">
            <w:rPr>
              <w:rStyle w:val="FormStyle"/>
              <w:b w:val="0"/>
              <w:caps/>
              <w:color w:val="auto"/>
            </w:rPr>
            <w:t xml:space="preserve"> </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B46847"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3pt;height:18.8pt" o:ole="">
            <v:imagedata r:id="rId8" o:title=""/>
          </v:shape>
          <w:control r:id="rId9" w:name="CheckBox1" w:shapeid="_x0000_i1063"/>
        </w:obje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B46847" w:rsidP="0004057E">
      <w:pPr>
        <w:tabs>
          <w:tab w:val="left" w:pos="3690"/>
        </w:tabs>
        <w:spacing w:after="120"/>
        <w:ind w:right="-90"/>
        <w:rPr>
          <w:caps/>
        </w:rPr>
      </w:pPr>
      <w:r w:rsidRPr="001715A0">
        <w:rPr>
          <w:caps/>
        </w:rPr>
        <w:object w:dxaOrig="225" w:dyaOrig="225">
          <v:shape id="_x0000_i1065" type="#_x0000_t75" style="width:147.75pt;height:18.8pt" o:ole="">
            <v:imagedata r:id="rId10" o:title=""/>
          </v:shape>
          <w:control r:id="rId11"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B46847" w:rsidP="005119C1">
      <w:pPr>
        <w:tabs>
          <w:tab w:val="left" w:pos="3690"/>
        </w:tabs>
        <w:spacing w:after="120"/>
        <w:ind w:right="-90"/>
        <w:rPr>
          <w:b/>
          <w:caps/>
        </w:rPr>
      </w:pPr>
      <w:r w:rsidRPr="001715A0">
        <w:rPr>
          <w:b/>
          <w:caps/>
        </w:rPr>
        <w:object w:dxaOrig="225" w:dyaOrig="225">
          <v:shape id="_x0000_i1067" type="#_x0000_t75" style="width:145.25pt;height:18.8pt" o:ole="">
            <v:imagedata r:id="rId12" o:title=""/>
          </v:shape>
          <w:control r:id="rId13" w:name="CheckBox3" w:shapeid="_x0000_i1067"/>
        </w:obje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B46847" w:rsidP="0004057E">
      <w:pPr>
        <w:tabs>
          <w:tab w:val="left" w:pos="3690"/>
        </w:tabs>
        <w:spacing w:after="120"/>
        <w:ind w:right="-90"/>
        <w:rPr>
          <w:caps/>
        </w:rPr>
      </w:pPr>
      <w:r w:rsidRPr="001715A0">
        <w:rPr>
          <w:b/>
          <w:caps/>
        </w:rPr>
        <w:object w:dxaOrig="225" w:dyaOrig="225">
          <v:shape id="_x0000_i1069" type="#_x0000_t75" style="width:170.3pt;height:18.8pt" o:ole="">
            <v:imagedata r:id="rId14" o:title=""/>
          </v:shape>
          <w:control r:id="rId15"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B46847" w:rsidP="0004057E">
      <w:pPr>
        <w:tabs>
          <w:tab w:val="left" w:pos="3690"/>
        </w:tabs>
        <w:spacing w:after="120"/>
        <w:ind w:right="-90"/>
        <w:rPr>
          <w:caps/>
        </w:rPr>
      </w:pPr>
      <w:r w:rsidRPr="001715A0">
        <w:rPr>
          <w:b/>
          <w:caps/>
        </w:rPr>
        <w:object w:dxaOrig="225" w:dyaOrig="225">
          <v:shape id="_x0000_i1071" type="#_x0000_t75" style="width:162.8pt;height:18.8pt" o:ole="">
            <v:imagedata r:id="rId16" o:title=""/>
          </v:shape>
          <w:control r:id="rId17"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B46847" w:rsidP="0004057E">
      <w:pPr>
        <w:tabs>
          <w:tab w:val="left" w:pos="3690"/>
        </w:tabs>
        <w:spacing w:after="120"/>
        <w:ind w:right="-90"/>
        <w:rPr>
          <w:caps/>
        </w:rPr>
      </w:pPr>
      <w:r w:rsidRPr="001715A0">
        <w:rPr>
          <w:b/>
          <w:caps/>
        </w:rPr>
        <w:object w:dxaOrig="225" w:dyaOrig="225">
          <v:shape id="_x0000_i1073" type="#_x0000_t75" style="width:172.8pt;height:18.8pt" o:ole="">
            <v:imagedata r:id="rId18" o:title=""/>
          </v:shape>
          <w:control r:id="rId19"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B46847" w:rsidP="0004057E">
      <w:pPr>
        <w:tabs>
          <w:tab w:val="left" w:pos="3690"/>
        </w:tabs>
        <w:spacing w:after="120"/>
        <w:ind w:right="-90"/>
        <w:rPr>
          <w:caps/>
        </w:rPr>
      </w:pPr>
      <w:r w:rsidRPr="001715A0">
        <w:rPr>
          <w:b/>
          <w:caps/>
        </w:rPr>
        <w:object w:dxaOrig="225" w:dyaOrig="225">
          <v:shape id="_x0000_i1075" type="#_x0000_t75" style="width:177.2pt;height:18.8pt" o:ole="">
            <v:imagedata r:id="rId20" o:title=""/>
          </v:shape>
          <w:control r:id="rId21" w:name="CheckBox8" w:shapeid="_x0000_i1075"/>
        </w:obje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B46847" w:rsidP="008D5F1B">
      <w:pPr>
        <w:tabs>
          <w:tab w:val="left" w:pos="3690"/>
        </w:tabs>
        <w:spacing w:after="120"/>
        <w:ind w:right="-90"/>
        <w:rPr>
          <w:b/>
          <w:caps/>
        </w:rPr>
      </w:pPr>
      <w:r w:rsidRPr="001715A0">
        <w:rPr>
          <w:b/>
          <w:caps/>
        </w:rPr>
        <w:object w:dxaOrig="225" w:dyaOrig="225">
          <v:shape id="_x0000_i1077" type="#_x0000_t75" style="width:162.8pt;height:18.8pt" o:ole="">
            <v:imagedata r:id="rId22" o:title=""/>
          </v:shape>
          <w:control r:id="rId23"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B46847" w:rsidP="008D5F1B">
      <w:pPr>
        <w:tabs>
          <w:tab w:val="left" w:pos="3420"/>
          <w:tab w:val="left" w:pos="3690"/>
        </w:tabs>
        <w:spacing w:after="120"/>
        <w:ind w:right="-90"/>
        <w:rPr>
          <w:b/>
          <w:caps/>
        </w:rPr>
      </w:pPr>
      <w:r w:rsidRPr="001715A0">
        <w:rPr>
          <w:b/>
          <w:caps/>
        </w:rPr>
        <w:object w:dxaOrig="225" w:dyaOrig="225">
          <v:shape id="_x0000_i1079" type="#_x0000_t75" style="width:175.3pt;height:18.8pt" o:ole="">
            <v:imagedata r:id="rId24" o:title=""/>
          </v:shape>
          <w:control r:id="rId25" w:name="CheckBox10" w:shapeid="_x0000_i1079"/>
        </w:obje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B46847" w:rsidP="00BB049E">
      <w:pPr>
        <w:tabs>
          <w:tab w:val="left" w:pos="3690"/>
        </w:tabs>
        <w:spacing w:after="120"/>
        <w:rPr>
          <w:b/>
          <w:caps/>
        </w:rPr>
      </w:pPr>
      <w:r w:rsidRPr="001715A0">
        <w:rPr>
          <w:b/>
          <w:caps/>
        </w:rPr>
        <w:object w:dxaOrig="225" w:dyaOrig="225">
          <v:shape id="_x0000_i1081" type="#_x0000_t75" style="width:162.8pt;height:18.8pt" o:ole="">
            <v:imagedata r:id="rId26" o:title=""/>
          </v:shape>
          <w:control r:id="rId27"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Default="00B46847" w:rsidP="00081C89">
      <w:pPr>
        <w:tabs>
          <w:tab w:val="left" w:pos="4140"/>
        </w:tabs>
        <w:spacing w:after="0"/>
        <w:rPr>
          <w:b/>
          <w:caps/>
        </w:rPr>
      </w:pPr>
      <w:r w:rsidRPr="001715A0">
        <w:rPr>
          <w:b/>
          <w:caps/>
        </w:rPr>
        <w:lastRenderedPageBreak/>
        <w:object w:dxaOrig="225" w:dyaOrig="225">
          <v:shape id="_x0000_i1083" type="#_x0000_t75" style="width:162.8pt;height:18.8pt" o:ole="">
            <v:imagedata r:id="rId28" o:title=""/>
          </v:shape>
          <w:control r:id="rId29" w:name="CheckBox11" w:shapeid="_x0000_i1083"/>
        </w:object>
      </w:r>
    </w:p>
    <w:p w:rsidR="005B510D" w:rsidRPr="002B2293" w:rsidRDefault="005B510D" w:rsidP="005B510D">
      <w:pPr>
        <w:tabs>
          <w:tab w:val="left" w:pos="4140"/>
        </w:tabs>
        <w:spacing w:after="0"/>
        <w:rPr>
          <w:caps/>
        </w:rPr>
      </w:pPr>
      <w:r>
        <w:rPr>
          <w:rFonts w:ascii="Calibri" w:hAnsi="Calibri" w:cs="Arial"/>
          <w:sz w:val="22"/>
        </w:rPr>
        <w:t xml:space="preserve">A </w:t>
      </w:r>
      <w:r w:rsidR="004A5D5B">
        <w:rPr>
          <w:rFonts w:ascii="Calibri" w:hAnsi="Calibri" w:cs="Arial"/>
          <w:sz w:val="22"/>
        </w:rPr>
        <w:t xml:space="preserve">clinical </w:t>
      </w:r>
      <w:r>
        <w:rPr>
          <w:rFonts w:ascii="Calibri" w:hAnsi="Calibri" w:cs="Arial"/>
          <w:sz w:val="22"/>
        </w:rPr>
        <w:t xml:space="preserve">course </w:t>
      </w:r>
      <w:r w:rsidR="004A5D5B">
        <w:rPr>
          <w:rFonts w:ascii="Calibri" w:hAnsi="Calibri" w:cs="Arial"/>
          <w:sz w:val="22"/>
        </w:rPr>
        <w:t xml:space="preserve">designed to provide </w:t>
      </w:r>
      <w:r w:rsidR="00B85C8D">
        <w:rPr>
          <w:rFonts w:ascii="Calibri" w:hAnsi="Calibri" w:cs="Arial"/>
          <w:sz w:val="22"/>
        </w:rPr>
        <w:t xml:space="preserve">a variety of </w:t>
      </w:r>
      <w:r w:rsidR="004A5D5B">
        <w:rPr>
          <w:rFonts w:ascii="Calibri" w:hAnsi="Calibri" w:cs="Arial"/>
          <w:sz w:val="22"/>
        </w:rPr>
        <w:t xml:space="preserve">clinical experiences with </w:t>
      </w:r>
      <w:r w:rsidR="00B85C8D">
        <w:rPr>
          <w:rFonts w:ascii="Calibri" w:hAnsi="Calibri" w:cs="Arial"/>
          <w:sz w:val="22"/>
        </w:rPr>
        <w:t xml:space="preserve">diverse populations </w:t>
      </w:r>
      <w:r w:rsidR="004A5D5B">
        <w:rPr>
          <w:rFonts w:ascii="Calibri" w:hAnsi="Calibri" w:cs="Arial"/>
          <w:sz w:val="22"/>
        </w:rPr>
        <w:t xml:space="preserve">to </w:t>
      </w:r>
      <w:r w:rsidR="00B85C8D">
        <w:rPr>
          <w:rFonts w:ascii="Calibri" w:hAnsi="Calibri" w:cs="Arial"/>
          <w:sz w:val="22"/>
        </w:rPr>
        <w:t>enhance previously learned skills and knowledge in the delivery of comprehensive patient care. Emphasis is placed on the incorporation of technology</w:t>
      </w:r>
      <w:r w:rsidR="004A5D5B">
        <w:rPr>
          <w:rFonts w:ascii="Calibri" w:hAnsi="Calibri" w:cs="Arial"/>
          <w:sz w:val="22"/>
        </w:rPr>
        <w:t xml:space="preserve">, advanced instrumentation, professional decision-making, and patient management skills necessary to increase the quality of care in the delivery of dental hygiene services.  </w:t>
      </w:r>
    </w:p>
    <w:p w:rsidR="005B510D" w:rsidRPr="005B510D" w:rsidRDefault="005B510D" w:rsidP="00081C89">
      <w:pPr>
        <w:tabs>
          <w:tab w:val="left" w:pos="4140"/>
        </w:tabs>
        <w:spacing w:after="0"/>
        <w:rPr>
          <w:caps/>
        </w:rPr>
      </w:pPr>
    </w:p>
    <w:p w:rsidR="000E1D88" w:rsidRPr="001715A0" w:rsidRDefault="00B46847" w:rsidP="000E1D88">
      <w:pPr>
        <w:tabs>
          <w:tab w:val="left" w:pos="4140"/>
        </w:tabs>
        <w:spacing w:after="0"/>
        <w:rPr>
          <w:b/>
          <w:caps/>
        </w:rPr>
      </w:pPr>
      <w:r w:rsidRPr="001715A0">
        <w:rPr>
          <w:b/>
          <w:caps/>
        </w:rPr>
        <w:object w:dxaOrig="225" w:dyaOrig="225">
          <v:shape id="_x0000_i1085" type="#_x0000_t75" style="width:250.45pt;height:18.8pt" o:ole="">
            <v:imagedata r:id="rId30" o:title=""/>
          </v:shape>
          <w:control r:id="rId31" w:name="CheckBox12" w:shapeid="_x0000_i1085"/>
        </w:object>
      </w:r>
    </w:p>
    <w:p w:rsidR="009D37E8" w:rsidRPr="005E2819" w:rsidRDefault="00527830" w:rsidP="005F425A">
      <w:pPr>
        <w:pStyle w:val="ListParagraph"/>
        <w:numPr>
          <w:ilvl w:val="0"/>
          <w:numId w:val="8"/>
        </w:numPr>
        <w:spacing w:after="0" w:line="240" w:lineRule="auto"/>
        <w:rPr>
          <w:rFonts w:ascii="Calibri" w:hAnsi="Calibri" w:cs="Arial"/>
          <w:b/>
          <w:sz w:val="22"/>
        </w:rPr>
      </w:pPr>
      <w:r w:rsidRPr="005E2819">
        <w:rPr>
          <w:rFonts w:ascii="Calibri" w:hAnsi="Calibri" w:cs="Arial"/>
          <w:sz w:val="22"/>
        </w:rPr>
        <w:t>Topical and local anesthesia</w:t>
      </w:r>
    </w:p>
    <w:p w:rsidR="00527830" w:rsidRPr="005E2819" w:rsidRDefault="00527830" w:rsidP="005F425A">
      <w:pPr>
        <w:pStyle w:val="ListParagraph"/>
        <w:numPr>
          <w:ilvl w:val="0"/>
          <w:numId w:val="8"/>
        </w:numPr>
        <w:spacing w:after="0" w:line="240" w:lineRule="auto"/>
        <w:rPr>
          <w:rFonts w:ascii="Calibri" w:hAnsi="Calibri" w:cs="Arial"/>
          <w:b/>
          <w:sz w:val="22"/>
        </w:rPr>
      </w:pPr>
      <w:r w:rsidRPr="005E2819">
        <w:rPr>
          <w:rFonts w:ascii="Calibri" w:hAnsi="Calibri" w:cs="Arial"/>
          <w:sz w:val="22"/>
        </w:rPr>
        <w:t>Patient Assessment</w:t>
      </w:r>
    </w:p>
    <w:p w:rsidR="005F425A" w:rsidRPr="005E2819" w:rsidRDefault="00527830" w:rsidP="005F425A">
      <w:pPr>
        <w:pStyle w:val="ListParagraph"/>
        <w:numPr>
          <w:ilvl w:val="0"/>
          <w:numId w:val="8"/>
        </w:numPr>
        <w:spacing w:after="0" w:line="240" w:lineRule="auto"/>
        <w:rPr>
          <w:rFonts w:ascii="Calibri" w:hAnsi="Calibri" w:cs="Arial"/>
          <w:b/>
          <w:sz w:val="22"/>
        </w:rPr>
      </w:pPr>
      <w:r w:rsidRPr="005E2819">
        <w:rPr>
          <w:rFonts w:ascii="Calibri" w:hAnsi="Calibri" w:cs="Arial"/>
          <w:sz w:val="22"/>
        </w:rPr>
        <w:t>Dental Hygiene Care Planning</w:t>
      </w:r>
      <w:r w:rsidR="00602766" w:rsidRPr="005E2819">
        <w:rPr>
          <w:rFonts w:ascii="Calibri" w:hAnsi="Calibri" w:cs="Arial"/>
          <w:sz w:val="22"/>
        </w:rPr>
        <w:t xml:space="preserve"> for </w:t>
      </w:r>
      <w:r w:rsidR="00E5197D" w:rsidRPr="005E2819">
        <w:rPr>
          <w:rFonts w:ascii="Calibri" w:hAnsi="Calibri" w:cs="Arial"/>
          <w:sz w:val="22"/>
        </w:rPr>
        <w:t>Special Needs &amp; Periodontal Case Type I-V</w:t>
      </w:r>
      <w:r w:rsidR="005F425A" w:rsidRPr="005E2819">
        <w:rPr>
          <w:rFonts w:ascii="Calibri" w:hAnsi="Calibri" w:cs="Arial"/>
          <w:sz w:val="22"/>
        </w:rPr>
        <w:t xml:space="preserve">       </w:t>
      </w:r>
    </w:p>
    <w:p w:rsidR="005F425A" w:rsidRPr="005E2819" w:rsidRDefault="00661013" w:rsidP="005F425A">
      <w:pPr>
        <w:pStyle w:val="ListParagraph"/>
        <w:numPr>
          <w:ilvl w:val="0"/>
          <w:numId w:val="8"/>
        </w:numPr>
        <w:spacing w:after="0" w:line="240" w:lineRule="auto"/>
        <w:rPr>
          <w:rFonts w:ascii="Calibri" w:hAnsi="Calibri" w:cs="Arial"/>
          <w:b/>
          <w:sz w:val="22"/>
        </w:rPr>
      </w:pPr>
      <w:r w:rsidRPr="005E2819">
        <w:rPr>
          <w:rFonts w:ascii="Calibri" w:hAnsi="Calibri" w:cs="Arial"/>
          <w:sz w:val="22"/>
        </w:rPr>
        <w:t>P</w:t>
      </w:r>
      <w:r w:rsidR="005F425A" w:rsidRPr="005E2819">
        <w:rPr>
          <w:rFonts w:ascii="Calibri" w:hAnsi="Calibri" w:cs="Arial"/>
          <w:sz w:val="22"/>
        </w:rPr>
        <w:t xml:space="preserve">atient care services for </w:t>
      </w:r>
      <w:r w:rsidR="00527830" w:rsidRPr="005E2819">
        <w:rPr>
          <w:rFonts w:ascii="Calibri" w:hAnsi="Calibri" w:cs="Arial"/>
          <w:sz w:val="22"/>
        </w:rPr>
        <w:t>s</w:t>
      </w:r>
      <w:r w:rsidR="00F5618E" w:rsidRPr="005E2819">
        <w:rPr>
          <w:rFonts w:ascii="Calibri" w:hAnsi="Calibri" w:cs="Arial"/>
          <w:sz w:val="22"/>
        </w:rPr>
        <w:t>pecial</w:t>
      </w:r>
      <w:r w:rsidR="00527830" w:rsidRPr="005E2819">
        <w:rPr>
          <w:rFonts w:ascii="Calibri" w:hAnsi="Calibri" w:cs="Arial"/>
          <w:sz w:val="22"/>
        </w:rPr>
        <w:t>-n</w:t>
      </w:r>
      <w:r w:rsidR="00F5618E" w:rsidRPr="005E2819">
        <w:rPr>
          <w:rFonts w:ascii="Calibri" w:hAnsi="Calibri" w:cs="Arial"/>
          <w:sz w:val="22"/>
        </w:rPr>
        <w:t xml:space="preserve">eeds </w:t>
      </w:r>
      <w:r w:rsidR="005F425A" w:rsidRPr="005E2819">
        <w:rPr>
          <w:rFonts w:ascii="Calibri" w:hAnsi="Calibri" w:cs="Arial"/>
          <w:sz w:val="22"/>
        </w:rPr>
        <w:t>populations</w:t>
      </w:r>
    </w:p>
    <w:p w:rsidR="004E04F8" w:rsidRPr="005E2819" w:rsidRDefault="00602766" w:rsidP="004E04F8">
      <w:pPr>
        <w:numPr>
          <w:ilvl w:val="0"/>
          <w:numId w:val="8"/>
        </w:numPr>
        <w:spacing w:after="0" w:line="240" w:lineRule="auto"/>
        <w:rPr>
          <w:rFonts w:ascii="Calibri" w:hAnsi="Calibri" w:cs="Arial"/>
          <w:b/>
          <w:sz w:val="22"/>
        </w:rPr>
      </w:pPr>
      <w:r w:rsidRPr="005E2819">
        <w:rPr>
          <w:rFonts w:ascii="Calibri" w:hAnsi="Calibri" w:cs="Arial"/>
          <w:sz w:val="22"/>
        </w:rPr>
        <w:t>Advanced d</w:t>
      </w:r>
      <w:r w:rsidR="00661013" w:rsidRPr="005E2819">
        <w:rPr>
          <w:rFonts w:ascii="Calibri" w:hAnsi="Calibri" w:cs="Arial"/>
          <w:sz w:val="22"/>
        </w:rPr>
        <w:t xml:space="preserve">eposit removal </w:t>
      </w:r>
      <w:r w:rsidRPr="005E2819">
        <w:rPr>
          <w:rFonts w:ascii="Calibri" w:hAnsi="Calibri" w:cs="Arial"/>
          <w:sz w:val="22"/>
        </w:rPr>
        <w:t>techniques</w:t>
      </w:r>
    </w:p>
    <w:p w:rsidR="00661013" w:rsidRPr="005E2819" w:rsidRDefault="005E1651" w:rsidP="005F425A">
      <w:pPr>
        <w:numPr>
          <w:ilvl w:val="0"/>
          <w:numId w:val="8"/>
        </w:numPr>
        <w:spacing w:after="0" w:line="240" w:lineRule="auto"/>
        <w:rPr>
          <w:rFonts w:ascii="Calibri" w:hAnsi="Calibri" w:cs="Arial"/>
          <w:b/>
          <w:sz w:val="22"/>
        </w:rPr>
      </w:pPr>
      <w:r w:rsidRPr="005E2819">
        <w:rPr>
          <w:rFonts w:ascii="Calibri" w:hAnsi="Calibri" w:cs="Arial"/>
          <w:sz w:val="22"/>
        </w:rPr>
        <w:t>Radiographic techniques and interpre</w:t>
      </w:r>
      <w:r w:rsidR="000744B8" w:rsidRPr="005E2819">
        <w:rPr>
          <w:rFonts w:ascii="Calibri" w:hAnsi="Calibri" w:cs="Arial"/>
          <w:sz w:val="22"/>
        </w:rPr>
        <w:t>t</w:t>
      </w:r>
      <w:r w:rsidRPr="005E2819">
        <w:rPr>
          <w:rFonts w:ascii="Calibri" w:hAnsi="Calibri" w:cs="Arial"/>
          <w:sz w:val="22"/>
        </w:rPr>
        <w:t>ation</w:t>
      </w:r>
    </w:p>
    <w:p w:rsidR="000744B8" w:rsidRPr="005E2819" w:rsidRDefault="000744B8" w:rsidP="005F425A">
      <w:pPr>
        <w:numPr>
          <w:ilvl w:val="0"/>
          <w:numId w:val="8"/>
        </w:numPr>
        <w:spacing w:after="0" w:line="240" w:lineRule="auto"/>
        <w:rPr>
          <w:rFonts w:ascii="Calibri" w:hAnsi="Calibri" w:cs="Arial"/>
          <w:b/>
          <w:sz w:val="22"/>
        </w:rPr>
      </w:pPr>
      <w:r w:rsidRPr="005E2819">
        <w:rPr>
          <w:rFonts w:ascii="Calibri" w:hAnsi="Calibri" w:cs="Arial"/>
          <w:sz w:val="22"/>
        </w:rPr>
        <w:t>Ethical and legal</w:t>
      </w:r>
      <w:r w:rsidR="00CF2C08" w:rsidRPr="005E2819">
        <w:rPr>
          <w:rFonts w:ascii="Calibri" w:hAnsi="Calibri" w:cs="Arial"/>
          <w:sz w:val="22"/>
        </w:rPr>
        <w:t xml:space="preserve"> rules</w:t>
      </w:r>
      <w:r w:rsidR="00364A95" w:rsidRPr="005E2819">
        <w:rPr>
          <w:rFonts w:ascii="Calibri" w:hAnsi="Calibri" w:cs="Arial"/>
          <w:sz w:val="22"/>
        </w:rPr>
        <w:t xml:space="preserve"> and regulations</w:t>
      </w:r>
    </w:p>
    <w:p w:rsidR="00AD2F05" w:rsidRPr="005E2819" w:rsidRDefault="00AD2F05" w:rsidP="005F425A">
      <w:pPr>
        <w:numPr>
          <w:ilvl w:val="0"/>
          <w:numId w:val="8"/>
        </w:numPr>
        <w:spacing w:after="0" w:line="240" w:lineRule="auto"/>
        <w:rPr>
          <w:rFonts w:ascii="Calibri" w:hAnsi="Calibri" w:cs="Arial"/>
          <w:b/>
          <w:sz w:val="22"/>
        </w:rPr>
      </w:pPr>
      <w:r w:rsidRPr="005E2819">
        <w:rPr>
          <w:rFonts w:ascii="Calibri" w:hAnsi="Calibri" w:cs="Arial"/>
          <w:sz w:val="22"/>
        </w:rPr>
        <w:t>Documentation</w:t>
      </w:r>
      <w:r w:rsidR="00E83B03" w:rsidRPr="005E2819">
        <w:rPr>
          <w:rFonts w:ascii="Calibri" w:hAnsi="Calibri" w:cs="Arial"/>
          <w:sz w:val="22"/>
        </w:rPr>
        <w:t xml:space="preserve"> of dental hygiene treatment</w:t>
      </w:r>
    </w:p>
    <w:p w:rsidR="00527830" w:rsidRPr="005E2819" w:rsidRDefault="00527830" w:rsidP="00527830">
      <w:pPr>
        <w:numPr>
          <w:ilvl w:val="0"/>
          <w:numId w:val="8"/>
        </w:numPr>
        <w:spacing w:after="0" w:line="240" w:lineRule="auto"/>
        <w:rPr>
          <w:rFonts w:ascii="Calibri" w:hAnsi="Calibri" w:cs="Arial"/>
          <w:b/>
          <w:sz w:val="22"/>
        </w:rPr>
      </w:pPr>
      <w:r w:rsidRPr="005E2819">
        <w:rPr>
          <w:rFonts w:ascii="Calibri" w:hAnsi="Calibri" w:cs="Arial"/>
          <w:sz w:val="22"/>
        </w:rPr>
        <w:t>Screening of new patients</w:t>
      </w:r>
    </w:p>
    <w:p w:rsidR="00527830" w:rsidRPr="005E2819" w:rsidRDefault="00527830" w:rsidP="00527830">
      <w:pPr>
        <w:numPr>
          <w:ilvl w:val="0"/>
          <w:numId w:val="8"/>
        </w:numPr>
        <w:spacing w:after="0" w:line="240" w:lineRule="auto"/>
        <w:rPr>
          <w:rFonts w:ascii="Calibri" w:hAnsi="Calibri" w:cs="Arial"/>
          <w:b/>
          <w:sz w:val="22"/>
        </w:rPr>
      </w:pPr>
      <w:r w:rsidRPr="005E2819">
        <w:rPr>
          <w:rFonts w:ascii="Calibri" w:hAnsi="Calibri" w:cs="Arial"/>
          <w:sz w:val="22"/>
        </w:rPr>
        <w:t>End-product delivery of comprehensive patient care services</w:t>
      </w:r>
    </w:p>
    <w:p w:rsidR="00527830" w:rsidRPr="005E2819" w:rsidRDefault="00527830" w:rsidP="00527830">
      <w:pPr>
        <w:numPr>
          <w:ilvl w:val="0"/>
          <w:numId w:val="8"/>
        </w:numPr>
        <w:spacing w:after="0" w:line="240" w:lineRule="auto"/>
        <w:rPr>
          <w:rFonts w:ascii="Calibri" w:hAnsi="Calibri" w:cs="Arial"/>
          <w:b/>
          <w:sz w:val="22"/>
        </w:rPr>
      </w:pPr>
      <w:r w:rsidRPr="005E2819">
        <w:rPr>
          <w:rFonts w:ascii="Calibri" w:hAnsi="Calibri" w:cs="Arial"/>
          <w:sz w:val="22"/>
        </w:rPr>
        <w:t>Caries risk assessment</w:t>
      </w:r>
    </w:p>
    <w:p w:rsidR="00527830" w:rsidRPr="0043601A" w:rsidRDefault="00527830" w:rsidP="00527830">
      <w:pPr>
        <w:numPr>
          <w:ilvl w:val="0"/>
          <w:numId w:val="8"/>
        </w:numPr>
        <w:spacing w:after="0" w:line="240" w:lineRule="auto"/>
        <w:rPr>
          <w:rFonts w:ascii="Calibri" w:hAnsi="Calibri" w:cs="Arial"/>
          <w:b/>
          <w:sz w:val="22"/>
        </w:rPr>
      </w:pPr>
      <w:r w:rsidRPr="00300FF5">
        <w:rPr>
          <w:rFonts w:ascii="Calibri" w:hAnsi="Calibri" w:cs="Arial"/>
          <w:sz w:val="22"/>
        </w:rPr>
        <w:t>Sealants</w:t>
      </w:r>
    </w:p>
    <w:p w:rsidR="005F425A" w:rsidRPr="005F425A" w:rsidRDefault="005F425A" w:rsidP="00661013">
      <w:pPr>
        <w:pStyle w:val="ListParagraph"/>
        <w:spacing w:after="0" w:line="240" w:lineRule="auto"/>
        <w:rPr>
          <w:rFonts w:ascii="Calibri" w:hAnsi="Calibri" w:cs="Arial"/>
          <w:b/>
          <w:sz w:val="22"/>
        </w:rPr>
      </w:pPr>
    </w:p>
    <w:p w:rsidR="00FD4DEE" w:rsidRPr="001715A0" w:rsidRDefault="00B46847" w:rsidP="00862C96">
      <w:pPr>
        <w:tabs>
          <w:tab w:val="left" w:pos="4140"/>
        </w:tabs>
        <w:spacing w:after="0"/>
        <w:rPr>
          <w:b/>
          <w:caps/>
        </w:rPr>
      </w:pPr>
      <w:r w:rsidRPr="001715A0">
        <w:rPr>
          <w:b/>
          <w:caps/>
        </w:rPr>
        <w:object w:dxaOrig="225" w:dyaOrig="225">
          <v:shape id="_x0000_i1087" type="#_x0000_t75" style="width:162.8pt;height:18.8pt" o:ole="">
            <v:imagedata r:id="rId32" o:title=""/>
          </v:shape>
          <w:control r:id="rId33"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534004">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F33740" w:rsidRPr="001715A0" w:rsidTr="00534004">
        <w:trPr>
          <w:cnfStyle w:val="000000100000"/>
          <w:trHeight w:val="223"/>
        </w:trPr>
        <w:tc>
          <w:tcPr>
            <w:cnfStyle w:val="001000000000"/>
            <w:tcW w:w="3168" w:type="dxa"/>
            <w:tcBorders>
              <w:left w:val="none" w:sz="0" w:space="0" w:color="auto"/>
              <w:right w:val="none" w:sz="0" w:space="0" w:color="auto"/>
            </w:tcBorders>
          </w:tcPr>
          <w:p w:rsidR="00F33740" w:rsidRPr="00C7481C" w:rsidRDefault="00F33740" w:rsidP="00527830">
            <w:pPr>
              <w:tabs>
                <w:tab w:val="left" w:pos="4140"/>
              </w:tabs>
              <w:spacing w:line="276" w:lineRule="auto"/>
              <w:rPr>
                <w:b w:val="0"/>
                <w:color w:val="auto"/>
                <w:szCs w:val="20"/>
              </w:rPr>
            </w:pPr>
            <w:r>
              <w:rPr>
                <w:rFonts w:cstheme="minorHAnsi"/>
                <w:b w:val="0"/>
                <w:szCs w:val="20"/>
              </w:rPr>
              <w:t>Interpret assessment data and risk factors, design DHCP, implement appropriate treatment modalities and evaluate d</w:t>
            </w:r>
            <w:r w:rsidRPr="00C7481C">
              <w:rPr>
                <w:rFonts w:cstheme="minorHAnsi"/>
                <w:b w:val="0"/>
                <w:szCs w:val="20"/>
              </w:rPr>
              <w:t>ental hygiene services, for periodontal class type's I</w:t>
            </w:r>
            <w:r>
              <w:rPr>
                <w:rFonts w:cstheme="minorHAnsi"/>
                <w:b w:val="0"/>
                <w:szCs w:val="20"/>
              </w:rPr>
              <w:t>-V</w:t>
            </w:r>
            <w:r w:rsidRPr="00C7481C">
              <w:rPr>
                <w:rFonts w:cstheme="minorHAnsi"/>
                <w:b w:val="0"/>
                <w:szCs w:val="20"/>
              </w:rPr>
              <w:t xml:space="preserve"> for the child, adolescent, adult, geriatric </w:t>
            </w:r>
            <w:r>
              <w:rPr>
                <w:rFonts w:cstheme="minorHAnsi"/>
                <w:b w:val="0"/>
                <w:szCs w:val="20"/>
              </w:rPr>
              <w:t xml:space="preserve">and special-needs </w:t>
            </w:r>
            <w:r w:rsidRPr="00C7481C">
              <w:rPr>
                <w:rFonts w:cstheme="minorHAnsi"/>
                <w:b w:val="0"/>
                <w:szCs w:val="20"/>
              </w:rPr>
              <w:t>patients from diverse populations.</w:t>
            </w:r>
          </w:p>
        </w:tc>
        <w:tc>
          <w:tcPr>
            <w:tcW w:w="3294" w:type="dxa"/>
            <w:tcBorders>
              <w:left w:val="none" w:sz="0" w:space="0" w:color="auto"/>
              <w:right w:val="none" w:sz="0" w:space="0" w:color="auto"/>
            </w:tcBorders>
          </w:tcPr>
          <w:p w:rsidR="00F33740" w:rsidRDefault="00F33740" w:rsidP="004202DE">
            <w:pPr>
              <w:tabs>
                <w:tab w:val="left" w:pos="4140"/>
              </w:tabs>
              <w:cnfStyle w:val="000000100000"/>
            </w:pPr>
            <w:r>
              <w:t>Assessment Performance Evaluation</w:t>
            </w:r>
          </w:p>
          <w:p w:rsidR="00F33740" w:rsidRDefault="00F33740" w:rsidP="004202DE">
            <w:pPr>
              <w:tabs>
                <w:tab w:val="left" w:pos="4140"/>
              </w:tabs>
              <w:cnfStyle w:val="000000100000"/>
            </w:pPr>
          </w:p>
          <w:p w:rsidR="00F33740" w:rsidRDefault="00F33740" w:rsidP="004202DE">
            <w:pPr>
              <w:tabs>
                <w:tab w:val="left" w:pos="4140"/>
              </w:tabs>
              <w:cnfStyle w:val="000000100000"/>
            </w:pPr>
            <w:r>
              <w:t>End-Product Performance Evaluation</w:t>
            </w:r>
          </w:p>
          <w:p w:rsidR="00F33740" w:rsidRDefault="00F33740" w:rsidP="004202DE">
            <w:pPr>
              <w:tabs>
                <w:tab w:val="left" w:pos="4140"/>
              </w:tabs>
              <w:cnfStyle w:val="000000100000"/>
            </w:pPr>
          </w:p>
          <w:p w:rsidR="00F33740" w:rsidRDefault="00F33740" w:rsidP="004202DE">
            <w:pPr>
              <w:tabs>
                <w:tab w:val="left" w:pos="4140"/>
              </w:tabs>
              <w:cnfStyle w:val="000000100000"/>
            </w:pPr>
            <w:r>
              <w:t>Capstone Performance Evaluation</w:t>
            </w:r>
          </w:p>
          <w:p w:rsidR="00F33740" w:rsidRDefault="00F33740" w:rsidP="004202DE">
            <w:pPr>
              <w:tabs>
                <w:tab w:val="left" w:pos="4140"/>
              </w:tabs>
              <w:cnfStyle w:val="000000100000"/>
            </w:pPr>
          </w:p>
          <w:p w:rsidR="00F33740" w:rsidRPr="00FE3341" w:rsidRDefault="00F33740" w:rsidP="004202DE">
            <w:pPr>
              <w:tabs>
                <w:tab w:val="left" w:pos="4140"/>
              </w:tabs>
              <w:cnfStyle w:val="000000100000"/>
            </w:pPr>
            <w:r>
              <w:t>Patient surveys</w:t>
            </w:r>
          </w:p>
        </w:tc>
        <w:tc>
          <w:tcPr>
            <w:tcW w:w="3168" w:type="dxa"/>
            <w:tcBorders>
              <w:left w:val="none" w:sz="0" w:space="0" w:color="auto"/>
              <w:right w:val="none" w:sz="0" w:space="0" w:color="auto"/>
            </w:tcBorders>
          </w:tcPr>
          <w:p w:rsidR="00F33740" w:rsidRPr="001715A0" w:rsidRDefault="00F33740" w:rsidP="00AD2F05">
            <w:pPr>
              <w:tabs>
                <w:tab w:val="left" w:pos="4140"/>
              </w:tabs>
              <w:spacing w:line="276" w:lineRule="auto"/>
              <w:cnfStyle w:val="000000100000"/>
              <w:rPr>
                <w:color w:val="auto"/>
              </w:rPr>
            </w:pPr>
            <w:r>
              <w:rPr>
                <w:color w:val="auto"/>
              </w:rPr>
              <w:t>CT</w:t>
            </w:r>
          </w:p>
        </w:tc>
      </w:tr>
      <w:tr w:rsidR="00F33740" w:rsidRPr="001715A0" w:rsidTr="00534004">
        <w:tc>
          <w:tcPr>
            <w:cnfStyle w:val="001000000000"/>
            <w:tcW w:w="3168" w:type="dxa"/>
          </w:tcPr>
          <w:p w:rsidR="00F33740" w:rsidRPr="00C7481C" w:rsidRDefault="00F33740" w:rsidP="000030A3">
            <w:pPr>
              <w:tabs>
                <w:tab w:val="left" w:pos="4140"/>
              </w:tabs>
              <w:spacing w:line="276" w:lineRule="auto"/>
              <w:rPr>
                <w:b w:val="0"/>
                <w:color w:val="auto"/>
                <w:szCs w:val="20"/>
              </w:rPr>
            </w:pPr>
            <w:r>
              <w:rPr>
                <w:rFonts w:cstheme="minorHAnsi"/>
                <w:b w:val="0"/>
                <w:szCs w:val="20"/>
              </w:rPr>
              <w:t xml:space="preserve">Incorporate </w:t>
            </w:r>
            <w:r w:rsidRPr="000030A3">
              <w:rPr>
                <w:rFonts w:cstheme="minorHAnsi"/>
                <w:b w:val="0"/>
                <w:szCs w:val="20"/>
              </w:rPr>
              <w:t xml:space="preserve">technology </w:t>
            </w:r>
            <w:r>
              <w:rPr>
                <w:rFonts w:cstheme="minorHAnsi"/>
                <w:b w:val="0"/>
                <w:szCs w:val="20"/>
              </w:rPr>
              <w:t xml:space="preserve">in the delivery of dental hygiene patient care services </w:t>
            </w:r>
            <w:r w:rsidRPr="00C7481C">
              <w:rPr>
                <w:rFonts w:cstheme="minorHAnsi"/>
                <w:b w:val="0"/>
                <w:szCs w:val="20"/>
              </w:rPr>
              <w:t>on the general, oral, periodontal, and psychosocial health status of the child, adolescent, adult, geriatric and special-needs populations using methods consistent with medico legal principles.</w:t>
            </w:r>
          </w:p>
        </w:tc>
        <w:tc>
          <w:tcPr>
            <w:tcW w:w="3294" w:type="dxa"/>
          </w:tcPr>
          <w:p w:rsidR="00F33740" w:rsidRDefault="00F33740" w:rsidP="004202DE">
            <w:pPr>
              <w:tabs>
                <w:tab w:val="left" w:pos="4140"/>
              </w:tabs>
              <w:cnfStyle w:val="000000000000"/>
            </w:pPr>
            <w:r>
              <w:t>Scale</w:t>
            </w:r>
            <w:r w:rsidRPr="00FE3341">
              <w:t xml:space="preserve"> Performance Evaluation</w:t>
            </w:r>
          </w:p>
          <w:p w:rsidR="00F33740" w:rsidRDefault="00F33740" w:rsidP="004202DE">
            <w:pPr>
              <w:tabs>
                <w:tab w:val="left" w:pos="4140"/>
              </w:tabs>
              <w:cnfStyle w:val="000000000000"/>
            </w:pPr>
          </w:p>
          <w:p w:rsidR="00F33740" w:rsidRDefault="00F33740" w:rsidP="004202DE">
            <w:pPr>
              <w:tabs>
                <w:tab w:val="left" w:pos="4140"/>
              </w:tabs>
              <w:cnfStyle w:val="000000000000"/>
            </w:pPr>
            <w:r>
              <w:t>Air Abrasive Performance Evaluation</w:t>
            </w:r>
          </w:p>
          <w:p w:rsidR="00F33740" w:rsidRDefault="00F33740" w:rsidP="004202DE">
            <w:pPr>
              <w:tabs>
                <w:tab w:val="left" w:pos="4140"/>
              </w:tabs>
              <w:cnfStyle w:val="000000000000"/>
            </w:pPr>
          </w:p>
          <w:p w:rsidR="00F33740" w:rsidRDefault="00F33740" w:rsidP="004202DE">
            <w:pPr>
              <w:tabs>
                <w:tab w:val="left" w:pos="4140"/>
              </w:tabs>
              <w:cnfStyle w:val="000000000000"/>
            </w:pPr>
            <w:r>
              <w:t>Intra Oral Camera Performance Evaluation</w:t>
            </w:r>
          </w:p>
          <w:p w:rsidR="00F33740" w:rsidRDefault="00F33740" w:rsidP="004202DE">
            <w:pPr>
              <w:tabs>
                <w:tab w:val="left" w:pos="4140"/>
              </w:tabs>
              <w:cnfStyle w:val="000000000000"/>
            </w:pPr>
          </w:p>
          <w:p w:rsidR="00F33740" w:rsidRDefault="00F33740" w:rsidP="004202DE">
            <w:pPr>
              <w:tabs>
                <w:tab w:val="left" w:pos="4140"/>
              </w:tabs>
              <w:cnfStyle w:val="000000000000"/>
            </w:pPr>
            <w:r>
              <w:t>Motor Performance Evaluation</w:t>
            </w:r>
          </w:p>
          <w:p w:rsidR="00F33740" w:rsidRDefault="00F33740" w:rsidP="004202DE">
            <w:pPr>
              <w:tabs>
                <w:tab w:val="left" w:pos="4140"/>
              </w:tabs>
              <w:cnfStyle w:val="000000000000"/>
            </w:pPr>
          </w:p>
          <w:p w:rsidR="00F33740" w:rsidRDefault="00F33740" w:rsidP="004202DE">
            <w:pPr>
              <w:tabs>
                <w:tab w:val="left" w:pos="4140"/>
              </w:tabs>
              <w:cnfStyle w:val="000000000000"/>
            </w:pPr>
            <w:r>
              <w:t>Sealant performance evaluation</w:t>
            </w:r>
          </w:p>
          <w:p w:rsidR="00F33740" w:rsidRPr="00FE3341" w:rsidRDefault="00F33740" w:rsidP="004202DE">
            <w:pPr>
              <w:tabs>
                <w:tab w:val="left" w:pos="4140"/>
              </w:tabs>
              <w:cnfStyle w:val="000000000000"/>
            </w:pPr>
          </w:p>
        </w:tc>
        <w:tc>
          <w:tcPr>
            <w:tcW w:w="3168" w:type="dxa"/>
          </w:tcPr>
          <w:p w:rsidR="00F33740" w:rsidRPr="001715A0" w:rsidRDefault="00F33740" w:rsidP="007B1A85">
            <w:pPr>
              <w:tabs>
                <w:tab w:val="left" w:pos="4140"/>
              </w:tabs>
              <w:spacing w:line="276" w:lineRule="auto"/>
              <w:cnfStyle w:val="000000000000"/>
              <w:rPr>
                <w:color w:val="auto"/>
              </w:rPr>
            </w:pPr>
          </w:p>
        </w:tc>
      </w:tr>
      <w:tr w:rsidR="00F33740" w:rsidRPr="001715A0" w:rsidTr="00534004">
        <w:trPr>
          <w:cnfStyle w:val="000000100000"/>
        </w:trPr>
        <w:tc>
          <w:tcPr>
            <w:cnfStyle w:val="001000000000"/>
            <w:tcW w:w="3168" w:type="dxa"/>
            <w:tcBorders>
              <w:left w:val="none" w:sz="0" w:space="0" w:color="auto"/>
              <w:right w:val="none" w:sz="0" w:space="0" w:color="auto"/>
            </w:tcBorders>
          </w:tcPr>
          <w:p w:rsidR="00F33740" w:rsidRPr="000744B8" w:rsidRDefault="00F33740" w:rsidP="00CF2C08">
            <w:pPr>
              <w:tabs>
                <w:tab w:val="left" w:pos="4140"/>
              </w:tabs>
              <w:spacing w:line="276" w:lineRule="auto"/>
              <w:rPr>
                <w:b w:val="0"/>
                <w:color w:val="auto"/>
              </w:rPr>
            </w:pPr>
            <w:r w:rsidRPr="000744B8">
              <w:rPr>
                <w:b w:val="0"/>
                <w:color w:val="auto"/>
              </w:rPr>
              <w:t>Expose, interpret and mount diagnostic radiographs.</w:t>
            </w:r>
          </w:p>
        </w:tc>
        <w:tc>
          <w:tcPr>
            <w:tcW w:w="3294" w:type="dxa"/>
            <w:tcBorders>
              <w:left w:val="none" w:sz="0" w:space="0" w:color="auto"/>
              <w:right w:val="none" w:sz="0" w:space="0" w:color="auto"/>
            </w:tcBorders>
          </w:tcPr>
          <w:p w:rsidR="00F33740" w:rsidRPr="00227381" w:rsidRDefault="00F33740" w:rsidP="00F33740">
            <w:pPr>
              <w:tabs>
                <w:tab w:val="left" w:pos="4140"/>
              </w:tabs>
              <w:cnfStyle w:val="000000100000"/>
            </w:pPr>
            <w:r>
              <w:t>Radiographic Performance Evaluations</w:t>
            </w:r>
          </w:p>
        </w:tc>
        <w:tc>
          <w:tcPr>
            <w:tcW w:w="3168" w:type="dxa"/>
            <w:tcBorders>
              <w:left w:val="none" w:sz="0" w:space="0" w:color="auto"/>
              <w:right w:val="none" w:sz="0" w:space="0" w:color="auto"/>
            </w:tcBorders>
          </w:tcPr>
          <w:p w:rsidR="00F33740" w:rsidRPr="001715A0" w:rsidRDefault="00F33740" w:rsidP="007B1A85">
            <w:pPr>
              <w:tabs>
                <w:tab w:val="left" w:pos="4140"/>
              </w:tabs>
              <w:spacing w:line="276" w:lineRule="auto"/>
              <w:cnfStyle w:val="000000100000"/>
              <w:rPr>
                <w:color w:val="auto"/>
              </w:rPr>
            </w:pPr>
          </w:p>
        </w:tc>
      </w:tr>
      <w:tr w:rsidR="00F33740" w:rsidRPr="001715A0" w:rsidTr="00534004">
        <w:tc>
          <w:tcPr>
            <w:cnfStyle w:val="001000000000"/>
            <w:tcW w:w="3168" w:type="dxa"/>
          </w:tcPr>
          <w:p w:rsidR="00F33740" w:rsidRPr="00C7481C" w:rsidRDefault="00F33740" w:rsidP="00B95951">
            <w:pPr>
              <w:tabs>
                <w:tab w:val="left" w:pos="4140"/>
              </w:tabs>
              <w:spacing w:line="276" w:lineRule="auto"/>
              <w:rPr>
                <w:b w:val="0"/>
                <w:color w:val="auto"/>
              </w:rPr>
            </w:pPr>
            <w:r>
              <w:rPr>
                <w:b w:val="0"/>
                <w:color w:val="auto"/>
              </w:rPr>
              <w:t xml:space="preserve">Collaboratively design individualized dental hygiene care plans based on assessment data </w:t>
            </w:r>
            <w:r>
              <w:rPr>
                <w:b w:val="0"/>
                <w:color w:val="auto"/>
              </w:rPr>
              <w:lastRenderedPageBreak/>
              <w:t>that sequences evidenced-based dental hygiene interventions which promotes and maintains good oral health.</w:t>
            </w:r>
          </w:p>
        </w:tc>
        <w:tc>
          <w:tcPr>
            <w:tcW w:w="3294" w:type="dxa"/>
          </w:tcPr>
          <w:p w:rsidR="00F33740" w:rsidRDefault="00F33740" w:rsidP="004202DE">
            <w:pPr>
              <w:tabs>
                <w:tab w:val="left" w:pos="4140"/>
              </w:tabs>
              <w:cnfStyle w:val="000000000000"/>
            </w:pPr>
            <w:r>
              <w:lastRenderedPageBreak/>
              <w:t>DHCP Performance Evaluations</w:t>
            </w:r>
          </w:p>
          <w:p w:rsidR="00F33740" w:rsidRDefault="00F33740" w:rsidP="004202DE">
            <w:pPr>
              <w:tabs>
                <w:tab w:val="left" w:pos="4140"/>
              </w:tabs>
              <w:cnfStyle w:val="000000000000"/>
            </w:pPr>
          </w:p>
          <w:p w:rsidR="00F33740" w:rsidRDefault="00F33740" w:rsidP="004202DE">
            <w:pPr>
              <w:tabs>
                <w:tab w:val="left" w:pos="4140"/>
              </w:tabs>
              <w:cnfStyle w:val="000000000000"/>
            </w:pPr>
            <w:r>
              <w:t>Quality Assurance – Chart Reviews</w:t>
            </w:r>
          </w:p>
          <w:p w:rsidR="00F33740" w:rsidRDefault="00F33740" w:rsidP="004202DE">
            <w:pPr>
              <w:tabs>
                <w:tab w:val="left" w:pos="4140"/>
              </w:tabs>
              <w:cnfStyle w:val="000000000000"/>
            </w:pPr>
          </w:p>
          <w:p w:rsidR="00F33740" w:rsidRPr="00227381" w:rsidRDefault="00F33740" w:rsidP="004202DE">
            <w:pPr>
              <w:tabs>
                <w:tab w:val="left" w:pos="4140"/>
              </w:tabs>
              <w:cnfStyle w:val="000000000000"/>
            </w:pPr>
            <w:r>
              <w:t>Patient Surveys</w:t>
            </w:r>
          </w:p>
        </w:tc>
        <w:tc>
          <w:tcPr>
            <w:tcW w:w="3168" w:type="dxa"/>
          </w:tcPr>
          <w:p w:rsidR="00F33740" w:rsidRPr="001715A0" w:rsidRDefault="00F33740" w:rsidP="00032EFA">
            <w:pPr>
              <w:tabs>
                <w:tab w:val="left" w:pos="4140"/>
              </w:tabs>
              <w:spacing w:line="276" w:lineRule="auto"/>
              <w:cnfStyle w:val="000000000000"/>
              <w:rPr>
                <w:color w:val="auto"/>
              </w:rPr>
            </w:pPr>
            <w:r>
              <w:rPr>
                <w:color w:val="auto"/>
              </w:rPr>
              <w:lastRenderedPageBreak/>
              <w:t>COM</w:t>
            </w:r>
          </w:p>
        </w:tc>
      </w:tr>
      <w:tr w:rsidR="00F33740" w:rsidRPr="001715A0" w:rsidTr="003C0AFE">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33740" w:rsidRPr="004E04F8" w:rsidRDefault="00F33740" w:rsidP="005E2819">
            <w:pPr>
              <w:spacing w:before="100" w:beforeAutospacing="1" w:after="100" w:afterAutospacing="1"/>
              <w:rPr>
                <w:rFonts w:cstheme="minorHAnsi"/>
                <w:b w:val="0"/>
                <w:szCs w:val="20"/>
              </w:rPr>
            </w:pPr>
            <w:r>
              <w:rPr>
                <w:rFonts w:cstheme="minorHAnsi"/>
                <w:b w:val="0"/>
                <w:szCs w:val="20"/>
              </w:rPr>
              <w:lastRenderedPageBreak/>
              <w:t>Incorporate a variety of deposit removal techniques to achieve and maintain oral health.</w:t>
            </w:r>
          </w:p>
        </w:tc>
        <w:tc>
          <w:tcPr>
            <w:tcW w:w="3294" w:type="dxa"/>
            <w:tcBorders>
              <w:top w:val="single" w:sz="4" w:space="0" w:color="auto"/>
              <w:left w:val="single" w:sz="4" w:space="0" w:color="auto"/>
              <w:bottom w:val="single" w:sz="4" w:space="0" w:color="auto"/>
              <w:right w:val="single" w:sz="4" w:space="0" w:color="auto"/>
            </w:tcBorders>
          </w:tcPr>
          <w:p w:rsidR="00F33740" w:rsidRDefault="00F33740" w:rsidP="004202DE">
            <w:pPr>
              <w:tabs>
                <w:tab w:val="left" w:pos="4140"/>
              </w:tabs>
              <w:cnfStyle w:val="000000100000"/>
            </w:pPr>
            <w:r>
              <w:t>Motor Polish/Air Abrasive performance evaluations</w:t>
            </w:r>
          </w:p>
          <w:p w:rsidR="00F33740" w:rsidRDefault="00F33740" w:rsidP="004202DE">
            <w:pPr>
              <w:tabs>
                <w:tab w:val="left" w:pos="4140"/>
              </w:tabs>
              <w:cnfStyle w:val="000000100000"/>
            </w:pPr>
          </w:p>
          <w:p w:rsidR="00F33740" w:rsidRDefault="00F33740" w:rsidP="004202DE">
            <w:pPr>
              <w:tabs>
                <w:tab w:val="left" w:pos="4140"/>
              </w:tabs>
              <w:cnfStyle w:val="000000100000"/>
            </w:pPr>
          </w:p>
          <w:p w:rsidR="00F33740" w:rsidRPr="00227381" w:rsidRDefault="00F33740" w:rsidP="004202DE">
            <w:pPr>
              <w:tabs>
                <w:tab w:val="left" w:pos="4140"/>
              </w:tabs>
              <w:cnfStyle w:val="000000100000"/>
            </w:pPr>
            <w:r>
              <w:t>Scale performance evaluation</w:t>
            </w:r>
          </w:p>
        </w:tc>
        <w:tc>
          <w:tcPr>
            <w:tcW w:w="3168" w:type="dxa"/>
            <w:tcBorders>
              <w:top w:val="single" w:sz="4" w:space="0" w:color="auto"/>
              <w:left w:val="single" w:sz="4" w:space="0" w:color="auto"/>
              <w:bottom w:val="single" w:sz="4" w:space="0" w:color="auto"/>
              <w:right w:val="single" w:sz="4" w:space="0" w:color="auto"/>
            </w:tcBorders>
          </w:tcPr>
          <w:p w:rsidR="00F33740" w:rsidRPr="001715A0" w:rsidRDefault="00F33740" w:rsidP="0071173C">
            <w:pPr>
              <w:tabs>
                <w:tab w:val="left" w:pos="4140"/>
              </w:tabs>
              <w:spacing w:line="276" w:lineRule="auto"/>
              <w:cnfStyle w:val="000000100000"/>
              <w:rPr>
                <w:color w:val="auto"/>
              </w:rPr>
            </w:pPr>
          </w:p>
        </w:tc>
      </w:tr>
      <w:tr w:rsidR="00F33740" w:rsidRPr="001715A0" w:rsidTr="003C0AFE">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33740" w:rsidRPr="00364A95" w:rsidRDefault="00F33740" w:rsidP="005E2819">
            <w:pPr>
              <w:spacing w:before="100" w:beforeAutospacing="1" w:after="100" w:afterAutospacing="1"/>
              <w:rPr>
                <w:b w:val="0"/>
                <w:color w:val="auto"/>
                <w:szCs w:val="20"/>
              </w:rPr>
            </w:pPr>
            <w:r w:rsidRPr="00364A95">
              <w:rPr>
                <w:rFonts w:cstheme="minorHAnsi"/>
                <w:b w:val="0"/>
                <w:szCs w:val="20"/>
              </w:rPr>
              <w:t xml:space="preserve">Adhere to established </w:t>
            </w:r>
            <w:r>
              <w:rPr>
                <w:rFonts w:cstheme="minorHAnsi"/>
                <w:b w:val="0"/>
                <w:szCs w:val="20"/>
              </w:rPr>
              <w:t xml:space="preserve">rules and regulations outlined by the Florida State Statutes </w:t>
            </w:r>
            <w:r w:rsidRPr="00364A95">
              <w:rPr>
                <w:rFonts w:cstheme="minorHAnsi"/>
                <w:b w:val="0"/>
                <w:szCs w:val="20"/>
              </w:rPr>
              <w:t>in the provision of dental hygiene care.</w:t>
            </w:r>
          </w:p>
        </w:tc>
        <w:tc>
          <w:tcPr>
            <w:tcW w:w="3294" w:type="dxa"/>
            <w:tcBorders>
              <w:top w:val="single" w:sz="4" w:space="0" w:color="auto"/>
              <w:left w:val="single" w:sz="4" w:space="0" w:color="auto"/>
              <w:bottom w:val="single" w:sz="4" w:space="0" w:color="auto"/>
              <w:right w:val="single" w:sz="4" w:space="0" w:color="auto"/>
            </w:tcBorders>
          </w:tcPr>
          <w:p w:rsidR="00F33740" w:rsidRPr="00227381" w:rsidRDefault="00F33740" w:rsidP="004202DE">
            <w:pPr>
              <w:tabs>
                <w:tab w:val="left" w:pos="4140"/>
              </w:tabs>
              <w:cnfStyle w:val="000000000000"/>
            </w:pPr>
            <w:r>
              <w:t xml:space="preserve">Clinical Advising – Self Assessment Performance Evaluation </w:t>
            </w:r>
          </w:p>
        </w:tc>
        <w:tc>
          <w:tcPr>
            <w:tcW w:w="3168" w:type="dxa"/>
            <w:tcBorders>
              <w:top w:val="single" w:sz="4" w:space="0" w:color="auto"/>
              <w:left w:val="single" w:sz="4" w:space="0" w:color="auto"/>
              <w:bottom w:val="single" w:sz="4" w:space="0" w:color="auto"/>
              <w:right w:val="single" w:sz="4" w:space="0" w:color="auto"/>
            </w:tcBorders>
          </w:tcPr>
          <w:p w:rsidR="00F33740" w:rsidRPr="001715A0" w:rsidRDefault="00F33740" w:rsidP="005E2819">
            <w:pPr>
              <w:tabs>
                <w:tab w:val="left" w:pos="4140"/>
              </w:tabs>
              <w:spacing w:line="276" w:lineRule="auto"/>
              <w:cnfStyle w:val="000000000000"/>
              <w:rPr>
                <w:color w:val="auto"/>
              </w:rPr>
            </w:pPr>
          </w:p>
        </w:tc>
      </w:tr>
      <w:tr w:rsidR="00F33740" w:rsidRPr="001715A0" w:rsidTr="003C0AFE">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33740" w:rsidRPr="00364A95" w:rsidRDefault="00F33740" w:rsidP="00E5197D">
            <w:pPr>
              <w:spacing w:before="100" w:beforeAutospacing="1" w:after="100" w:afterAutospacing="1"/>
              <w:rPr>
                <w:rFonts w:cstheme="minorHAnsi"/>
                <w:b w:val="0"/>
                <w:szCs w:val="20"/>
              </w:rPr>
            </w:pPr>
            <w:r>
              <w:rPr>
                <w:rFonts w:cstheme="minorHAnsi"/>
                <w:b w:val="0"/>
                <w:szCs w:val="20"/>
              </w:rPr>
              <w:t>Documents all aspects of dental hygiene treatment.</w:t>
            </w:r>
          </w:p>
        </w:tc>
        <w:tc>
          <w:tcPr>
            <w:tcW w:w="3294" w:type="dxa"/>
            <w:tcBorders>
              <w:top w:val="single" w:sz="4" w:space="0" w:color="auto"/>
              <w:left w:val="single" w:sz="4" w:space="0" w:color="auto"/>
              <w:bottom w:val="single" w:sz="4" w:space="0" w:color="auto"/>
              <w:right w:val="single" w:sz="4" w:space="0" w:color="auto"/>
            </w:tcBorders>
          </w:tcPr>
          <w:p w:rsidR="00F33740" w:rsidRDefault="00F33740" w:rsidP="004202DE">
            <w:pPr>
              <w:tabs>
                <w:tab w:val="left" w:pos="4140"/>
              </w:tabs>
              <w:cnfStyle w:val="000000100000"/>
            </w:pPr>
            <w:r>
              <w:t>Quality Assurance- Chart Reviews</w:t>
            </w:r>
          </w:p>
          <w:p w:rsidR="00F33740" w:rsidRDefault="00F33740" w:rsidP="004202DE">
            <w:pPr>
              <w:tabs>
                <w:tab w:val="left" w:pos="4140"/>
              </w:tabs>
              <w:cnfStyle w:val="000000100000"/>
            </w:pPr>
          </w:p>
          <w:p w:rsidR="00F33740" w:rsidRPr="00227381" w:rsidRDefault="00F33740" w:rsidP="004202DE">
            <w:pPr>
              <w:tabs>
                <w:tab w:val="left" w:pos="4140"/>
              </w:tabs>
              <w:cnfStyle w:val="000000100000"/>
            </w:pPr>
            <w:r>
              <w:t>Clinical Advising-Self Assessment Evaluation</w:t>
            </w:r>
          </w:p>
        </w:tc>
        <w:tc>
          <w:tcPr>
            <w:tcW w:w="3168" w:type="dxa"/>
            <w:tcBorders>
              <w:top w:val="single" w:sz="4" w:space="0" w:color="auto"/>
              <w:left w:val="single" w:sz="4" w:space="0" w:color="auto"/>
              <w:bottom w:val="single" w:sz="4" w:space="0" w:color="auto"/>
              <w:right w:val="single" w:sz="4" w:space="0" w:color="auto"/>
            </w:tcBorders>
          </w:tcPr>
          <w:p w:rsidR="00F33740" w:rsidRDefault="00F33740" w:rsidP="007B1A85">
            <w:pPr>
              <w:tabs>
                <w:tab w:val="left" w:pos="4140"/>
              </w:tabs>
              <w:cnfStyle w:val="000000100000"/>
            </w:pPr>
          </w:p>
        </w:tc>
      </w:tr>
      <w:tr w:rsidR="00F33740" w:rsidRPr="001715A0" w:rsidTr="003C0AFE">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33740" w:rsidRPr="004E04F8" w:rsidRDefault="00F33740" w:rsidP="00706E5F">
            <w:pPr>
              <w:spacing w:before="100" w:beforeAutospacing="1" w:after="100" w:afterAutospacing="1"/>
              <w:rPr>
                <w:rFonts w:cstheme="minorHAnsi"/>
                <w:b w:val="0"/>
                <w:szCs w:val="20"/>
              </w:rPr>
            </w:pPr>
            <w:r>
              <w:rPr>
                <w:rFonts w:cstheme="minorHAnsi"/>
                <w:b w:val="0"/>
                <w:szCs w:val="20"/>
              </w:rPr>
              <w:t>Interpret</w:t>
            </w:r>
            <w:r w:rsidRPr="004E04F8">
              <w:rPr>
                <w:rFonts w:cstheme="minorHAnsi"/>
                <w:b w:val="0"/>
                <w:szCs w:val="20"/>
              </w:rPr>
              <w:t xml:space="preserve"> outcome</w:t>
            </w:r>
            <w:r>
              <w:rPr>
                <w:rFonts w:cstheme="minorHAnsi"/>
                <w:b w:val="0"/>
                <w:szCs w:val="20"/>
              </w:rPr>
              <w:t>s</w:t>
            </w:r>
            <w:r w:rsidRPr="004E04F8">
              <w:rPr>
                <w:rFonts w:cstheme="minorHAnsi"/>
                <w:b w:val="0"/>
                <w:szCs w:val="20"/>
              </w:rPr>
              <w:t xml:space="preserve"> </w:t>
            </w:r>
            <w:r>
              <w:rPr>
                <w:rFonts w:cstheme="minorHAnsi"/>
                <w:b w:val="0"/>
                <w:szCs w:val="20"/>
              </w:rPr>
              <w:t xml:space="preserve">and recommend appropriate </w:t>
            </w:r>
            <w:r w:rsidRPr="004E04F8">
              <w:rPr>
                <w:rFonts w:cstheme="minorHAnsi"/>
                <w:b w:val="0"/>
                <w:szCs w:val="20"/>
              </w:rPr>
              <w:t xml:space="preserve"> maintenance</w:t>
            </w:r>
            <w:r>
              <w:rPr>
                <w:rFonts w:cstheme="minorHAnsi"/>
                <w:b w:val="0"/>
                <w:szCs w:val="20"/>
              </w:rPr>
              <w:t xml:space="preserve"> or rec</w:t>
            </w:r>
            <w:r w:rsidRPr="004E04F8">
              <w:rPr>
                <w:rFonts w:cstheme="minorHAnsi"/>
                <w:b w:val="0"/>
                <w:szCs w:val="20"/>
              </w:rPr>
              <w:t>are</w:t>
            </w:r>
            <w:r>
              <w:rPr>
                <w:rFonts w:cstheme="minorHAnsi"/>
                <w:b w:val="0"/>
                <w:szCs w:val="20"/>
              </w:rPr>
              <w:t xml:space="preserve"> appointments.</w:t>
            </w:r>
          </w:p>
        </w:tc>
        <w:tc>
          <w:tcPr>
            <w:tcW w:w="3294" w:type="dxa"/>
            <w:tcBorders>
              <w:top w:val="single" w:sz="4" w:space="0" w:color="auto"/>
              <w:left w:val="single" w:sz="4" w:space="0" w:color="auto"/>
              <w:bottom w:val="single" w:sz="4" w:space="0" w:color="auto"/>
              <w:right w:val="single" w:sz="4" w:space="0" w:color="auto"/>
            </w:tcBorders>
          </w:tcPr>
          <w:p w:rsidR="00F33740" w:rsidRPr="00F33740" w:rsidRDefault="00F33740" w:rsidP="00F33740">
            <w:pPr>
              <w:tabs>
                <w:tab w:val="left" w:pos="4140"/>
              </w:tabs>
              <w:cnfStyle w:val="000000000000"/>
            </w:pPr>
            <w:r>
              <w:t>Re-evaluation performance evaluation</w:t>
            </w:r>
          </w:p>
        </w:tc>
        <w:tc>
          <w:tcPr>
            <w:tcW w:w="3168" w:type="dxa"/>
            <w:tcBorders>
              <w:top w:val="single" w:sz="4" w:space="0" w:color="auto"/>
              <w:left w:val="single" w:sz="4" w:space="0" w:color="auto"/>
              <w:bottom w:val="single" w:sz="4" w:space="0" w:color="auto"/>
              <w:right w:val="single" w:sz="4" w:space="0" w:color="auto"/>
            </w:tcBorders>
          </w:tcPr>
          <w:p w:rsidR="00F33740" w:rsidRDefault="00F33740" w:rsidP="007B1A85">
            <w:pPr>
              <w:tabs>
                <w:tab w:val="left" w:pos="4140"/>
              </w:tabs>
              <w:cnfStyle w:val="000000000000"/>
            </w:pPr>
          </w:p>
        </w:tc>
      </w:tr>
      <w:tr w:rsidR="00F33740" w:rsidRPr="001715A0" w:rsidTr="003C0AFE">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33740" w:rsidRPr="00F6321E" w:rsidRDefault="00F33740" w:rsidP="00B95951">
            <w:pPr>
              <w:spacing w:before="100" w:beforeAutospacing="1" w:after="100" w:afterAutospacing="1"/>
              <w:rPr>
                <w:rFonts w:cstheme="minorHAnsi"/>
                <w:b w:val="0"/>
                <w:szCs w:val="20"/>
              </w:rPr>
            </w:pPr>
            <w:r>
              <w:rPr>
                <w:rFonts w:cstheme="minorHAnsi"/>
                <w:b w:val="0"/>
                <w:szCs w:val="20"/>
              </w:rPr>
              <w:t>Identify potential caries risk factors and incorporate a p</w:t>
            </w:r>
            <w:r w:rsidRPr="00F6321E">
              <w:rPr>
                <w:rFonts w:cstheme="minorHAnsi"/>
                <w:b w:val="0"/>
                <w:szCs w:val="20"/>
              </w:rPr>
              <w:t xml:space="preserve">lan </w:t>
            </w:r>
            <w:r>
              <w:rPr>
                <w:rFonts w:cstheme="minorHAnsi"/>
                <w:b w:val="0"/>
                <w:szCs w:val="20"/>
              </w:rPr>
              <w:t xml:space="preserve">to implement treatment modalities that promote oral health and prevent disease. </w:t>
            </w:r>
          </w:p>
        </w:tc>
        <w:tc>
          <w:tcPr>
            <w:tcW w:w="3294" w:type="dxa"/>
            <w:tcBorders>
              <w:top w:val="single" w:sz="4" w:space="0" w:color="auto"/>
              <w:left w:val="single" w:sz="4" w:space="0" w:color="auto"/>
              <w:bottom w:val="single" w:sz="4" w:space="0" w:color="auto"/>
              <w:right w:val="single" w:sz="4" w:space="0" w:color="auto"/>
            </w:tcBorders>
          </w:tcPr>
          <w:p w:rsidR="00F33740" w:rsidRPr="00F33740" w:rsidRDefault="00F33740" w:rsidP="00F33740">
            <w:pPr>
              <w:tabs>
                <w:tab w:val="left" w:pos="4140"/>
              </w:tabs>
              <w:cnfStyle w:val="000000100000"/>
            </w:pPr>
            <w:r w:rsidRPr="00F33740">
              <w:t>CAMBRA evaluation</w:t>
            </w:r>
          </w:p>
        </w:tc>
        <w:tc>
          <w:tcPr>
            <w:tcW w:w="3168" w:type="dxa"/>
            <w:tcBorders>
              <w:top w:val="single" w:sz="4" w:space="0" w:color="auto"/>
              <w:left w:val="single" w:sz="4" w:space="0" w:color="auto"/>
              <w:bottom w:val="single" w:sz="4" w:space="0" w:color="auto"/>
              <w:right w:val="single" w:sz="4" w:space="0" w:color="auto"/>
            </w:tcBorders>
          </w:tcPr>
          <w:p w:rsidR="00F33740" w:rsidRDefault="00F33740" w:rsidP="007B1A85">
            <w:pPr>
              <w:tabs>
                <w:tab w:val="left" w:pos="4140"/>
              </w:tabs>
              <w:cnfStyle w:val="000000100000"/>
            </w:pPr>
          </w:p>
        </w:tc>
      </w:tr>
      <w:tr w:rsidR="00F33740" w:rsidRPr="001715A0" w:rsidTr="003C0AFE">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33740" w:rsidRPr="004E04F8" w:rsidRDefault="00F33740" w:rsidP="00B95951">
            <w:pPr>
              <w:spacing w:before="100" w:beforeAutospacing="1" w:after="100" w:afterAutospacing="1"/>
              <w:rPr>
                <w:rFonts w:cstheme="minorHAnsi"/>
                <w:szCs w:val="20"/>
              </w:rPr>
            </w:pPr>
            <w:r>
              <w:rPr>
                <w:rFonts w:cstheme="minorHAnsi"/>
                <w:b w:val="0"/>
                <w:szCs w:val="20"/>
              </w:rPr>
              <w:t>Identify and a</w:t>
            </w:r>
            <w:r w:rsidRPr="00862173">
              <w:rPr>
                <w:rFonts w:cstheme="minorHAnsi"/>
                <w:b w:val="0"/>
                <w:szCs w:val="20"/>
              </w:rPr>
              <w:t xml:space="preserve">dminister local anesthetic safely and effectively </w:t>
            </w:r>
            <w:r>
              <w:rPr>
                <w:rFonts w:cstheme="minorHAnsi"/>
                <w:b w:val="0"/>
                <w:szCs w:val="20"/>
              </w:rPr>
              <w:t>for</w:t>
            </w:r>
            <w:r w:rsidRPr="00862173">
              <w:rPr>
                <w:rFonts w:cstheme="minorHAnsi"/>
                <w:b w:val="0"/>
                <w:szCs w:val="20"/>
              </w:rPr>
              <w:t xml:space="preserve"> </w:t>
            </w:r>
            <w:r>
              <w:rPr>
                <w:rFonts w:cstheme="minorHAnsi"/>
                <w:b w:val="0"/>
                <w:szCs w:val="20"/>
              </w:rPr>
              <w:t>clinical patients.</w:t>
            </w:r>
          </w:p>
        </w:tc>
        <w:tc>
          <w:tcPr>
            <w:tcW w:w="3294" w:type="dxa"/>
            <w:tcBorders>
              <w:top w:val="single" w:sz="4" w:space="0" w:color="auto"/>
              <w:left w:val="single" w:sz="4" w:space="0" w:color="auto"/>
              <w:bottom w:val="single" w:sz="4" w:space="0" w:color="auto"/>
              <w:right w:val="single" w:sz="4" w:space="0" w:color="auto"/>
            </w:tcBorders>
          </w:tcPr>
          <w:p w:rsidR="00F33740" w:rsidRDefault="00F33740" w:rsidP="004202DE">
            <w:pPr>
              <w:tabs>
                <w:tab w:val="left" w:pos="4140"/>
              </w:tabs>
              <w:cnfStyle w:val="000000000000"/>
            </w:pPr>
            <w:r>
              <w:t>Local Anesthesia Performance Evaluation</w:t>
            </w:r>
          </w:p>
          <w:p w:rsidR="00F33740" w:rsidRDefault="00F33740" w:rsidP="004202DE">
            <w:pPr>
              <w:tabs>
                <w:tab w:val="left" w:pos="4140"/>
              </w:tabs>
              <w:cnfStyle w:val="000000000000"/>
            </w:pPr>
          </w:p>
          <w:p w:rsidR="00F33740" w:rsidRDefault="00F33740" w:rsidP="004202DE">
            <w:pPr>
              <w:tabs>
                <w:tab w:val="left" w:pos="4140"/>
              </w:tabs>
              <w:cnfStyle w:val="000000000000"/>
            </w:pPr>
          </w:p>
        </w:tc>
        <w:tc>
          <w:tcPr>
            <w:tcW w:w="3168" w:type="dxa"/>
            <w:tcBorders>
              <w:top w:val="single" w:sz="4" w:space="0" w:color="auto"/>
              <w:left w:val="single" w:sz="4" w:space="0" w:color="auto"/>
              <w:bottom w:val="single" w:sz="4" w:space="0" w:color="auto"/>
              <w:right w:val="single" w:sz="4" w:space="0" w:color="auto"/>
            </w:tcBorders>
          </w:tcPr>
          <w:p w:rsidR="00F33740" w:rsidRDefault="00F33740" w:rsidP="007B1A85">
            <w:pPr>
              <w:tabs>
                <w:tab w:val="left" w:pos="4140"/>
              </w:tabs>
              <w:cnfStyle w:val="000000000000"/>
            </w:pPr>
          </w:p>
        </w:tc>
      </w:tr>
      <w:tr w:rsidR="00F33740" w:rsidRPr="001715A0" w:rsidTr="003C0AFE">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33740" w:rsidRDefault="00F33740" w:rsidP="00B95951">
            <w:pPr>
              <w:spacing w:before="100" w:beforeAutospacing="1" w:after="100" w:afterAutospacing="1"/>
              <w:rPr>
                <w:rFonts w:cstheme="minorHAnsi"/>
                <w:b w:val="0"/>
                <w:szCs w:val="20"/>
              </w:rPr>
            </w:pPr>
            <w:r>
              <w:rPr>
                <w:rFonts w:cstheme="minorHAnsi"/>
                <w:b w:val="0"/>
                <w:szCs w:val="20"/>
              </w:rPr>
              <w:t>Communicate effectively with diverse individuals through oral conversation and written documentation.</w:t>
            </w:r>
          </w:p>
        </w:tc>
        <w:tc>
          <w:tcPr>
            <w:tcW w:w="3294" w:type="dxa"/>
            <w:tcBorders>
              <w:top w:val="single" w:sz="4" w:space="0" w:color="auto"/>
              <w:left w:val="single" w:sz="4" w:space="0" w:color="auto"/>
              <w:bottom w:val="single" w:sz="4" w:space="0" w:color="auto"/>
              <w:right w:val="single" w:sz="4" w:space="0" w:color="auto"/>
            </w:tcBorders>
          </w:tcPr>
          <w:p w:rsidR="00F33740" w:rsidRDefault="00F33740" w:rsidP="004202DE">
            <w:pPr>
              <w:tabs>
                <w:tab w:val="left" w:pos="4140"/>
              </w:tabs>
              <w:cnfStyle w:val="000000100000"/>
            </w:pPr>
            <w:r>
              <w:t>Clinical Advising-Self Assessment Evaluation</w:t>
            </w:r>
          </w:p>
          <w:p w:rsidR="00F33740" w:rsidRDefault="00F33740" w:rsidP="004202DE">
            <w:pPr>
              <w:tabs>
                <w:tab w:val="left" w:pos="4140"/>
              </w:tabs>
              <w:cnfStyle w:val="000000100000"/>
            </w:pPr>
          </w:p>
          <w:p w:rsidR="00F33740" w:rsidRDefault="00F33740" w:rsidP="004202DE">
            <w:pPr>
              <w:tabs>
                <w:tab w:val="left" w:pos="4140"/>
              </w:tabs>
              <w:cnfStyle w:val="000000100000"/>
            </w:pPr>
            <w:r>
              <w:t>Patient surveys</w:t>
            </w:r>
          </w:p>
        </w:tc>
        <w:tc>
          <w:tcPr>
            <w:tcW w:w="3168" w:type="dxa"/>
            <w:tcBorders>
              <w:top w:val="single" w:sz="4" w:space="0" w:color="auto"/>
              <w:left w:val="single" w:sz="4" w:space="0" w:color="auto"/>
              <w:bottom w:val="single" w:sz="4" w:space="0" w:color="auto"/>
              <w:right w:val="single" w:sz="4" w:space="0" w:color="auto"/>
            </w:tcBorders>
          </w:tcPr>
          <w:p w:rsidR="00F33740" w:rsidRDefault="00F33740" w:rsidP="007B1A85">
            <w:pPr>
              <w:tabs>
                <w:tab w:val="left" w:pos="4140"/>
              </w:tabs>
              <w:cnfStyle w:val="000000100000"/>
            </w:pPr>
          </w:p>
        </w:tc>
      </w:tr>
      <w:tr w:rsidR="00F33740" w:rsidRPr="001715A0" w:rsidTr="003C0AFE">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33740" w:rsidRDefault="00F33740" w:rsidP="00B95951">
            <w:pPr>
              <w:spacing w:before="100" w:beforeAutospacing="1" w:after="100" w:afterAutospacing="1"/>
              <w:rPr>
                <w:rFonts w:cstheme="minorHAnsi"/>
                <w:b w:val="0"/>
                <w:szCs w:val="20"/>
              </w:rPr>
            </w:pPr>
            <w:r>
              <w:rPr>
                <w:rFonts w:cstheme="minorHAnsi"/>
                <w:b w:val="0"/>
                <w:szCs w:val="20"/>
              </w:rPr>
              <w:t>Screen patients for preventative, educational and therapeutic dental services and refer patients who have physiological, psychological and/or social problems for comprehensive evaluation.</w:t>
            </w:r>
          </w:p>
        </w:tc>
        <w:tc>
          <w:tcPr>
            <w:tcW w:w="3294" w:type="dxa"/>
            <w:tcBorders>
              <w:top w:val="single" w:sz="4" w:space="0" w:color="auto"/>
              <w:left w:val="single" w:sz="4" w:space="0" w:color="auto"/>
              <w:bottom w:val="single" w:sz="4" w:space="0" w:color="auto"/>
              <w:right w:val="single" w:sz="4" w:space="0" w:color="auto"/>
            </w:tcBorders>
          </w:tcPr>
          <w:p w:rsidR="00F33740" w:rsidRDefault="00F33740" w:rsidP="004202DE">
            <w:pPr>
              <w:tabs>
                <w:tab w:val="left" w:pos="4140"/>
              </w:tabs>
              <w:cnfStyle w:val="000000000000"/>
            </w:pPr>
            <w:r>
              <w:t>Screening Performance Evaluation</w:t>
            </w:r>
          </w:p>
          <w:p w:rsidR="00F33740" w:rsidRDefault="00F33740" w:rsidP="004202DE">
            <w:pPr>
              <w:tabs>
                <w:tab w:val="left" w:pos="4140"/>
              </w:tabs>
              <w:cnfStyle w:val="000000000000"/>
            </w:pPr>
          </w:p>
          <w:p w:rsidR="00F33740" w:rsidRPr="00B56B88" w:rsidRDefault="00F33740" w:rsidP="004202DE">
            <w:pPr>
              <w:tabs>
                <w:tab w:val="left" w:pos="4140"/>
              </w:tabs>
              <w:cnfStyle w:val="000000000000"/>
            </w:pPr>
            <w:r>
              <w:t>Patient surveys</w:t>
            </w:r>
          </w:p>
        </w:tc>
        <w:tc>
          <w:tcPr>
            <w:tcW w:w="3168" w:type="dxa"/>
            <w:tcBorders>
              <w:top w:val="single" w:sz="4" w:space="0" w:color="auto"/>
              <w:left w:val="single" w:sz="4" w:space="0" w:color="auto"/>
              <w:bottom w:val="single" w:sz="4" w:space="0" w:color="auto"/>
              <w:right w:val="single" w:sz="4" w:space="0" w:color="auto"/>
            </w:tcBorders>
          </w:tcPr>
          <w:p w:rsidR="00F33740" w:rsidRDefault="00F33740" w:rsidP="007B1A85">
            <w:pPr>
              <w:tabs>
                <w:tab w:val="left" w:pos="4140"/>
              </w:tabs>
              <w:cnfStyle w:val="000000000000"/>
            </w:pPr>
          </w:p>
        </w:tc>
      </w:tr>
      <w:tr w:rsidR="00F33740" w:rsidRPr="001715A0" w:rsidTr="003C0AFE">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33740" w:rsidRDefault="00F33740" w:rsidP="005E2819">
            <w:pPr>
              <w:spacing w:before="100" w:beforeAutospacing="1" w:after="100" w:afterAutospacing="1"/>
              <w:rPr>
                <w:rFonts w:cstheme="minorHAnsi"/>
                <w:b w:val="0"/>
                <w:szCs w:val="20"/>
              </w:rPr>
            </w:pPr>
            <w:r>
              <w:rPr>
                <w:rFonts w:cstheme="minorHAnsi"/>
                <w:b w:val="0"/>
                <w:szCs w:val="20"/>
              </w:rPr>
              <w:t>Perform comprehensive dental hygiene services for the child, adolescent, adult, geriatric and special-needs patients.</w:t>
            </w:r>
          </w:p>
        </w:tc>
        <w:tc>
          <w:tcPr>
            <w:tcW w:w="3294" w:type="dxa"/>
            <w:tcBorders>
              <w:top w:val="single" w:sz="4" w:space="0" w:color="auto"/>
              <w:left w:val="single" w:sz="4" w:space="0" w:color="auto"/>
              <w:bottom w:val="single" w:sz="4" w:space="0" w:color="auto"/>
              <w:right w:val="single" w:sz="4" w:space="0" w:color="auto"/>
            </w:tcBorders>
          </w:tcPr>
          <w:p w:rsidR="00F33740" w:rsidRDefault="00F33740" w:rsidP="00F33740">
            <w:pPr>
              <w:tabs>
                <w:tab w:val="left" w:pos="4140"/>
              </w:tabs>
              <w:cnfStyle w:val="000000100000"/>
            </w:pPr>
            <w:r>
              <w:t>Clinical Advising-Self Assessment Evaluation</w:t>
            </w:r>
          </w:p>
          <w:p w:rsidR="00F33740" w:rsidRDefault="00F33740" w:rsidP="00F33740">
            <w:pPr>
              <w:tabs>
                <w:tab w:val="left" w:pos="4140"/>
              </w:tabs>
              <w:cnfStyle w:val="000000100000"/>
            </w:pPr>
          </w:p>
          <w:p w:rsidR="00F33740" w:rsidRDefault="00F33740" w:rsidP="00F33740">
            <w:pPr>
              <w:tabs>
                <w:tab w:val="left" w:pos="4140"/>
              </w:tabs>
              <w:spacing w:after="200" w:line="276" w:lineRule="auto"/>
              <w:cnfStyle w:val="000000100000"/>
              <w:rPr>
                <w:color w:val="auto"/>
              </w:rPr>
            </w:pPr>
            <w:r>
              <w:t>Patient surveys</w:t>
            </w:r>
          </w:p>
          <w:p w:rsidR="00F33740" w:rsidRDefault="00F33740" w:rsidP="00F33740">
            <w:pPr>
              <w:tabs>
                <w:tab w:val="left" w:pos="4140"/>
              </w:tabs>
              <w:cnfStyle w:val="000000100000"/>
            </w:pPr>
            <w:r>
              <w:t>End-Product Evaluation</w:t>
            </w:r>
          </w:p>
          <w:p w:rsidR="00F33740" w:rsidRDefault="00F33740" w:rsidP="00F33740">
            <w:pPr>
              <w:tabs>
                <w:tab w:val="left" w:pos="4140"/>
              </w:tabs>
              <w:cnfStyle w:val="000000100000"/>
            </w:pPr>
          </w:p>
          <w:p w:rsidR="00F33740" w:rsidRPr="00B56B88" w:rsidRDefault="00F33740" w:rsidP="00F33740">
            <w:pPr>
              <w:tabs>
                <w:tab w:val="left" w:pos="4140"/>
              </w:tabs>
              <w:spacing w:after="200" w:line="276" w:lineRule="auto"/>
              <w:cnfStyle w:val="000000100000"/>
              <w:rPr>
                <w:color w:val="auto"/>
              </w:rPr>
            </w:pPr>
            <w:r>
              <w:t>Quality assurance – chart reviews</w:t>
            </w:r>
          </w:p>
          <w:p w:rsidR="00F33740" w:rsidRDefault="00F33740" w:rsidP="007B1A85">
            <w:pPr>
              <w:tabs>
                <w:tab w:val="left" w:pos="4140"/>
              </w:tabs>
              <w:cnfStyle w:val="000000100000"/>
            </w:pPr>
          </w:p>
        </w:tc>
        <w:tc>
          <w:tcPr>
            <w:tcW w:w="3168" w:type="dxa"/>
            <w:tcBorders>
              <w:top w:val="single" w:sz="4" w:space="0" w:color="auto"/>
              <w:left w:val="single" w:sz="4" w:space="0" w:color="auto"/>
              <w:bottom w:val="single" w:sz="4" w:space="0" w:color="auto"/>
              <w:right w:val="single" w:sz="4" w:space="0" w:color="auto"/>
            </w:tcBorders>
          </w:tcPr>
          <w:p w:rsidR="00F33740" w:rsidRDefault="00F33740" w:rsidP="007B1A85">
            <w:pPr>
              <w:tabs>
                <w:tab w:val="left" w:pos="4140"/>
              </w:tabs>
              <w:cnfStyle w:val="000000100000"/>
            </w:pPr>
          </w:p>
        </w:tc>
      </w:tr>
      <w:tr w:rsidR="00F33740" w:rsidRPr="001715A0" w:rsidTr="003C0AFE">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33740" w:rsidRPr="000D2078" w:rsidRDefault="00F33740" w:rsidP="00B95951">
            <w:pPr>
              <w:spacing w:before="100" w:beforeAutospacing="1" w:after="100" w:afterAutospacing="1"/>
              <w:rPr>
                <w:rFonts w:cstheme="minorHAnsi"/>
                <w:b w:val="0"/>
                <w:szCs w:val="20"/>
              </w:rPr>
            </w:pPr>
            <w:r w:rsidRPr="000D2078">
              <w:rPr>
                <w:rFonts w:cstheme="minorHAnsi"/>
                <w:b w:val="0"/>
                <w:szCs w:val="20"/>
              </w:rPr>
              <w:t>Identify and evaluate skills related to self-assessment and reflective dental hygiene practice</w:t>
            </w:r>
            <w:r>
              <w:rPr>
                <w:rFonts w:cstheme="minorHAnsi"/>
                <w:b w:val="0"/>
                <w:szCs w:val="20"/>
              </w:rPr>
              <w:t>.</w:t>
            </w:r>
          </w:p>
        </w:tc>
        <w:tc>
          <w:tcPr>
            <w:tcW w:w="3294" w:type="dxa"/>
            <w:tcBorders>
              <w:top w:val="single" w:sz="4" w:space="0" w:color="auto"/>
              <w:left w:val="single" w:sz="4" w:space="0" w:color="auto"/>
              <w:bottom w:val="single" w:sz="4" w:space="0" w:color="auto"/>
              <w:right w:val="single" w:sz="4" w:space="0" w:color="auto"/>
            </w:tcBorders>
          </w:tcPr>
          <w:p w:rsidR="00F33740" w:rsidRDefault="00F33740" w:rsidP="004202DE">
            <w:pPr>
              <w:tabs>
                <w:tab w:val="left" w:pos="4140"/>
              </w:tabs>
              <w:cnfStyle w:val="000000000000"/>
            </w:pPr>
            <w:r>
              <w:t>Clinical Advising Self Assessment Evaluation</w:t>
            </w:r>
          </w:p>
          <w:p w:rsidR="00F33740" w:rsidRDefault="00F33740" w:rsidP="004202DE">
            <w:pPr>
              <w:tabs>
                <w:tab w:val="left" w:pos="4140"/>
              </w:tabs>
              <w:cnfStyle w:val="000000000000"/>
            </w:pPr>
          </w:p>
          <w:p w:rsidR="00F33740" w:rsidRDefault="00F33740" w:rsidP="004202DE">
            <w:pPr>
              <w:tabs>
                <w:tab w:val="left" w:pos="4140"/>
              </w:tabs>
              <w:cnfStyle w:val="000000000000"/>
            </w:pPr>
            <w:r>
              <w:t>Patient surveys</w:t>
            </w:r>
          </w:p>
          <w:p w:rsidR="00F33740" w:rsidRDefault="00F33740" w:rsidP="004202DE">
            <w:pPr>
              <w:tabs>
                <w:tab w:val="left" w:pos="4140"/>
              </w:tabs>
              <w:cnfStyle w:val="000000000000"/>
            </w:pPr>
          </w:p>
          <w:p w:rsidR="00F33740" w:rsidRDefault="00F33740" w:rsidP="004202DE">
            <w:pPr>
              <w:tabs>
                <w:tab w:val="left" w:pos="4140"/>
              </w:tabs>
              <w:cnfStyle w:val="000000000000"/>
            </w:pPr>
            <w:r>
              <w:lastRenderedPageBreak/>
              <w:t>Quality assurance – chart reviews</w:t>
            </w:r>
          </w:p>
        </w:tc>
        <w:tc>
          <w:tcPr>
            <w:tcW w:w="3168" w:type="dxa"/>
            <w:tcBorders>
              <w:top w:val="single" w:sz="4" w:space="0" w:color="auto"/>
              <w:left w:val="single" w:sz="4" w:space="0" w:color="auto"/>
              <w:bottom w:val="single" w:sz="4" w:space="0" w:color="auto"/>
              <w:right w:val="single" w:sz="4" w:space="0" w:color="auto"/>
            </w:tcBorders>
          </w:tcPr>
          <w:p w:rsidR="00F33740" w:rsidRDefault="00F33740" w:rsidP="00B95951">
            <w:pPr>
              <w:tabs>
                <w:tab w:val="left" w:pos="4140"/>
              </w:tabs>
              <w:cnfStyle w:val="000000000000"/>
            </w:pPr>
          </w:p>
        </w:tc>
      </w:tr>
    </w:tbl>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3C0AFE">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B46847"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3C0AFE">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3C0AFE">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3C0AFE">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3C0AFE">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3C0AFE">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3C0AFE">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3C0AFE">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3C0AFE">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3C0AFE">
            <w:rPr>
              <w:caps/>
            </w:rPr>
            <w:t>-- NA --</w:t>
          </w:r>
        </w:sdtContent>
      </w:sdt>
    </w:p>
    <w:p w:rsidR="00D90C91" w:rsidRDefault="00D90C91" w:rsidP="001F116A">
      <w:pPr>
        <w:spacing w:after="120"/>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3C0AFE">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3C0AFE">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3C0AFE">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3C0AFE">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3C0AFE">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0C1B02" w:rsidP="00C21673">
      <w:pPr>
        <w:spacing w:after="0"/>
        <w:rPr>
          <w:b/>
          <w:caps/>
        </w:rPr>
      </w:pPr>
      <w:sdt>
        <w:sdtPr>
          <w:id w:val="706025988"/>
          <w:lock w:val="sdtLocked"/>
          <w:placeholder>
            <w:docPart w:val="9E1E59A2518347B1A54E88852AB0CE55"/>
          </w:placeholder>
          <w:text w:multiLine="1"/>
        </w:sdtPr>
        <w:sdtContent>
          <w:r>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46847"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CE4690">
            <w:rPr>
              <w:caps/>
            </w:rPr>
            <w:t>FALL 2013</w:t>
          </w:r>
        </w:sdtContent>
      </w:sdt>
      <w:r w:rsidR="00DE2FB7" w:rsidRPr="001715A0">
        <w:rPr>
          <w:caps/>
        </w:rPr>
        <w:t xml:space="preserve">        </w:t>
      </w:r>
    </w:p>
    <w:p w:rsidR="00DE2FB7" w:rsidRPr="001715A0" w:rsidRDefault="00B46847"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0C1B02" w:rsidP="00DE2FB7">
      <w:pPr>
        <w:pBdr>
          <w:top w:val="single" w:sz="4" w:space="0" w:color="auto"/>
          <w:left w:val="single" w:sz="4" w:space="5" w:color="auto"/>
          <w:bottom w:val="single" w:sz="4" w:space="0" w:color="auto"/>
          <w:right w:val="single" w:sz="4" w:space="0" w:color="auto"/>
        </w:pBdr>
        <w:spacing w:after="0"/>
        <w:rPr>
          <w:caps/>
        </w:rPr>
      </w:pPr>
      <w:r w:rsidRPr="00B46847">
        <w:rPr>
          <w:caps/>
        </w:rPr>
        <w:pict>
          <v:shape id="_x0000_i1051" type="#_x0000_t75" alt="Microsoft Office Signature Line..." style="width:162.15pt;height:80.75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4A297B" w:rsidRDefault="004A297B" w:rsidP="004A297B">
      <w:pPr>
        <w:rPr>
          <w:caps/>
        </w:rPr>
      </w:pPr>
    </w:p>
    <w:p w:rsidR="00DE2FB7" w:rsidRPr="001715A0" w:rsidRDefault="00DE2FB7" w:rsidP="004A297B">
      <w:pPr>
        <w:rPr>
          <w:caps/>
        </w:rPr>
      </w:pPr>
      <w:r w:rsidRPr="001715A0">
        <w:rPr>
          <w:caps/>
        </w:rPr>
        <w:t>SIGNATURE #2 NEEDED FOR EFFECTIVE TERM EXCEPTION:</w:t>
      </w:r>
    </w:p>
    <w:p w:rsidR="00DE2FB7" w:rsidRPr="001715A0" w:rsidRDefault="000C1B02" w:rsidP="00DE2FB7">
      <w:pPr>
        <w:pBdr>
          <w:top w:val="single" w:sz="4" w:space="1" w:color="auto"/>
          <w:left w:val="single" w:sz="4" w:space="4" w:color="auto"/>
          <w:bottom w:val="single" w:sz="4" w:space="1" w:color="auto"/>
          <w:right w:val="single" w:sz="4" w:space="4" w:color="auto"/>
        </w:pBdr>
        <w:spacing w:after="0"/>
        <w:rPr>
          <w:caps/>
        </w:rPr>
      </w:pPr>
      <w:r w:rsidRPr="00B46847">
        <w:rPr>
          <w:caps/>
        </w:rPr>
        <w:pict>
          <v:shape id="_x0000_i1052" type="#_x0000_t75" alt="Microsoft Office Signature Line..." style="width:162.15pt;height:80.75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46847" w:rsidP="00862C96">
      <w:pPr>
        <w:spacing w:after="0"/>
        <w:rPr>
          <w:caps/>
        </w:rPr>
      </w:pPr>
      <w:r w:rsidRPr="001715A0">
        <w:rPr>
          <w:caps/>
        </w:rPr>
        <w:object w:dxaOrig="225" w:dyaOrig="225">
          <v:shape id="_x0000_i1089" type="#_x0000_t75" style="width:496.5pt;height:69.5pt" o:ole="">
            <v:imagedata r:id="rId36" o:title=""/>
          </v:shape>
          <w:control r:id="rId37"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46847" w:rsidP="00862C96">
      <w:pPr>
        <w:spacing w:after="0"/>
        <w:rPr>
          <w:caps/>
        </w:rPr>
      </w:pPr>
      <w:r w:rsidRPr="001715A0">
        <w:rPr>
          <w:caps/>
        </w:rPr>
        <w:object w:dxaOrig="225" w:dyaOrig="225">
          <v:shape id="_x0000_i1093" type="#_x0000_t75" style="width:262.95pt;height:23.15pt" o:ole="">
            <v:imagedata r:id="rId38" o:title=""/>
          </v:shape>
          <w:control r:id="rId39" w:name="TextBox8" w:shapeid="_x0000_i1093"/>
        </w:obje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271A44">
            <w:rPr>
              <w:caps/>
            </w:rPr>
            <w:t>9/26/2012</w:t>
          </w:r>
        </w:sdtContent>
      </w:sdt>
    </w:p>
    <w:p w:rsidR="0019737B" w:rsidRPr="001715A0" w:rsidRDefault="00602709" w:rsidP="00862C96">
      <w:pPr>
        <w:spacing w:after="0"/>
        <w:rPr>
          <w:b/>
          <w:caps/>
        </w:rPr>
      </w:pPr>
      <w:r w:rsidRPr="001715A0">
        <w:rPr>
          <w:b/>
          <w:caps/>
        </w:rPr>
        <w:lastRenderedPageBreak/>
        <w:t>ASSOCIATE / ACADEMIC DEAN ENDORSEMENT:</w:t>
      </w:r>
    </w:p>
    <w:p w:rsidR="00602709" w:rsidRPr="001715A0" w:rsidRDefault="00B46847" w:rsidP="00862C96">
      <w:pPr>
        <w:spacing w:after="0"/>
        <w:rPr>
          <w:caps/>
        </w:rPr>
      </w:pPr>
      <w:r w:rsidRPr="001715A0">
        <w:rPr>
          <w:caps/>
        </w:rPr>
        <w:object w:dxaOrig="225" w:dyaOrig="225">
          <v:shape id="_x0000_i1095" type="#_x0000_t75" style="width:262.95pt;height:23.8pt" o:ole="">
            <v:imagedata r:id="rId40" o:title=""/>
          </v:shape>
          <w:control r:id="rId41" w:name="TextBox13" w:shapeid="_x0000_i1095"/>
        </w:object>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sidR="003755EA">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B46847" w:rsidP="007233D7">
      <w:pPr>
        <w:spacing w:after="120"/>
        <w:rPr>
          <w:caps/>
        </w:rPr>
      </w:pPr>
      <w:r w:rsidRPr="001715A0">
        <w:rPr>
          <w:caps/>
        </w:rPr>
        <w:object w:dxaOrig="225" w:dyaOrig="225">
          <v:shape id="_x0000_i1097" type="#_x0000_t75" style="width:262.95pt;height:25.65pt" o:ole="">
            <v:imagedata r:id="rId42" o:title=""/>
          </v:shape>
          <w:control r:id="rId43" w:name="TextBox191" w:shapeid="_x0000_i1097"/>
        </w:object>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sidR="003755EA">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B46847" w:rsidP="00862C96">
      <w:pPr>
        <w:spacing w:after="0"/>
        <w:rPr>
          <w:caps/>
        </w:rPr>
      </w:pPr>
      <w:r w:rsidRPr="001715A0">
        <w:rPr>
          <w:caps/>
        </w:rPr>
        <w:object w:dxaOrig="225" w:dyaOrig="225">
          <v:shape id="_x0000_i1099" type="#_x0000_t75" style="width:262.95pt;height:26.9pt" o:ole="">
            <v:imagedata r:id="rId44" o:title=""/>
          </v:shape>
          <w:control r:id="rId45" w:name="TextBox19" w:shapeid="_x0000_i1099"/>
        </w:object>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sidR="003755EA">
            <w:rPr>
              <w:caps/>
            </w:rPr>
            <w:t>10/19/2012</w:t>
          </w:r>
        </w:sdtContent>
      </w:sdt>
    </w:p>
    <w:p w:rsidR="004A297B" w:rsidRDefault="004A297B"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271A44">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6"/>
      <w:footerReference w:type="default" r:id="rId47"/>
      <w:headerReference w:type="first" r:id="rId4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B46847" w:rsidRPr="00451983">
          <w:rPr>
            <w:sz w:val="16"/>
          </w:rPr>
          <w:fldChar w:fldCharType="begin"/>
        </w:r>
        <w:r w:rsidRPr="00451983">
          <w:rPr>
            <w:sz w:val="16"/>
          </w:rPr>
          <w:instrText xml:space="preserve"> PAGE   \* MERGEFORMAT </w:instrText>
        </w:r>
        <w:r w:rsidR="00B46847" w:rsidRPr="00451983">
          <w:rPr>
            <w:sz w:val="16"/>
          </w:rPr>
          <w:fldChar w:fldCharType="separate"/>
        </w:r>
        <w:r w:rsidR="000C1B02">
          <w:rPr>
            <w:noProof/>
            <w:sz w:val="16"/>
          </w:rPr>
          <w:t>5</w:t>
        </w:r>
        <w:r w:rsidR="00B46847"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9">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num>
  <w:num w:numId="6">
    <w:abstractNumId w:val="3"/>
  </w:num>
  <w:num w:numId="7">
    <w:abstractNumId w:val="5"/>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rsids>
    <w:rsidRoot w:val="00FD4DEE"/>
    <w:rsid w:val="00000F05"/>
    <w:rsid w:val="000030A3"/>
    <w:rsid w:val="00032EFA"/>
    <w:rsid w:val="0004057E"/>
    <w:rsid w:val="000744B8"/>
    <w:rsid w:val="0007493D"/>
    <w:rsid w:val="00074DF9"/>
    <w:rsid w:val="00081C89"/>
    <w:rsid w:val="00092A5F"/>
    <w:rsid w:val="000966E7"/>
    <w:rsid w:val="000C0596"/>
    <w:rsid w:val="000C1B02"/>
    <w:rsid w:val="000D1BA3"/>
    <w:rsid w:val="000E1D88"/>
    <w:rsid w:val="000E4B24"/>
    <w:rsid w:val="000F072F"/>
    <w:rsid w:val="0011432E"/>
    <w:rsid w:val="00146CF1"/>
    <w:rsid w:val="001474FA"/>
    <w:rsid w:val="001715A0"/>
    <w:rsid w:val="0019737B"/>
    <w:rsid w:val="001B6498"/>
    <w:rsid w:val="001B66C6"/>
    <w:rsid w:val="001C18AE"/>
    <w:rsid w:val="001D3685"/>
    <w:rsid w:val="001E12FC"/>
    <w:rsid w:val="001E3478"/>
    <w:rsid w:val="001F116A"/>
    <w:rsid w:val="00200ACE"/>
    <w:rsid w:val="0020473D"/>
    <w:rsid w:val="00206D68"/>
    <w:rsid w:val="00220FA2"/>
    <w:rsid w:val="00246930"/>
    <w:rsid w:val="00247E98"/>
    <w:rsid w:val="00250B1E"/>
    <w:rsid w:val="00271A44"/>
    <w:rsid w:val="00282D62"/>
    <w:rsid w:val="00293316"/>
    <w:rsid w:val="002952C9"/>
    <w:rsid w:val="002D6038"/>
    <w:rsid w:val="002E56A2"/>
    <w:rsid w:val="002F3037"/>
    <w:rsid w:val="00311B56"/>
    <w:rsid w:val="003374DC"/>
    <w:rsid w:val="00364A95"/>
    <w:rsid w:val="003755EA"/>
    <w:rsid w:val="003B4DFA"/>
    <w:rsid w:val="003C0AFE"/>
    <w:rsid w:val="003C6034"/>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97B"/>
    <w:rsid w:val="004A2E11"/>
    <w:rsid w:val="004A3EED"/>
    <w:rsid w:val="004A5D5B"/>
    <w:rsid w:val="004A650D"/>
    <w:rsid w:val="004B79EF"/>
    <w:rsid w:val="004E04F8"/>
    <w:rsid w:val="004F35FB"/>
    <w:rsid w:val="00502B5C"/>
    <w:rsid w:val="005119C1"/>
    <w:rsid w:val="00525C08"/>
    <w:rsid w:val="00527830"/>
    <w:rsid w:val="005339A1"/>
    <w:rsid w:val="00534004"/>
    <w:rsid w:val="00537794"/>
    <w:rsid w:val="00552D66"/>
    <w:rsid w:val="00553FEF"/>
    <w:rsid w:val="00596792"/>
    <w:rsid w:val="005B510D"/>
    <w:rsid w:val="005C6AF8"/>
    <w:rsid w:val="005E052D"/>
    <w:rsid w:val="005E1651"/>
    <w:rsid w:val="005E1F08"/>
    <w:rsid w:val="005E2819"/>
    <w:rsid w:val="005E5809"/>
    <w:rsid w:val="005F425A"/>
    <w:rsid w:val="005F6030"/>
    <w:rsid w:val="00602709"/>
    <w:rsid w:val="00602766"/>
    <w:rsid w:val="006052B1"/>
    <w:rsid w:val="00626618"/>
    <w:rsid w:val="00627C53"/>
    <w:rsid w:val="00634272"/>
    <w:rsid w:val="00647A07"/>
    <w:rsid w:val="00661013"/>
    <w:rsid w:val="00685810"/>
    <w:rsid w:val="006A0837"/>
    <w:rsid w:val="006A4707"/>
    <w:rsid w:val="006B01C0"/>
    <w:rsid w:val="006B3626"/>
    <w:rsid w:val="006E2DEC"/>
    <w:rsid w:val="0070125D"/>
    <w:rsid w:val="00706E5F"/>
    <w:rsid w:val="007078A3"/>
    <w:rsid w:val="007233D7"/>
    <w:rsid w:val="00726D1E"/>
    <w:rsid w:val="0077712E"/>
    <w:rsid w:val="00785FB3"/>
    <w:rsid w:val="007B5480"/>
    <w:rsid w:val="007C35B3"/>
    <w:rsid w:val="007C6591"/>
    <w:rsid w:val="007D0604"/>
    <w:rsid w:val="00801E25"/>
    <w:rsid w:val="00804FD1"/>
    <w:rsid w:val="00824EE7"/>
    <w:rsid w:val="0084629F"/>
    <w:rsid w:val="008470F0"/>
    <w:rsid w:val="00854C80"/>
    <w:rsid w:val="00862C96"/>
    <w:rsid w:val="00864F63"/>
    <w:rsid w:val="00872D20"/>
    <w:rsid w:val="008A3DF8"/>
    <w:rsid w:val="008B271D"/>
    <w:rsid w:val="008B5209"/>
    <w:rsid w:val="008B7824"/>
    <w:rsid w:val="008C3DA5"/>
    <w:rsid w:val="008D4200"/>
    <w:rsid w:val="008D5F1B"/>
    <w:rsid w:val="008F1C26"/>
    <w:rsid w:val="00901EA3"/>
    <w:rsid w:val="00905056"/>
    <w:rsid w:val="0094584E"/>
    <w:rsid w:val="00951692"/>
    <w:rsid w:val="00963892"/>
    <w:rsid w:val="00983BD3"/>
    <w:rsid w:val="00986AE3"/>
    <w:rsid w:val="009A13D1"/>
    <w:rsid w:val="009B1DF4"/>
    <w:rsid w:val="009B2CBD"/>
    <w:rsid w:val="009D37E8"/>
    <w:rsid w:val="009E7A39"/>
    <w:rsid w:val="00A03ECB"/>
    <w:rsid w:val="00A17B20"/>
    <w:rsid w:val="00A17BAC"/>
    <w:rsid w:val="00A26E63"/>
    <w:rsid w:val="00A360A2"/>
    <w:rsid w:val="00A74DFD"/>
    <w:rsid w:val="00A87420"/>
    <w:rsid w:val="00A95B91"/>
    <w:rsid w:val="00AB7E7E"/>
    <w:rsid w:val="00AD2F05"/>
    <w:rsid w:val="00AE5272"/>
    <w:rsid w:val="00AF15F3"/>
    <w:rsid w:val="00B11D07"/>
    <w:rsid w:val="00B1252B"/>
    <w:rsid w:val="00B22AED"/>
    <w:rsid w:val="00B361AB"/>
    <w:rsid w:val="00B361E9"/>
    <w:rsid w:val="00B46847"/>
    <w:rsid w:val="00B85C8D"/>
    <w:rsid w:val="00B96807"/>
    <w:rsid w:val="00BA5F50"/>
    <w:rsid w:val="00BB049E"/>
    <w:rsid w:val="00BB270A"/>
    <w:rsid w:val="00BB5F2C"/>
    <w:rsid w:val="00BC3E96"/>
    <w:rsid w:val="00BD0407"/>
    <w:rsid w:val="00BE1C11"/>
    <w:rsid w:val="00BE58E1"/>
    <w:rsid w:val="00BE7D12"/>
    <w:rsid w:val="00BF3174"/>
    <w:rsid w:val="00C00B57"/>
    <w:rsid w:val="00C071D5"/>
    <w:rsid w:val="00C109E9"/>
    <w:rsid w:val="00C1176C"/>
    <w:rsid w:val="00C11B5F"/>
    <w:rsid w:val="00C15827"/>
    <w:rsid w:val="00C209A0"/>
    <w:rsid w:val="00C21673"/>
    <w:rsid w:val="00C37BEC"/>
    <w:rsid w:val="00C7481C"/>
    <w:rsid w:val="00C82E26"/>
    <w:rsid w:val="00C96271"/>
    <w:rsid w:val="00CA02D8"/>
    <w:rsid w:val="00CB6AC9"/>
    <w:rsid w:val="00CD1473"/>
    <w:rsid w:val="00CE4690"/>
    <w:rsid w:val="00CF2C08"/>
    <w:rsid w:val="00CF5246"/>
    <w:rsid w:val="00D046B8"/>
    <w:rsid w:val="00D15183"/>
    <w:rsid w:val="00D31F3F"/>
    <w:rsid w:val="00D40DBF"/>
    <w:rsid w:val="00D5027E"/>
    <w:rsid w:val="00D56DAB"/>
    <w:rsid w:val="00D626F1"/>
    <w:rsid w:val="00D76D72"/>
    <w:rsid w:val="00D8205A"/>
    <w:rsid w:val="00D85FE1"/>
    <w:rsid w:val="00D90C91"/>
    <w:rsid w:val="00DA344F"/>
    <w:rsid w:val="00DB26D2"/>
    <w:rsid w:val="00DB26E6"/>
    <w:rsid w:val="00DD447B"/>
    <w:rsid w:val="00DE0842"/>
    <w:rsid w:val="00DE2FB7"/>
    <w:rsid w:val="00DF3A34"/>
    <w:rsid w:val="00E24E2F"/>
    <w:rsid w:val="00E41110"/>
    <w:rsid w:val="00E443AF"/>
    <w:rsid w:val="00E5197D"/>
    <w:rsid w:val="00E54AA7"/>
    <w:rsid w:val="00E55062"/>
    <w:rsid w:val="00E74BC2"/>
    <w:rsid w:val="00E819B1"/>
    <w:rsid w:val="00E83B03"/>
    <w:rsid w:val="00E852F2"/>
    <w:rsid w:val="00E85C72"/>
    <w:rsid w:val="00E9127A"/>
    <w:rsid w:val="00E9201C"/>
    <w:rsid w:val="00E938C9"/>
    <w:rsid w:val="00E9708E"/>
    <w:rsid w:val="00EA2958"/>
    <w:rsid w:val="00EB6861"/>
    <w:rsid w:val="00ED5D80"/>
    <w:rsid w:val="00ED6E28"/>
    <w:rsid w:val="00EE1FA5"/>
    <w:rsid w:val="00EF0D98"/>
    <w:rsid w:val="00EF40F3"/>
    <w:rsid w:val="00F33740"/>
    <w:rsid w:val="00F47DC4"/>
    <w:rsid w:val="00F5618E"/>
    <w:rsid w:val="00F659A6"/>
    <w:rsid w:val="00FA14EC"/>
    <w:rsid w:val="00FA32E9"/>
    <w:rsid w:val="00FB2CC5"/>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61706"/>
    <w:rsid w:val="0038177C"/>
    <w:rsid w:val="00397B4B"/>
    <w:rsid w:val="003E36D7"/>
    <w:rsid w:val="004275D8"/>
    <w:rsid w:val="004742F9"/>
    <w:rsid w:val="00554C08"/>
    <w:rsid w:val="005C698F"/>
    <w:rsid w:val="005D291E"/>
    <w:rsid w:val="00617AFB"/>
    <w:rsid w:val="00644773"/>
    <w:rsid w:val="006B477D"/>
    <w:rsid w:val="006F2376"/>
    <w:rsid w:val="007002CF"/>
    <w:rsid w:val="0083215A"/>
    <w:rsid w:val="0084608C"/>
    <w:rsid w:val="008B1759"/>
    <w:rsid w:val="00926E93"/>
    <w:rsid w:val="00955F95"/>
    <w:rsid w:val="009602EA"/>
    <w:rsid w:val="009A21B5"/>
    <w:rsid w:val="009B787A"/>
    <w:rsid w:val="00A7046F"/>
    <w:rsid w:val="00B54AC8"/>
    <w:rsid w:val="00B70DAB"/>
    <w:rsid w:val="00B97194"/>
    <w:rsid w:val="00BC5082"/>
    <w:rsid w:val="00BE02E2"/>
    <w:rsid w:val="00C02081"/>
    <w:rsid w:val="00C106D5"/>
    <w:rsid w:val="00C13C8E"/>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87A"/>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DDA7C-00D0-4A9D-B553-C25F4326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 State College</cp:lastModifiedBy>
  <cp:revision>6</cp:revision>
  <cp:lastPrinted>2011-08-30T14:20:00Z</cp:lastPrinted>
  <dcterms:created xsi:type="dcterms:W3CDTF">2012-09-26T20:56:00Z</dcterms:created>
  <dcterms:modified xsi:type="dcterms:W3CDTF">2012-11-02T17:11:00Z</dcterms:modified>
</cp:coreProperties>
</file>