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EEA" w:rsidRPr="000933DE" w:rsidRDefault="00001EEA" w:rsidP="00001EEA">
      <w:pPr>
        <w:jc w:val="center"/>
        <w:rPr>
          <w:rFonts w:ascii="Times New Roman" w:hAnsi="Times New Roman"/>
          <w:b/>
          <w:i/>
          <w:sz w:val="24"/>
          <w:szCs w:val="24"/>
        </w:rPr>
      </w:pPr>
      <w:r w:rsidRPr="000933DE">
        <w:rPr>
          <w:rFonts w:ascii="Times New Roman" w:hAnsi="Times New Roman"/>
          <w:b/>
          <w:i/>
          <w:sz w:val="24"/>
          <w:szCs w:val="24"/>
        </w:rPr>
        <w:t>Minutes</w:t>
      </w:r>
    </w:p>
    <w:p w:rsidR="00001EEA" w:rsidRPr="000933DE" w:rsidRDefault="00001EEA" w:rsidP="00001EEA">
      <w:pPr>
        <w:jc w:val="center"/>
        <w:rPr>
          <w:rFonts w:ascii="Times New Roman" w:hAnsi="Times New Roman"/>
          <w:sz w:val="24"/>
          <w:szCs w:val="24"/>
        </w:rPr>
      </w:pPr>
      <w:r w:rsidRPr="000933DE">
        <w:rPr>
          <w:rFonts w:ascii="Times New Roman" w:hAnsi="Times New Roman"/>
          <w:sz w:val="24"/>
          <w:szCs w:val="24"/>
        </w:rPr>
        <w:t>Professional Development Committee Meeting</w:t>
      </w:r>
    </w:p>
    <w:p w:rsidR="00001EEA" w:rsidRPr="000933DE" w:rsidRDefault="00001EEA" w:rsidP="00001EEA">
      <w:pPr>
        <w:jc w:val="center"/>
        <w:rPr>
          <w:rFonts w:ascii="Times New Roman" w:hAnsi="Times New Roman"/>
          <w:sz w:val="24"/>
          <w:szCs w:val="24"/>
        </w:rPr>
      </w:pPr>
      <w:r w:rsidRPr="000933DE">
        <w:rPr>
          <w:rFonts w:ascii="Times New Roman" w:hAnsi="Times New Roman"/>
          <w:sz w:val="24"/>
          <w:szCs w:val="24"/>
        </w:rPr>
        <w:t>Dr. Catherine Wilkins, Chair</w:t>
      </w:r>
    </w:p>
    <w:p w:rsidR="00001EEA" w:rsidRDefault="00001EEA" w:rsidP="00001EEA">
      <w:pPr>
        <w:jc w:val="center"/>
        <w:rPr>
          <w:rFonts w:ascii="Times New Roman" w:hAnsi="Times New Roman"/>
          <w:sz w:val="24"/>
          <w:szCs w:val="24"/>
        </w:rPr>
      </w:pPr>
      <w:r>
        <w:rPr>
          <w:rFonts w:ascii="Times New Roman" w:hAnsi="Times New Roman"/>
          <w:sz w:val="24"/>
          <w:szCs w:val="24"/>
        </w:rPr>
        <w:t>February 21, 2014</w:t>
      </w:r>
      <w:r w:rsidRPr="000933DE">
        <w:rPr>
          <w:rFonts w:ascii="Times New Roman" w:hAnsi="Times New Roman"/>
          <w:sz w:val="24"/>
          <w:szCs w:val="24"/>
        </w:rPr>
        <w:t xml:space="preserve"> at 1:00 p.m. in I-122</w:t>
      </w:r>
    </w:p>
    <w:p w:rsidR="00001EEA" w:rsidRPr="000933DE" w:rsidRDefault="00001EEA" w:rsidP="00001EEA">
      <w:pPr>
        <w:jc w:val="center"/>
        <w:rPr>
          <w:rFonts w:ascii="Times New Roman" w:hAnsi="Times New Roman"/>
        </w:rPr>
      </w:pPr>
    </w:p>
    <w:tbl>
      <w:tblPr>
        <w:tblStyle w:val="TableContemporary"/>
        <w:tblpPr w:leftFromText="180" w:rightFromText="180" w:vertAnchor="text" w:horzAnchor="page" w:tblpX="1603" w:tblpY="-30"/>
        <w:tblW w:w="0" w:type="auto"/>
        <w:tblLayout w:type="fixed"/>
        <w:tblLook w:val="04A0"/>
      </w:tblPr>
      <w:tblGrid>
        <w:gridCol w:w="1890"/>
        <w:gridCol w:w="810"/>
        <w:gridCol w:w="828"/>
        <w:gridCol w:w="900"/>
      </w:tblGrid>
      <w:tr w:rsidR="00001EEA" w:rsidRPr="000933DE" w:rsidTr="00D97EBA">
        <w:trPr>
          <w:cnfStyle w:val="100000000000"/>
        </w:trPr>
        <w:tc>
          <w:tcPr>
            <w:tcW w:w="1890" w:type="dxa"/>
          </w:tcPr>
          <w:p w:rsidR="00001EEA" w:rsidRPr="000933DE" w:rsidRDefault="00001EEA" w:rsidP="00D97EBA">
            <w:pPr>
              <w:rPr>
                <w:sz w:val="16"/>
                <w:szCs w:val="16"/>
                <w:u w:val="single"/>
              </w:rPr>
            </w:pPr>
          </w:p>
        </w:tc>
        <w:tc>
          <w:tcPr>
            <w:tcW w:w="810" w:type="dxa"/>
          </w:tcPr>
          <w:p w:rsidR="00001EEA" w:rsidRPr="000933DE" w:rsidRDefault="00001EEA" w:rsidP="00D97EBA">
            <w:pPr>
              <w:rPr>
                <w:sz w:val="16"/>
                <w:szCs w:val="16"/>
              </w:rPr>
            </w:pPr>
            <w:r w:rsidRPr="000933DE">
              <w:rPr>
                <w:sz w:val="16"/>
                <w:szCs w:val="16"/>
              </w:rPr>
              <w:t>Present</w:t>
            </w:r>
          </w:p>
        </w:tc>
        <w:tc>
          <w:tcPr>
            <w:tcW w:w="828" w:type="dxa"/>
          </w:tcPr>
          <w:p w:rsidR="00001EEA" w:rsidRPr="000933DE" w:rsidRDefault="00001EEA" w:rsidP="00D97EBA">
            <w:pPr>
              <w:rPr>
                <w:sz w:val="16"/>
                <w:szCs w:val="16"/>
              </w:rPr>
            </w:pPr>
            <w:r w:rsidRPr="000933DE">
              <w:rPr>
                <w:sz w:val="16"/>
                <w:szCs w:val="16"/>
              </w:rPr>
              <w:t>Absent</w:t>
            </w:r>
          </w:p>
        </w:tc>
        <w:tc>
          <w:tcPr>
            <w:tcW w:w="900" w:type="dxa"/>
          </w:tcPr>
          <w:p w:rsidR="00001EEA" w:rsidRPr="000933DE" w:rsidRDefault="00001EEA" w:rsidP="00D97EBA">
            <w:pPr>
              <w:rPr>
                <w:sz w:val="16"/>
                <w:szCs w:val="16"/>
              </w:rPr>
            </w:pPr>
            <w:r w:rsidRPr="000933DE">
              <w:rPr>
                <w:sz w:val="16"/>
                <w:szCs w:val="16"/>
              </w:rPr>
              <w:t>Excused</w:t>
            </w:r>
          </w:p>
        </w:tc>
      </w:tr>
      <w:tr w:rsidR="00001EEA" w:rsidRPr="000933DE" w:rsidTr="00D97EBA">
        <w:trPr>
          <w:cnfStyle w:val="000000100000"/>
        </w:trPr>
        <w:tc>
          <w:tcPr>
            <w:tcW w:w="1890" w:type="dxa"/>
          </w:tcPr>
          <w:p w:rsidR="00001EEA" w:rsidRPr="000933DE" w:rsidRDefault="00001EEA" w:rsidP="00D97EBA">
            <w:pPr>
              <w:rPr>
                <w:sz w:val="16"/>
                <w:szCs w:val="16"/>
              </w:rPr>
            </w:pPr>
            <w:r w:rsidRPr="000933DE">
              <w:rPr>
                <w:b/>
                <w:sz w:val="16"/>
                <w:szCs w:val="16"/>
                <w:u w:val="single"/>
              </w:rPr>
              <w:t>Administration</w:t>
            </w:r>
          </w:p>
        </w:tc>
        <w:tc>
          <w:tcPr>
            <w:tcW w:w="810" w:type="dxa"/>
          </w:tcPr>
          <w:p w:rsidR="00001EEA" w:rsidRPr="000933DE" w:rsidRDefault="00001EEA" w:rsidP="00D97EBA">
            <w:pPr>
              <w:rPr>
                <w:sz w:val="16"/>
                <w:szCs w:val="16"/>
              </w:rPr>
            </w:pPr>
          </w:p>
        </w:tc>
        <w:tc>
          <w:tcPr>
            <w:tcW w:w="828" w:type="dxa"/>
          </w:tcPr>
          <w:p w:rsidR="00001EEA" w:rsidRPr="000933DE" w:rsidRDefault="00001EEA" w:rsidP="00D97EBA">
            <w:pPr>
              <w:rPr>
                <w:sz w:val="16"/>
                <w:szCs w:val="16"/>
              </w:rPr>
            </w:pPr>
          </w:p>
        </w:tc>
        <w:tc>
          <w:tcPr>
            <w:tcW w:w="900" w:type="dxa"/>
          </w:tcPr>
          <w:p w:rsidR="00001EEA" w:rsidRPr="000933DE" w:rsidRDefault="00001EEA" w:rsidP="00D97EBA">
            <w:pPr>
              <w:rPr>
                <w:sz w:val="16"/>
                <w:szCs w:val="16"/>
              </w:rPr>
            </w:pPr>
          </w:p>
        </w:tc>
      </w:tr>
      <w:tr w:rsidR="00001EEA" w:rsidRPr="000933DE" w:rsidTr="00D97EBA">
        <w:trPr>
          <w:cnfStyle w:val="000000010000"/>
        </w:trPr>
        <w:tc>
          <w:tcPr>
            <w:tcW w:w="1890" w:type="dxa"/>
          </w:tcPr>
          <w:p w:rsidR="00001EEA" w:rsidRPr="000933DE" w:rsidRDefault="00001EEA" w:rsidP="00D97EBA">
            <w:pPr>
              <w:rPr>
                <w:sz w:val="16"/>
                <w:szCs w:val="16"/>
              </w:rPr>
            </w:pPr>
            <w:r w:rsidRPr="000933DE">
              <w:rPr>
                <w:sz w:val="16"/>
                <w:szCs w:val="16"/>
              </w:rPr>
              <w:t xml:space="preserve">Theo </w:t>
            </w:r>
            <w:proofErr w:type="spellStart"/>
            <w:r w:rsidRPr="000933DE">
              <w:rPr>
                <w:sz w:val="16"/>
                <w:szCs w:val="16"/>
              </w:rPr>
              <w:t>Koupelis</w:t>
            </w:r>
            <w:proofErr w:type="spellEnd"/>
          </w:p>
        </w:tc>
        <w:tc>
          <w:tcPr>
            <w:tcW w:w="810" w:type="dxa"/>
          </w:tcPr>
          <w:p w:rsidR="00001EEA" w:rsidRPr="000933DE" w:rsidRDefault="00001EEA" w:rsidP="00D97EBA">
            <w:pPr>
              <w:rPr>
                <w:sz w:val="16"/>
                <w:szCs w:val="16"/>
              </w:rPr>
            </w:pPr>
          </w:p>
        </w:tc>
        <w:tc>
          <w:tcPr>
            <w:tcW w:w="828" w:type="dxa"/>
          </w:tcPr>
          <w:p w:rsidR="00001EEA" w:rsidRPr="000933DE" w:rsidRDefault="00001EEA" w:rsidP="00D97EBA">
            <w:pPr>
              <w:rPr>
                <w:sz w:val="16"/>
                <w:szCs w:val="16"/>
              </w:rPr>
            </w:pPr>
          </w:p>
        </w:tc>
        <w:tc>
          <w:tcPr>
            <w:tcW w:w="900" w:type="dxa"/>
          </w:tcPr>
          <w:p w:rsidR="00001EEA" w:rsidRPr="000933DE" w:rsidRDefault="00001EEA" w:rsidP="00D97EBA">
            <w:pPr>
              <w:rPr>
                <w:sz w:val="16"/>
                <w:szCs w:val="16"/>
              </w:rPr>
            </w:pPr>
            <w:r>
              <w:rPr>
                <w:sz w:val="16"/>
                <w:szCs w:val="16"/>
              </w:rPr>
              <w:t>X</w:t>
            </w:r>
          </w:p>
        </w:tc>
      </w:tr>
      <w:tr w:rsidR="00001EEA" w:rsidRPr="000933DE" w:rsidTr="00D97EBA">
        <w:trPr>
          <w:cnfStyle w:val="000000100000"/>
        </w:trPr>
        <w:tc>
          <w:tcPr>
            <w:tcW w:w="1890" w:type="dxa"/>
          </w:tcPr>
          <w:p w:rsidR="00001EEA" w:rsidRPr="000933DE" w:rsidRDefault="00001EEA" w:rsidP="00D97EBA">
            <w:pPr>
              <w:rPr>
                <w:sz w:val="16"/>
                <w:szCs w:val="16"/>
              </w:rPr>
            </w:pPr>
            <w:r w:rsidRPr="000933DE">
              <w:rPr>
                <w:b/>
                <w:sz w:val="16"/>
                <w:szCs w:val="16"/>
                <w:u w:val="single"/>
              </w:rPr>
              <w:t>Faculty</w:t>
            </w:r>
          </w:p>
        </w:tc>
        <w:tc>
          <w:tcPr>
            <w:tcW w:w="810" w:type="dxa"/>
          </w:tcPr>
          <w:p w:rsidR="00001EEA" w:rsidRPr="000933DE" w:rsidRDefault="00001EEA" w:rsidP="00D97EBA">
            <w:pPr>
              <w:rPr>
                <w:sz w:val="16"/>
                <w:szCs w:val="16"/>
              </w:rPr>
            </w:pPr>
          </w:p>
        </w:tc>
        <w:tc>
          <w:tcPr>
            <w:tcW w:w="828" w:type="dxa"/>
          </w:tcPr>
          <w:p w:rsidR="00001EEA" w:rsidRPr="000933DE" w:rsidRDefault="00001EEA" w:rsidP="00D97EBA">
            <w:pPr>
              <w:rPr>
                <w:sz w:val="16"/>
                <w:szCs w:val="16"/>
              </w:rPr>
            </w:pPr>
          </w:p>
        </w:tc>
        <w:tc>
          <w:tcPr>
            <w:tcW w:w="900" w:type="dxa"/>
          </w:tcPr>
          <w:p w:rsidR="00001EEA" w:rsidRPr="000933DE" w:rsidRDefault="00001EEA" w:rsidP="00D97EBA">
            <w:pPr>
              <w:rPr>
                <w:sz w:val="16"/>
                <w:szCs w:val="16"/>
              </w:rPr>
            </w:pPr>
          </w:p>
        </w:tc>
      </w:tr>
      <w:tr w:rsidR="00001EEA" w:rsidRPr="000933DE" w:rsidTr="00D97EBA">
        <w:trPr>
          <w:cnfStyle w:val="000000010000"/>
        </w:trPr>
        <w:tc>
          <w:tcPr>
            <w:tcW w:w="1890" w:type="dxa"/>
          </w:tcPr>
          <w:p w:rsidR="00001EEA" w:rsidRPr="000933DE" w:rsidRDefault="00001EEA" w:rsidP="00D97EBA">
            <w:pPr>
              <w:rPr>
                <w:sz w:val="16"/>
                <w:szCs w:val="16"/>
              </w:rPr>
            </w:pPr>
            <w:proofErr w:type="spellStart"/>
            <w:r w:rsidRPr="000933DE">
              <w:rPr>
                <w:sz w:val="16"/>
                <w:szCs w:val="16"/>
              </w:rPr>
              <w:t>Munir</w:t>
            </w:r>
            <w:proofErr w:type="spellEnd"/>
            <w:r w:rsidRPr="000933DE">
              <w:rPr>
                <w:sz w:val="16"/>
                <w:szCs w:val="16"/>
              </w:rPr>
              <w:t xml:space="preserve"> Al-</w:t>
            </w:r>
            <w:proofErr w:type="spellStart"/>
            <w:r w:rsidRPr="000933DE">
              <w:rPr>
                <w:sz w:val="16"/>
                <w:szCs w:val="16"/>
              </w:rPr>
              <w:t>Suleh</w:t>
            </w:r>
            <w:proofErr w:type="spellEnd"/>
            <w:r w:rsidRPr="000933DE">
              <w:rPr>
                <w:sz w:val="16"/>
                <w:szCs w:val="16"/>
              </w:rPr>
              <w:t xml:space="preserve"> </w:t>
            </w:r>
          </w:p>
        </w:tc>
        <w:tc>
          <w:tcPr>
            <w:tcW w:w="810" w:type="dxa"/>
          </w:tcPr>
          <w:p w:rsidR="00001EEA" w:rsidRPr="000933DE" w:rsidRDefault="00001EEA" w:rsidP="00D97EBA">
            <w:pPr>
              <w:rPr>
                <w:sz w:val="16"/>
                <w:szCs w:val="16"/>
              </w:rPr>
            </w:pPr>
          </w:p>
        </w:tc>
        <w:tc>
          <w:tcPr>
            <w:tcW w:w="828" w:type="dxa"/>
          </w:tcPr>
          <w:p w:rsidR="00001EEA" w:rsidRPr="000933DE" w:rsidRDefault="00001EEA" w:rsidP="00D97EBA">
            <w:pPr>
              <w:rPr>
                <w:sz w:val="16"/>
                <w:szCs w:val="16"/>
              </w:rPr>
            </w:pPr>
            <w:r w:rsidRPr="000933DE">
              <w:rPr>
                <w:sz w:val="16"/>
                <w:szCs w:val="16"/>
              </w:rPr>
              <w:t>X</w:t>
            </w:r>
          </w:p>
        </w:tc>
        <w:tc>
          <w:tcPr>
            <w:tcW w:w="900" w:type="dxa"/>
          </w:tcPr>
          <w:p w:rsidR="00001EEA" w:rsidRPr="000933DE" w:rsidRDefault="00001EEA" w:rsidP="00D97EBA">
            <w:pPr>
              <w:rPr>
                <w:sz w:val="16"/>
                <w:szCs w:val="16"/>
              </w:rPr>
            </w:pPr>
          </w:p>
        </w:tc>
      </w:tr>
      <w:tr w:rsidR="00001EEA" w:rsidRPr="000933DE" w:rsidTr="00D97EBA">
        <w:trPr>
          <w:cnfStyle w:val="000000100000"/>
        </w:trPr>
        <w:tc>
          <w:tcPr>
            <w:tcW w:w="1890" w:type="dxa"/>
          </w:tcPr>
          <w:p w:rsidR="00001EEA" w:rsidRPr="000933DE" w:rsidRDefault="00001EEA" w:rsidP="00D97EBA">
            <w:pPr>
              <w:rPr>
                <w:sz w:val="16"/>
                <w:szCs w:val="16"/>
              </w:rPr>
            </w:pPr>
            <w:r w:rsidRPr="000933DE">
              <w:rPr>
                <w:sz w:val="16"/>
                <w:szCs w:val="16"/>
              </w:rPr>
              <w:t>Jason Calabrese</w:t>
            </w:r>
          </w:p>
        </w:tc>
        <w:tc>
          <w:tcPr>
            <w:tcW w:w="810" w:type="dxa"/>
          </w:tcPr>
          <w:p w:rsidR="00001EEA" w:rsidRPr="000933DE" w:rsidRDefault="00001EEA" w:rsidP="00D97EBA">
            <w:pPr>
              <w:rPr>
                <w:sz w:val="16"/>
                <w:szCs w:val="16"/>
              </w:rPr>
            </w:pPr>
            <w:r w:rsidRPr="000933DE">
              <w:rPr>
                <w:sz w:val="16"/>
                <w:szCs w:val="16"/>
              </w:rPr>
              <w:t>X</w:t>
            </w:r>
          </w:p>
        </w:tc>
        <w:tc>
          <w:tcPr>
            <w:tcW w:w="828" w:type="dxa"/>
          </w:tcPr>
          <w:p w:rsidR="00001EEA" w:rsidRPr="000933DE" w:rsidRDefault="00001EEA" w:rsidP="00D97EBA">
            <w:pPr>
              <w:rPr>
                <w:sz w:val="16"/>
                <w:szCs w:val="16"/>
              </w:rPr>
            </w:pPr>
          </w:p>
        </w:tc>
        <w:tc>
          <w:tcPr>
            <w:tcW w:w="900" w:type="dxa"/>
          </w:tcPr>
          <w:p w:rsidR="00001EEA" w:rsidRPr="000933DE" w:rsidRDefault="00001EEA" w:rsidP="00D97EBA">
            <w:pPr>
              <w:rPr>
                <w:sz w:val="16"/>
                <w:szCs w:val="16"/>
              </w:rPr>
            </w:pPr>
          </w:p>
        </w:tc>
      </w:tr>
      <w:tr w:rsidR="00001EEA" w:rsidRPr="000933DE" w:rsidTr="00D97EBA">
        <w:trPr>
          <w:cnfStyle w:val="000000010000"/>
        </w:trPr>
        <w:tc>
          <w:tcPr>
            <w:tcW w:w="1890" w:type="dxa"/>
          </w:tcPr>
          <w:p w:rsidR="00001EEA" w:rsidRPr="000933DE" w:rsidRDefault="00001EEA" w:rsidP="00D97EBA">
            <w:pPr>
              <w:rPr>
                <w:sz w:val="16"/>
                <w:szCs w:val="16"/>
              </w:rPr>
            </w:pPr>
            <w:r w:rsidRPr="000933DE">
              <w:rPr>
                <w:sz w:val="16"/>
                <w:szCs w:val="16"/>
              </w:rPr>
              <w:t>John Connell</w:t>
            </w:r>
          </w:p>
        </w:tc>
        <w:tc>
          <w:tcPr>
            <w:tcW w:w="810" w:type="dxa"/>
          </w:tcPr>
          <w:p w:rsidR="00001EEA" w:rsidRPr="000933DE" w:rsidRDefault="00001EEA" w:rsidP="00D97EBA">
            <w:pPr>
              <w:rPr>
                <w:sz w:val="16"/>
                <w:szCs w:val="16"/>
              </w:rPr>
            </w:pPr>
          </w:p>
        </w:tc>
        <w:tc>
          <w:tcPr>
            <w:tcW w:w="828" w:type="dxa"/>
          </w:tcPr>
          <w:p w:rsidR="00001EEA" w:rsidRPr="000933DE" w:rsidRDefault="00001EEA" w:rsidP="00D97EBA">
            <w:pPr>
              <w:rPr>
                <w:sz w:val="16"/>
                <w:szCs w:val="16"/>
              </w:rPr>
            </w:pPr>
          </w:p>
        </w:tc>
        <w:tc>
          <w:tcPr>
            <w:tcW w:w="900" w:type="dxa"/>
          </w:tcPr>
          <w:p w:rsidR="00001EEA" w:rsidRPr="000933DE" w:rsidRDefault="00001EEA" w:rsidP="00D97EBA">
            <w:pPr>
              <w:rPr>
                <w:sz w:val="16"/>
                <w:szCs w:val="16"/>
              </w:rPr>
            </w:pPr>
            <w:r>
              <w:rPr>
                <w:sz w:val="16"/>
                <w:szCs w:val="16"/>
              </w:rPr>
              <w:t>X</w:t>
            </w:r>
          </w:p>
        </w:tc>
      </w:tr>
      <w:tr w:rsidR="00001EEA" w:rsidRPr="000933DE" w:rsidTr="00D97EBA">
        <w:trPr>
          <w:cnfStyle w:val="000000100000"/>
        </w:trPr>
        <w:tc>
          <w:tcPr>
            <w:tcW w:w="1890" w:type="dxa"/>
          </w:tcPr>
          <w:p w:rsidR="00001EEA" w:rsidRPr="000933DE" w:rsidRDefault="00001EEA" w:rsidP="00D97EBA">
            <w:pPr>
              <w:rPr>
                <w:sz w:val="16"/>
                <w:szCs w:val="16"/>
              </w:rPr>
            </w:pPr>
            <w:proofErr w:type="spellStart"/>
            <w:r w:rsidRPr="000933DE">
              <w:rPr>
                <w:sz w:val="16"/>
                <w:szCs w:val="16"/>
              </w:rPr>
              <w:t>Laurice</w:t>
            </w:r>
            <w:proofErr w:type="spellEnd"/>
            <w:r w:rsidRPr="000933DE">
              <w:rPr>
                <w:sz w:val="16"/>
                <w:szCs w:val="16"/>
              </w:rPr>
              <w:t xml:space="preserve"> Garrett</w:t>
            </w:r>
          </w:p>
        </w:tc>
        <w:tc>
          <w:tcPr>
            <w:tcW w:w="810" w:type="dxa"/>
          </w:tcPr>
          <w:p w:rsidR="00001EEA" w:rsidRPr="000933DE" w:rsidRDefault="00001EEA" w:rsidP="00D97EBA">
            <w:pPr>
              <w:rPr>
                <w:sz w:val="16"/>
                <w:szCs w:val="16"/>
              </w:rPr>
            </w:pPr>
            <w:r w:rsidRPr="000933DE">
              <w:rPr>
                <w:sz w:val="16"/>
                <w:szCs w:val="16"/>
              </w:rPr>
              <w:t>X</w:t>
            </w:r>
          </w:p>
        </w:tc>
        <w:tc>
          <w:tcPr>
            <w:tcW w:w="828" w:type="dxa"/>
          </w:tcPr>
          <w:p w:rsidR="00001EEA" w:rsidRPr="000933DE" w:rsidRDefault="00001EEA" w:rsidP="00D97EBA">
            <w:pPr>
              <w:rPr>
                <w:sz w:val="16"/>
                <w:szCs w:val="16"/>
              </w:rPr>
            </w:pPr>
          </w:p>
        </w:tc>
        <w:tc>
          <w:tcPr>
            <w:tcW w:w="900" w:type="dxa"/>
          </w:tcPr>
          <w:p w:rsidR="00001EEA" w:rsidRPr="000933DE" w:rsidRDefault="00001EEA" w:rsidP="00D97EBA">
            <w:pPr>
              <w:rPr>
                <w:sz w:val="16"/>
                <w:szCs w:val="16"/>
              </w:rPr>
            </w:pPr>
          </w:p>
        </w:tc>
      </w:tr>
      <w:tr w:rsidR="00001EEA" w:rsidRPr="000933DE" w:rsidTr="00D97EBA">
        <w:trPr>
          <w:cnfStyle w:val="000000010000"/>
        </w:trPr>
        <w:tc>
          <w:tcPr>
            <w:tcW w:w="1890" w:type="dxa"/>
          </w:tcPr>
          <w:p w:rsidR="00001EEA" w:rsidRPr="000933DE" w:rsidRDefault="00001EEA" w:rsidP="00D97EBA">
            <w:pPr>
              <w:rPr>
                <w:sz w:val="16"/>
                <w:szCs w:val="16"/>
              </w:rPr>
            </w:pPr>
            <w:r w:rsidRPr="000933DE">
              <w:rPr>
                <w:sz w:val="16"/>
                <w:szCs w:val="16"/>
              </w:rPr>
              <w:t xml:space="preserve">Rebecca </w:t>
            </w:r>
            <w:proofErr w:type="spellStart"/>
            <w:r w:rsidRPr="000933DE">
              <w:rPr>
                <w:sz w:val="16"/>
                <w:szCs w:val="16"/>
              </w:rPr>
              <w:t>Gubitti</w:t>
            </w:r>
            <w:proofErr w:type="spellEnd"/>
          </w:p>
        </w:tc>
        <w:tc>
          <w:tcPr>
            <w:tcW w:w="810" w:type="dxa"/>
          </w:tcPr>
          <w:p w:rsidR="00001EEA" w:rsidRPr="000933DE" w:rsidRDefault="00001EEA" w:rsidP="00D97EBA">
            <w:pPr>
              <w:rPr>
                <w:sz w:val="16"/>
                <w:szCs w:val="16"/>
              </w:rPr>
            </w:pPr>
            <w:r>
              <w:rPr>
                <w:sz w:val="16"/>
                <w:szCs w:val="16"/>
              </w:rPr>
              <w:t>X</w:t>
            </w:r>
          </w:p>
        </w:tc>
        <w:tc>
          <w:tcPr>
            <w:tcW w:w="828" w:type="dxa"/>
          </w:tcPr>
          <w:p w:rsidR="00001EEA" w:rsidRPr="000933DE" w:rsidRDefault="00001EEA" w:rsidP="00D97EBA">
            <w:pPr>
              <w:rPr>
                <w:sz w:val="16"/>
                <w:szCs w:val="16"/>
              </w:rPr>
            </w:pPr>
          </w:p>
        </w:tc>
        <w:tc>
          <w:tcPr>
            <w:tcW w:w="900" w:type="dxa"/>
          </w:tcPr>
          <w:p w:rsidR="00001EEA" w:rsidRPr="000933DE" w:rsidRDefault="00001EEA" w:rsidP="00D97EBA">
            <w:pPr>
              <w:rPr>
                <w:sz w:val="16"/>
                <w:szCs w:val="16"/>
              </w:rPr>
            </w:pPr>
          </w:p>
        </w:tc>
      </w:tr>
      <w:tr w:rsidR="00001EEA" w:rsidRPr="000933DE" w:rsidTr="00D97EBA">
        <w:trPr>
          <w:cnfStyle w:val="000000100000"/>
        </w:trPr>
        <w:tc>
          <w:tcPr>
            <w:tcW w:w="1890" w:type="dxa"/>
          </w:tcPr>
          <w:p w:rsidR="00001EEA" w:rsidRPr="000933DE" w:rsidRDefault="00001EEA" w:rsidP="00D97EBA">
            <w:pPr>
              <w:rPr>
                <w:sz w:val="16"/>
                <w:szCs w:val="16"/>
              </w:rPr>
            </w:pPr>
            <w:r w:rsidRPr="000933DE">
              <w:rPr>
                <w:sz w:val="16"/>
                <w:szCs w:val="16"/>
              </w:rPr>
              <w:t xml:space="preserve">Michael </w:t>
            </w:r>
            <w:proofErr w:type="spellStart"/>
            <w:r w:rsidRPr="000933DE">
              <w:rPr>
                <w:sz w:val="16"/>
                <w:szCs w:val="16"/>
              </w:rPr>
              <w:t>Nisson</w:t>
            </w:r>
            <w:proofErr w:type="spellEnd"/>
          </w:p>
        </w:tc>
        <w:tc>
          <w:tcPr>
            <w:tcW w:w="810" w:type="dxa"/>
          </w:tcPr>
          <w:p w:rsidR="00001EEA" w:rsidRPr="000933DE" w:rsidRDefault="00001EEA" w:rsidP="00D97EBA">
            <w:pPr>
              <w:rPr>
                <w:sz w:val="16"/>
                <w:szCs w:val="16"/>
              </w:rPr>
            </w:pPr>
          </w:p>
        </w:tc>
        <w:tc>
          <w:tcPr>
            <w:tcW w:w="828" w:type="dxa"/>
          </w:tcPr>
          <w:p w:rsidR="00001EEA" w:rsidRPr="000933DE" w:rsidRDefault="00001EEA" w:rsidP="00D97EBA">
            <w:pPr>
              <w:rPr>
                <w:sz w:val="16"/>
                <w:szCs w:val="16"/>
              </w:rPr>
            </w:pPr>
          </w:p>
        </w:tc>
        <w:tc>
          <w:tcPr>
            <w:tcW w:w="900" w:type="dxa"/>
          </w:tcPr>
          <w:p w:rsidR="00001EEA" w:rsidRPr="000933DE" w:rsidRDefault="00001EEA" w:rsidP="00D97EBA">
            <w:pPr>
              <w:rPr>
                <w:sz w:val="16"/>
                <w:szCs w:val="16"/>
              </w:rPr>
            </w:pPr>
            <w:r w:rsidRPr="000933DE">
              <w:rPr>
                <w:sz w:val="16"/>
                <w:szCs w:val="16"/>
              </w:rPr>
              <w:t>X</w:t>
            </w:r>
          </w:p>
        </w:tc>
      </w:tr>
      <w:tr w:rsidR="00001EEA" w:rsidRPr="000933DE" w:rsidTr="00D97EBA">
        <w:trPr>
          <w:cnfStyle w:val="000000010000"/>
        </w:trPr>
        <w:tc>
          <w:tcPr>
            <w:tcW w:w="1890" w:type="dxa"/>
          </w:tcPr>
          <w:p w:rsidR="00001EEA" w:rsidRPr="000933DE" w:rsidRDefault="00001EEA" w:rsidP="00D97EBA">
            <w:pPr>
              <w:rPr>
                <w:sz w:val="16"/>
                <w:szCs w:val="16"/>
              </w:rPr>
            </w:pPr>
            <w:r>
              <w:rPr>
                <w:sz w:val="16"/>
                <w:szCs w:val="16"/>
              </w:rPr>
              <w:t>Jon</w:t>
            </w:r>
            <w:r w:rsidRPr="000933DE">
              <w:rPr>
                <w:sz w:val="16"/>
                <w:szCs w:val="16"/>
              </w:rPr>
              <w:t xml:space="preserve"> McKenzie</w:t>
            </w:r>
          </w:p>
        </w:tc>
        <w:tc>
          <w:tcPr>
            <w:tcW w:w="810" w:type="dxa"/>
          </w:tcPr>
          <w:p w:rsidR="00001EEA" w:rsidRPr="000933DE" w:rsidRDefault="00001EEA" w:rsidP="00D97EBA">
            <w:pPr>
              <w:rPr>
                <w:sz w:val="16"/>
                <w:szCs w:val="16"/>
              </w:rPr>
            </w:pPr>
            <w:r w:rsidRPr="000933DE">
              <w:rPr>
                <w:sz w:val="16"/>
                <w:szCs w:val="16"/>
              </w:rPr>
              <w:t>X</w:t>
            </w:r>
          </w:p>
        </w:tc>
        <w:tc>
          <w:tcPr>
            <w:tcW w:w="828" w:type="dxa"/>
          </w:tcPr>
          <w:p w:rsidR="00001EEA" w:rsidRPr="000933DE" w:rsidRDefault="00001EEA" w:rsidP="00D97EBA">
            <w:pPr>
              <w:rPr>
                <w:sz w:val="16"/>
                <w:szCs w:val="16"/>
              </w:rPr>
            </w:pPr>
          </w:p>
        </w:tc>
        <w:tc>
          <w:tcPr>
            <w:tcW w:w="900" w:type="dxa"/>
          </w:tcPr>
          <w:p w:rsidR="00001EEA" w:rsidRPr="000933DE" w:rsidRDefault="00001EEA" w:rsidP="00D97EBA">
            <w:pPr>
              <w:rPr>
                <w:sz w:val="16"/>
                <w:szCs w:val="16"/>
              </w:rPr>
            </w:pPr>
          </w:p>
        </w:tc>
      </w:tr>
      <w:tr w:rsidR="00001EEA" w:rsidRPr="000933DE" w:rsidTr="00D97EBA">
        <w:trPr>
          <w:cnfStyle w:val="000000100000"/>
        </w:trPr>
        <w:tc>
          <w:tcPr>
            <w:tcW w:w="1890" w:type="dxa"/>
          </w:tcPr>
          <w:p w:rsidR="00001EEA" w:rsidRPr="000933DE" w:rsidRDefault="00001EEA" w:rsidP="00D97EBA">
            <w:pPr>
              <w:rPr>
                <w:sz w:val="16"/>
                <w:szCs w:val="16"/>
              </w:rPr>
            </w:pPr>
            <w:r w:rsidRPr="000933DE">
              <w:rPr>
                <w:sz w:val="16"/>
                <w:szCs w:val="16"/>
              </w:rPr>
              <w:t>Brian Page</w:t>
            </w:r>
          </w:p>
        </w:tc>
        <w:tc>
          <w:tcPr>
            <w:tcW w:w="810" w:type="dxa"/>
          </w:tcPr>
          <w:p w:rsidR="00001EEA" w:rsidRPr="000933DE" w:rsidRDefault="00001EEA" w:rsidP="00D97EBA">
            <w:pPr>
              <w:rPr>
                <w:sz w:val="16"/>
                <w:szCs w:val="16"/>
              </w:rPr>
            </w:pPr>
            <w:r w:rsidRPr="000933DE">
              <w:rPr>
                <w:sz w:val="16"/>
                <w:szCs w:val="16"/>
              </w:rPr>
              <w:t>X</w:t>
            </w:r>
          </w:p>
        </w:tc>
        <w:tc>
          <w:tcPr>
            <w:tcW w:w="828" w:type="dxa"/>
          </w:tcPr>
          <w:p w:rsidR="00001EEA" w:rsidRPr="000933DE" w:rsidRDefault="00001EEA" w:rsidP="00D97EBA">
            <w:pPr>
              <w:rPr>
                <w:sz w:val="16"/>
                <w:szCs w:val="16"/>
              </w:rPr>
            </w:pPr>
          </w:p>
        </w:tc>
        <w:tc>
          <w:tcPr>
            <w:tcW w:w="900" w:type="dxa"/>
          </w:tcPr>
          <w:p w:rsidR="00001EEA" w:rsidRPr="000933DE" w:rsidRDefault="00001EEA" w:rsidP="00D97EBA">
            <w:pPr>
              <w:rPr>
                <w:sz w:val="16"/>
                <w:szCs w:val="16"/>
              </w:rPr>
            </w:pPr>
          </w:p>
        </w:tc>
      </w:tr>
      <w:tr w:rsidR="00001EEA" w:rsidRPr="000933DE" w:rsidTr="00D97EBA">
        <w:trPr>
          <w:cnfStyle w:val="000000010000"/>
        </w:trPr>
        <w:tc>
          <w:tcPr>
            <w:tcW w:w="1890" w:type="dxa"/>
          </w:tcPr>
          <w:p w:rsidR="00001EEA" w:rsidRPr="000933DE" w:rsidRDefault="00001EEA" w:rsidP="00D97EBA">
            <w:pPr>
              <w:rPr>
                <w:sz w:val="16"/>
                <w:szCs w:val="16"/>
              </w:rPr>
            </w:pPr>
            <w:r w:rsidRPr="000933DE">
              <w:rPr>
                <w:sz w:val="16"/>
                <w:szCs w:val="16"/>
              </w:rPr>
              <w:t xml:space="preserve">Katie </w:t>
            </w:r>
            <w:proofErr w:type="spellStart"/>
            <w:r w:rsidRPr="000933DE">
              <w:rPr>
                <w:sz w:val="16"/>
                <w:szCs w:val="16"/>
              </w:rPr>
              <w:t>Paschall</w:t>
            </w:r>
            <w:proofErr w:type="spellEnd"/>
            <w:r w:rsidRPr="000933DE">
              <w:rPr>
                <w:sz w:val="16"/>
                <w:szCs w:val="16"/>
              </w:rPr>
              <w:t xml:space="preserve"> </w:t>
            </w:r>
          </w:p>
        </w:tc>
        <w:tc>
          <w:tcPr>
            <w:tcW w:w="810" w:type="dxa"/>
          </w:tcPr>
          <w:p w:rsidR="00001EEA" w:rsidRPr="000933DE" w:rsidRDefault="00001EEA" w:rsidP="00D97EBA">
            <w:pPr>
              <w:rPr>
                <w:sz w:val="16"/>
                <w:szCs w:val="16"/>
              </w:rPr>
            </w:pPr>
            <w:r>
              <w:rPr>
                <w:sz w:val="16"/>
                <w:szCs w:val="16"/>
              </w:rPr>
              <w:t>X</w:t>
            </w:r>
          </w:p>
        </w:tc>
        <w:tc>
          <w:tcPr>
            <w:tcW w:w="828" w:type="dxa"/>
          </w:tcPr>
          <w:p w:rsidR="00001EEA" w:rsidRPr="000933DE" w:rsidRDefault="00001EEA" w:rsidP="00D97EBA">
            <w:pPr>
              <w:rPr>
                <w:sz w:val="16"/>
                <w:szCs w:val="16"/>
              </w:rPr>
            </w:pPr>
          </w:p>
        </w:tc>
        <w:tc>
          <w:tcPr>
            <w:tcW w:w="900" w:type="dxa"/>
          </w:tcPr>
          <w:p w:rsidR="00001EEA" w:rsidRPr="000933DE" w:rsidRDefault="00001EEA" w:rsidP="00D97EBA">
            <w:pPr>
              <w:rPr>
                <w:sz w:val="16"/>
                <w:szCs w:val="16"/>
              </w:rPr>
            </w:pPr>
          </w:p>
        </w:tc>
      </w:tr>
      <w:tr w:rsidR="00001EEA" w:rsidRPr="000933DE" w:rsidTr="00D97EBA">
        <w:trPr>
          <w:cnfStyle w:val="000000100000"/>
        </w:trPr>
        <w:tc>
          <w:tcPr>
            <w:tcW w:w="1890" w:type="dxa"/>
          </w:tcPr>
          <w:p w:rsidR="00001EEA" w:rsidRPr="000933DE" w:rsidRDefault="00001EEA" w:rsidP="00D97EBA">
            <w:pPr>
              <w:rPr>
                <w:sz w:val="16"/>
                <w:szCs w:val="16"/>
              </w:rPr>
            </w:pPr>
            <w:r w:rsidRPr="000933DE">
              <w:rPr>
                <w:sz w:val="16"/>
                <w:szCs w:val="16"/>
              </w:rPr>
              <w:t xml:space="preserve">Phil </w:t>
            </w:r>
            <w:proofErr w:type="spellStart"/>
            <w:r w:rsidRPr="000933DE">
              <w:rPr>
                <w:sz w:val="16"/>
                <w:szCs w:val="16"/>
              </w:rPr>
              <w:t>Wiseley</w:t>
            </w:r>
            <w:proofErr w:type="spellEnd"/>
          </w:p>
        </w:tc>
        <w:tc>
          <w:tcPr>
            <w:tcW w:w="810" w:type="dxa"/>
          </w:tcPr>
          <w:p w:rsidR="00001EEA" w:rsidRPr="000933DE" w:rsidRDefault="00001EEA" w:rsidP="00D97EBA">
            <w:pPr>
              <w:rPr>
                <w:sz w:val="16"/>
                <w:szCs w:val="16"/>
              </w:rPr>
            </w:pPr>
            <w:r w:rsidRPr="000933DE">
              <w:rPr>
                <w:sz w:val="16"/>
                <w:szCs w:val="16"/>
              </w:rPr>
              <w:t>X</w:t>
            </w:r>
          </w:p>
        </w:tc>
        <w:tc>
          <w:tcPr>
            <w:tcW w:w="828" w:type="dxa"/>
          </w:tcPr>
          <w:p w:rsidR="00001EEA" w:rsidRPr="000933DE" w:rsidRDefault="00001EEA" w:rsidP="00D97EBA">
            <w:pPr>
              <w:rPr>
                <w:sz w:val="16"/>
                <w:szCs w:val="16"/>
              </w:rPr>
            </w:pPr>
          </w:p>
        </w:tc>
        <w:tc>
          <w:tcPr>
            <w:tcW w:w="900" w:type="dxa"/>
          </w:tcPr>
          <w:p w:rsidR="00001EEA" w:rsidRPr="000933DE" w:rsidRDefault="00001EEA" w:rsidP="00D97EBA">
            <w:pPr>
              <w:rPr>
                <w:sz w:val="16"/>
                <w:szCs w:val="16"/>
              </w:rPr>
            </w:pPr>
          </w:p>
        </w:tc>
      </w:tr>
      <w:tr w:rsidR="00001EEA" w:rsidRPr="000933DE" w:rsidTr="00D97EBA">
        <w:trPr>
          <w:cnfStyle w:val="000000010000"/>
        </w:trPr>
        <w:tc>
          <w:tcPr>
            <w:tcW w:w="1890" w:type="dxa"/>
          </w:tcPr>
          <w:p w:rsidR="00001EEA" w:rsidRPr="000933DE" w:rsidRDefault="00001EEA" w:rsidP="00D97EBA">
            <w:pPr>
              <w:rPr>
                <w:sz w:val="16"/>
                <w:szCs w:val="16"/>
              </w:rPr>
            </w:pPr>
            <w:r w:rsidRPr="000933DE">
              <w:rPr>
                <w:sz w:val="16"/>
                <w:szCs w:val="16"/>
              </w:rPr>
              <w:t>Sandra Seifert</w:t>
            </w:r>
          </w:p>
        </w:tc>
        <w:tc>
          <w:tcPr>
            <w:tcW w:w="810" w:type="dxa"/>
          </w:tcPr>
          <w:p w:rsidR="00001EEA" w:rsidRPr="000933DE" w:rsidRDefault="00001EEA" w:rsidP="00D97EBA">
            <w:pPr>
              <w:rPr>
                <w:sz w:val="16"/>
                <w:szCs w:val="16"/>
              </w:rPr>
            </w:pPr>
          </w:p>
        </w:tc>
        <w:tc>
          <w:tcPr>
            <w:tcW w:w="828" w:type="dxa"/>
          </w:tcPr>
          <w:p w:rsidR="00001EEA" w:rsidRPr="000933DE" w:rsidRDefault="00001EEA" w:rsidP="00D97EBA">
            <w:pPr>
              <w:rPr>
                <w:sz w:val="16"/>
                <w:szCs w:val="16"/>
              </w:rPr>
            </w:pPr>
            <w:r>
              <w:rPr>
                <w:sz w:val="16"/>
                <w:szCs w:val="16"/>
              </w:rPr>
              <w:t>X</w:t>
            </w:r>
          </w:p>
        </w:tc>
        <w:tc>
          <w:tcPr>
            <w:tcW w:w="900" w:type="dxa"/>
          </w:tcPr>
          <w:p w:rsidR="00001EEA" w:rsidRPr="000933DE" w:rsidRDefault="00001EEA" w:rsidP="00D97EBA">
            <w:pPr>
              <w:rPr>
                <w:sz w:val="16"/>
                <w:szCs w:val="16"/>
              </w:rPr>
            </w:pPr>
          </w:p>
        </w:tc>
      </w:tr>
      <w:tr w:rsidR="00001EEA" w:rsidRPr="000933DE" w:rsidTr="00D97EBA">
        <w:trPr>
          <w:cnfStyle w:val="000000100000"/>
        </w:trPr>
        <w:tc>
          <w:tcPr>
            <w:tcW w:w="1890" w:type="dxa"/>
          </w:tcPr>
          <w:p w:rsidR="00001EEA" w:rsidRPr="000933DE" w:rsidRDefault="00001EEA" w:rsidP="00D97EBA">
            <w:pPr>
              <w:rPr>
                <w:sz w:val="16"/>
                <w:szCs w:val="16"/>
              </w:rPr>
            </w:pPr>
            <w:r w:rsidRPr="000933DE">
              <w:rPr>
                <w:sz w:val="16"/>
                <w:szCs w:val="16"/>
              </w:rPr>
              <w:t>Catherine Wilkins</w:t>
            </w:r>
          </w:p>
        </w:tc>
        <w:tc>
          <w:tcPr>
            <w:tcW w:w="810" w:type="dxa"/>
          </w:tcPr>
          <w:p w:rsidR="00001EEA" w:rsidRPr="000933DE" w:rsidRDefault="00001EEA" w:rsidP="00D97EBA">
            <w:pPr>
              <w:rPr>
                <w:sz w:val="16"/>
                <w:szCs w:val="16"/>
              </w:rPr>
            </w:pPr>
            <w:r w:rsidRPr="000933DE">
              <w:rPr>
                <w:sz w:val="16"/>
                <w:szCs w:val="16"/>
              </w:rPr>
              <w:t>X</w:t>
            </w:r>
          </w:p>
        </w:tc>
        <w:tc>
          <w:tcPr>
            <w:tcW w:w="828" w:type="dxa"/>
          </w:tcPr>
          <w:p w:rsidR="00001EEA" w:rsidRPr="000933DE" w:rsidRDefault="00001EEA" w:rsidP="00D97EBA">
            <w:pPr>
              <w:rPr>
                <w:sz w:val="16"/>
                <w:szCs w:val="16"/>
              </w:rPr>
            </w:pPr>
          </w:p>
        </w:tc>
        <w:tc>
          <w:tcPr>
            <w:tcW w:w="900" w:type="dxa"/>
          </w:tcPr>
          <w:p w:rsidR="00001EEA" w:rsidRPr="000933DE" w:rsidRDefault="00001EEA" w:rsidP="00D97EBA">
            <w:pPr>
              <w:rPr>
                <w:sz w:val="16"/>
                <w:szCs w:val="16"/>
              </w:rPr>
            </w:pPr>
          </w:p>
        </w:tc>
      </w:tr>
    </w:tbl>
    <w:tbl>
      <w:tblPr>
        <w:tblStyle w:val="TableContemporary"/>
        <w:tblpPr w:leftFromText="180" w:rightFromText="180" w:vertAnchor="text" w:horzAnchor="page" w:tblpX="6208" w:tblpY="-30"/>
        <w:tblW w:w="0" w:type="auto"/>
        <w:tblLayout w:type="fixed"/>
        <w:tblLook w:val="04A0"/>
      </w:tblPr>
      <w:tblGrid>
        <w:gridCol w:w="1890"/>
        <w:gridCol w:w="810"/>
        <w:gridCol w:w="828"/>
        <w:gridCol w:w="900"/>
      </w:tblGrid>
      <w:tr w:rsidR="00001EEA" w:rsidRPr="000933DE" w:rsidTr="00D97EBA">
        <w:trPr>
          <w:cnfStyle w:val="100000000000"/>
        </w:trPr>
        <w:tc>
          <w:tcPr>
            <w:tcW w:w="1890" w:type="dxa"/>
          </w:tcPr>
          <w:p w:rsidR="00001EEA" w:rsidRPr="000933DE" w:rsidRDefault="00001EEA" w:rsidP="00D97EBA">
            <w:pPr>
              <w:rPr>
                <w:sz w:val="16"/>
                <w:szCs w:val="16"/>
              </w:rPr>
            </w:pPr>
          </w:p>
        </w:tc>
        <w:tc>
          <w:tcPr>
            <w:tcW w:w="810" w:type="dxa"/>
          </w:tcPr>
          <w:p w:rsidR="00001EEA" w:rsidRPr="000933DE" w:rsidRDefault="00001EEA" w:rsidP="00D97EBA">
            <w:pPr>
              <w:rPr>
                <w:sz w:val="16"/>
                <w:szCs w:val="16"/>
              </w:rPr>
            </w:pPr>
            <w:r w:rsidRPr="000933DE">
              <w:rPr>
                <w:sz w:val="16"/>
                <w:szCs w:val="16"/>
              </w:rPr>
              <w:t>Present</w:t>
            </w:r>
          </w:p>
        </w:tc>
        <w:tc>
          <w:tcPr>
            <w:tcW w:w="828" w:type="dxa"/>
          </w:tcPr>
          <w:p w:rsidR="00001EEA" w:rsidRPr="000933DE" w:rsidRDefault="00001EEA" w:rsidP="00D97EBA">
            <w:pPr>
              <w:rPr>
                <w:sz w:val="16"/>
                <w:szCs w:val="16"/>
              </w:rPr>
            </w:pPr>
            <w:r w:rsidRPr="000933DE">
              <w:rPr>
                <w:sz w:val="16"/>
                <w:szCs w:val="16"/>
              </w:rPr>
              <w:t>Absent</w:t>
            </w:r>
          </w:p>
        </w:tc>
        <w:tc>
          <w:tcPr>
            <w:tcW w:w="900" w:type="dxa"/>
          </w:tcPr>
          <w:p w:rsidR="00001EEA" w:rsidRPr="000933DE" w:rsidRDefault="00001EEA" w:rsidP="00D97EBA">
            <w:pPr>
              <w:rPr>
                <w:sz w:val="16"/>
                <w:szCs w:val="16"/>
              </w:rPr>
            </w:pPr>
            <w:r w:rsidRPr="000933DE">
              <w:rPr>
                <w:sz w:val="16"/>
                <w:szCs w:val="16"/>
              </w:rPr>
              <w:t>Excused</w:t>
            </w:r>
          </w:p>
        </w:tc>
      </w:tr>
      <w:tr w:rsidR="00001EEA" w:rsidRPr="000933DE" w:rsidTr="00D97EBA">
        <w:trPr>
          <w:cnfStyle w:val="000000100000"/>
        </w:trPr>
        <w:tc>
          <w:tcPr>
            <w:tcW w:w="1890" w:type="dxa"/>
          </w:tcPr>
          <w:p w:rsidR="00001EEA" w:rsidRPr="000933DE" w:rsidRDefault="00001EEA" w:rsidP="00D97EBA">
            <w:pPr>
              <w:rPr>
                <w:sz w:val="16"/>
                <w:szCs w:val="16"/>
              </w:rPr>
            </w:pPr>
            <w:r w:rsidRPr="000933DE">
              <w:rPr>
                <w:sz w:val="16"/>
                <w:szCs w:val="16"/>
              </w:rPr>
              <w:t>Michael Witty</w:t>
            </w:r>
          </w:p>
        </w:tc>
        <w:tc>
          <w:tcPr>
            <w:tcW w:w="810" w:type="dxa"/>
          </w:tcPr>
          <w:p w:rsidR="00001EEA" w:rsidRPr="000933DE" w:rsidRDefault="00001EEA" w:rsidP="00D97EBA">
            <w:pPr>
              <w:rPr>
                <w:sz w:val="16"/>
                <w:szCs w:val="16"/>
              </w:rPr>
            </w:pPr>
          </w:p>
        </w:tc>
        <w:tc>
          <w:tcPr>
            <w:tcW w:w="828" w:type="dxa"/>
          </w:tcPr>
          <w:p w:rsidR="00001EEA" w:rsidRPr="000933DE" w:rsidRDefault="00001EEA" w:rsidP="00D97EBA">
            <w:pPr>
              <w:rPr>
                <w:sz w:val="16"/>
                <w:szCs w:val="16"/>
              </w:rPr>
            </w:pPr>
          </w:p>
        </w:tc>
        <w:tc>
          <w:tcPr>
            <w:tcW w:w="900" w:type="dxa"/>
          </w:tcPr>
          <w:p w:rsidR="00001EEA" w:rsidRPr="000933DE" w:rsidRDefault="00001EEA" w:rsidP="00D97EBA">
            <w:pPr>
              <w:rPr>
                <w:sz w:val="16"/>
                <w:szCs w:val="16"/>
              </w:rPr>
            </w:pPr>
            <w:r>
              <w:rPr>
                <w:sz w:val="16"/>
                <w:szCs w:val="16"/>
              </w:rPr>
              <w:t>X</w:t>
            </w:r>
          </w:p>
        </w:tc>
      </w:tr>
      <w:tr w:rsidR="00001EEA" w:rsidRPr="000933DE" w:rsidTr="00D97EBA">
        <w:trPr>
          <w:cnfStyle w:val="000000010000"/>
        </w:trPr>
        <w:tc>
          <w:tcPr>
            <w:tcW w:w="1890" w:type="dxa"/>
          </w:tcPr>
          <w:p w:rsidR="00001EEA" w:rsidRPr="000933DE" w:rsidRDefault="00001EEA" w:rsidP="00D97EBA">
            <w:pPr>
              <w:rPr>
                <w:sz w:val="16"/>
                <w:szCs w:val="16"/>
              </w:rPr>
            </w:pPr>
            <w:r w:rsidRPr="000933DE">
              <w:rPr>
                <w:sz w:val="16"/>
                <w:szCs w:val="16"/>
              </w:rPr>
              <w:t xml:space="preserve">Raymond </w:t>
            </w:r>
            <w:proofErr w:type="spellStart"/>
            <w:r w:rsidRPr="000933DE">
              <w:rPr>
                <w:sz w:val="16"/>
                <w:szCs w:val="16"/>
              </w:rPr>
              <w:t>Lenius</w:t>
            </w:r>
            <w:proofErr w:type="spellEnd"/>
          </w:p>
        </w:tc>
        <w:tc>
          <w:tcPr>
            <w:tcW w:w="810" w:type="dxa"/>
          </w:tcPr>
          <w:p w:rsidR="00001EEA" w:rsidRPr="000933DE" w:rsidRDefault="00001EEA" w:rsidP="00D97EBA">
            <w:pPr>
              <w:rPr>
                <w:sz w:val="16"/>
                <w:szCs w:val="16"/>
              </w:rPr>
            </w:pPr>
            <w:r w:rsidRPr="000933DE">
              <w:rPr>
                <w:sz w:val="16"/>
                <w:szCs w:val="16"/>
              </w:rPr>
              <w:t>X</w:t>
            </w:r>
          </w:p>
        </w:tc>
        <w:tc>
          <w:tcPr>
            <w:tcW w:w="828" w:type="dxa"/>
          </w:tcPr>
          <w:p w:rsidR="00001EEA" w:rsidRPr="000933DE" w:rsidRDefault="00001EEA" w:rsidP="00D97EBA">
            <w:pPr>
              <w:rPr>
                <w:sz w:val="16"/>
                <w:szCs w:val="16"/>
              </w:rPr>
            </w:pPr>
          </w:p>
        </w:tc>
        <w:tc>
          <w:tcPr>
            <w:tcW w:w="900" w:type="dxa"/>
          </w:tcPr>
          <w:p w:rsidR="00001EEA" w:rsidRPr="000933DE" w:rsidRDefault="00001EEA" w:rsidP="00D97EBA">
            <w:pPr>
              <w:rPr>
                <w:sz w:val="16"/>
                <w:szCs w:val="16"/>
              </w:rPr>
            </w:pPr>
          </w:p>
        </w:tc>
      </w:tr>
      <w:tr w:rsidR="00001EEA" w:rsidRPr="000933DE" w:rsidTr="00D97EBA">
        <w:trPr>
          <w:cnfStyle w:val="000000100000"/>
        </w:trPr>
        <w:tc>
          <w:tcPr>
            <w:tcW w:w="1890" w:type="dxa"/>
          </w:tcPr>
          <w:p w:rsidR="00001EEA" w:rsidRPr="000933DE" w:rsidRDefault="00001EEA" w:rsidP="00D97EBA">
            <w:pPr>
              <w:rPr>
                <w:sz w:val="16"/>
                <w:szCs w:val="16"/>
              </w:rPr>
            </w:pPr>
            <w:r w:rsidRPr="000933DE">
              <w:rPr>
                <w:sz w:val="16"/>
                <w:szCs w:val="16"/>
              </w:rPr>
              <w:t xml:space="preserve">Sarah </w:t>
            </w:r>
            <w:proofErr w:type="spellStart"/>
            <w:r w:rsidRPr="000933DE">
              <w:rPr>
                <w:sz w:val="16"/>
                <w:szCs w:val="16"/>
              </w:rPr>
              <w:t>Lublink</w:t>
            </w:r>
            <w:proofErr w:type="spellEnd"/>
          </w:p>
        </w:tc>
        <w:tc>
          <w:tcPr>
            <w:tcW w:w="810" w:type="dxa"/>
          </w:tcPr>
          <w:p w:rsidR="00001EEA" w:rsidRPr="000933DE" w:rsidRDefault="00001EEA" w:rsidP="00D97EBA">
            <w:pPr>
              <w:rPr>
                <w:sz w:val="16"/>
                <w:szCs w:val="16"/>
              </w:rPr>
            </w:pPr>
            <w:r w:rsidRPr="000933DE">
              <w:rPr>
                <w:sz w:val="16"/>
                <w:szCs w:val="16"/>
              </w:rPr>
              <w:t>X</w:t>
            </w:r>
          </w:p>
        </w:tc>
        <w:tc>
          <w:tcPr>
            <w:tcW w:w="828" w:type="dxa"/>
          </w:tcPr>
          <w:p w:rsidR="00001EEA" w:rsidRPr="000933DE" w:rsidRDefault="00001EEA" w:rsidP="00D97EBA">
            <w:pPr>
              <w:rPr>
                <w:sz w:val="16"/>
                <w:szCs w:val="16"/>
              </w:rPr>
            </w:pPr>
          </w:p>
        </w:tc>
        <w:tc>
          <w:tcPr>
            <w:tcW w:w="900" w:type="dxa"/>
          </w:tcPr>
          <w:p w:rsidR="00001EEA" w:rsidRPr="000933DE" w:rsidRDefault="00001EEA" w:rsidP="00D97EBA">
            <w:pPr>
              <w:rPr>
                <w:sz w:val="16"/>
                <w:szCs w:val="16"/>
              </w:rPr>
            </w:pPr>
          </w:p>
        </w:tc>
      </w:tr>
      <w:tr w:rsidR="00001EEA" w:rsidRPr="000933DE" w:rsidTr="00D97EBA">
        <w:trPr>
          <w:cnfStyle w:val="000000010000"/>
        </w:trPr>
        <w:tc>
          <w:tcPr>
            <w:tcW w:w="1890" w:type="dxa"/>
          </w:tcPr>
          <w:p w:rsidR="00001EEA" w:rsidRPr="000933DE" w:rsidRDefault="00001EEA" w:rsidP="00D97EBA">
            <w:pPr>
              <w:rPr>
                <w:sz w:val="16"/>
                <w:szCs w:val="16"/>
              </w:rPr>
            </w:pPr>
            <w:r w:rsidRPr="000933DE">
              <w:rPr>
                <w:sz w:val="16"/>
                <w:szCs w:val="16"/>
              </w:rPr>
              <w:t>Tim Bishop</w:t>
            </w:r>
          </w:p>
        </w:tc>
        <w:tc>
          <w:tcPr>
            <w:tcW w:w="810" w:type="dxa"/>
          </w:tcPr>
          <w:p w:rsidR="00001EEA" w:rsidRPr="000933DE" w:rsidRDefault="00001EEA" w:rsidP="00D97EBA">
            <w:pPr>
              <w:rPr>
                <w:sz w:val="16"/>
                <w:szCs w:val="16"/>
              </w:rPr>
            </w:pPr>
            <w:r w:rsidRPr="000933DE">
              <w:rPr>
                <w:sz w:val="16"/>
                <w:szCs w:val="16"/>
              </w:rPr>
              <w:t>X</w:t>
            </w:r>
          </w:p>
        </w:tc>
        <w:tc>
          <w:tcPr>
            <w:tcW w:w="828" w:type="dxa"/>
          </w:tcPr>
          <w:p w:rsidR="00001EEA" w:rsidRPr="000933DE" w:rsidRDefault="00001EEA" w:rsidP="00D97EBA">
            <w:pPr>
              <w:rPr>
                <w:sz w:val="16"/>
                <w:szCs w:val="16"/>
              </w:rPr>
            </w:pPr>
          </w:p>
        </w:tc>
        <w:tc>
          <w:tcPr>
            <w:tcW w:w="900" w:type="dxa"/>
          </w:tcPr>
          <w:p w:rsidR="00001EEA" w:rsidRPr="000933DE" w:rsidRDefault="00001EEA" w:rsidP="00D97EBA">
            <w:pPr>
              <w:rPr>
                <w:sz w:val="16"/>
                <w:szCs w:val="16"/>
              </w:rPr>
            </w:pPr>
          </w:p>
        </w:tc>
      </w:tr>
      <w:tr w:rsidR="00001EEA" w:rsidRPr="000933DE" w:rsidTr="00D97EBA">
        <w:trPr>
          <w:cnfStyle w:val="000000100000"/>
        </w:trPr>
        <w:tc>
          <w:tcPr>
            <w:tcW w:w="1890" w:type="dxa"/>
          </w:tcPr>
          <w:p w:rsidR="00001EEA" w:rsidRPr="000933DE" w:rsidRDefault="00001EEA" w:rsidP="00D97EBA">
            <w:pPr>
              <w:rPr>
                <w:sz w:val="16"/>
                <w:szCs w:val="16"/>
              </w:rPr>
            </w:pPr>
            <w:r w:rsidRPr="000933DE">
              <w:rPr>
                <w:b/>
                <w:sz w:val="16"/>
                <w:szCs w:val="16"/>
                <w:u w:val="single"/>
              </w:rPr>
              <w:t>Staff</w:t>
            </w:r>
          </w:p>
        </w:tc>
        <w:tc>
          <w:tcPr>
            <w:tcW w:w="810" w:type="dxa"/>
          </w:tcPr>
          <w:p w:rsidR="00001EEA" w:rsidRPr="000933DE" w:rsidRDefault="00001EEA" w:rsidP="00D97EBA">
            <w:pPr>
              <w:rPr>
                <w:sz w:val="16"/>
                <w:szCs w:val="16"/>
              </w:rPr>
            </w:pPr>
          </w:p>
        </w:tc>
        <w:tc>
          <w:tcPr>
            <w:tcW w:w="828" w:type="dxa"/>
          </w:tcPr>
          <w:p w:rsidR="00001EEA" w:rsidRPr="000933DE" w:rsidRDefault="00001EEA" w:rsidP="00D97EBA">
            <w:pPr>
              <w:rPr>
                <w:sz w:val="16"/>
                <w:szCs w:val="16"/>
              </w:rPr>
            </w:pPr>
          </w:p>
        </w:tc>
        <w:tc>
          <w:tcPr>
            <w:tcW w:w="900" w:type="dxa"/>
          </w:tcPr>
          <w:p w:rsidR="00001EEA" w:rsidRPr="000933DE" w:rsidRDefault="00001EEA" w:rsidP="00D97EBA">
            <w:pPr>
              <w:rPr>
                <w:sz w:val="16"/>
                <w:szCs w:val="16"/>
              </w:rPr>
            </w:pPr>
          </w:p>
        </w:tc>
      </w:tr>
      <w:tr w:rsidR="00001EEA" w:rsidRPr="000933DE" w:rsidTr="00D97EBA">
        <w:trPr>
          <w:cnfStyle w:val="000000010000"/>
        </w:trPr>
        <w:tc>
          <w:tcPr>
            <w:tcW w:w="1890" w:type="dxa"/>
          </w:tcPr>
          <w:p w:rsidR="00001EEA" w:rsidRPr="000933DE" w:rsidRDefault="00001EEA" w:rsidP="00D97EBA">
            <w:pPr>
              <w:rPr>
                <w:sz w:val="16"/>
                <w:szCs w:val="16"/>
              </w:rPr>
            </w:pPr>
            <w:r w:rsidRPr="000933DE">
              <w:rPr>
                <w:sz w:val="16"/>
                <w:szCs w:val="16"/>
              </w:rPr>
              <w:t xml:space="preserve">Michelle </w:t>
            </w:r>
            <w:proofErr w:type="spellStart"/>
            <w:r w:rsidRPr="000933DE">
              <w:rPr>
                <w:sz w:val="16"/>
                <w:szCs w:val="16"/>
              </w:rPr>
              <w:t>Fanslau</w:t>
            </w:r>
            <w:proofErr w:type="spellEnd"/>
          </w:p>
        </w:tc>
        <w:tc>
          <w:tcPr>
            <w:tcW w:w="810" w:type="dxa"/>
          </w:tcPr>
          <w:p w:rsidR="00001EEA" w:rsidRPr="000933DE" w:rsidRDefault="00001EEA" w:rsidP="00D97EBA">
            <w:pPr>
              <w:rPr>
                <w:sz w:val="16"/>
                <w:szCs w:val="16"/>
              </w:rPr>
            </w:pPr>
          </w:p>
        </w:tc>
        <w:tc>
          <w:tcPr>
            <w:tcW w:w="828" w:type="dxa"/>
          </w:tcPr>
          <w:p w:rsidR="00001EEA" w:rsidRPr="000933DE" w:rsidRDefault="00001EEA" w:rsidP="00D97EBA">
            <w:pPr>
              <w:rPr>
                <w:sz w:val="16"/>
                <w:szCs w:val="16"/>
              </w:rPr>
            </w:pPr>
          </w:p>
        </w:tc>
        <w:tc>
          <w:tcPr>
            <w:tcW w:w="900" w:type="dxa"/>
          </w:tcPr>
          <w:p w:rsidR="00001EEA" w:rsidRPr="000933DE" w:rsidRDefault="00001EEA" w:rsidP="00D97EBA">
            <w:pPr>
              <w:rPr>
                <w:sz w:val="16"/>
                <w:szCs w:val="16"/>
              </w:rPr>
            </w:pPr>
            <w:r>
              <w:rPr>
                <w:sz w:val="16"/>
                <w:szCs w:val="16"/>
              </w:rPr>
              <w:t>X</w:t>
            </w:r>
          </w:p>
        </w:tc>
      </w:tr>
      <w:tr w:rsidR="00001EEA" w:rsidRPr="000933DE" w:rsidTr="00D97EBA">
        <w:trPr>
          <w:cnfStyle w:val="000000100000"/>
        </w:trPr>
        <w:tc>
          <w:tcPr>
            <w:tcW w:w="1890" w:type="dxa"/>
          </w:tcPr>
          <w:p w:rsidR="00001EEA" w:rsidRPr="000933DE" w:rsidRDefault="00001EEA" w:rsidP="00D97EBA">
            <w:pPr>
              <w:rPr>
                <w:sz w:val="16"/>
                <w:szCs w:val="16"/>
              </w:rPr>
            </w:pPr>
            <w:r w:rsidRPr="000933DE">
              <w:rPr>
                <w:sz w:val="16"/>
                <w:szCs w:val="16"/>
              </w:rPr>
              <w:t xml:space="preserve">Thomas </w:t>
            </w:r>
            <w:proofErr w:type="spellStart"/>
            <w:r w:rsidRPr="000933DE">
              <w:rPr>
                <w:sz w:val="16"/>
                <w:szCs w:val="16"/>
              </w:rPr>
              <w:t>Turano</w:t>
            </w:r>
            <w:proofErr w:type="spellEnd"/>
          </w:p>
        </w:tc>
        <w:tc>
          <w:tcPr>
            <w:tcW w:w="810" w:type="dxa"/>
          </w:tcPr>
          <w:p w:rsidR="00001EEA" w:rsidRPr="000933DE" w:rsidRDefault="00001EEA" w:rsidP="00D97EBA">
            <w:pPr>
              <w:rPr>
                <w:sz w:val="16"/>
                <w:szCs w:val="16"/>
              </w:rPr>
            </w:pPr>
            <w:r w:rsidRPr="000933DE">
              <w:rPr>
                <w:sz w:val="16"/>
                <w:szCs w:val="16"/>
              </w:rPr>
              <w:t>X</w:t>
            </w:r>
          </w:p>
        </w:tc>
        <w:tc>
          <w:tcPr>
            <w:tcW w:w="828" w:type="dxa"/>
          </w:tcPr>
          <w:p w:rsidR="00001EEA" w:rsidRPr="000933DE" w:rsidRDefault="00001EEA" w:rsidP="00D97EBA">
            <w:pPr>
              <w:rPr>
                <w:sz w:val="16"/>
                <w:szCs w:val="16"/>
              </w:rPr>
            </w:pPr>
          </w:p>
        </w:tc>
        <w:tc>
          <w:tcPr>
            <w:tcW w:w="900" w:type="dxa"/>
          </w:tcPr>
          <w:p w:rsidR="00001EEA" w:rsidRPr="000933DE" w:rsidRDefault="00001EEA" w:rsidP="00D97EBA">
            <w:pPr>
              <w:rPr>
                <w:sz w:val="16"/>
                <w:szCs w:val="16"/>
              </w:rPr>
            </w:pPr>
          </w:p>
        </w:tc>
      </w:tr>
      <w:tr w:rsidR="00001EEA" w:rsidRPr="000933DE" w:rsidTr="00D97EBA">
        <w:trPr>
          <w:cnfStyle w:val="000000010000"/>
        </w:trPr>
        <w:tc>
          <w:tcPr>
            <w:tcW w:w="1890" w:type="dxa"/>
          </w:tcPr>
          <w:p w:rsidR="00001EEA" w:rsidRPr="000933DE" w:rsidRDefault="00001EEA" w:rsidP="00D97EBA">
            <w:pPr>
              <w:rPr>
                <w:sz w:val="16"/>
                <w:szCs w:val="16"/>
              </w:rPr>
            </w:pPr>
            <w:r w:rsidRPr="000933DE">
              <w:rPr>
                <w:sz w:val="16"/>
                <w:szCs w:val="16"/>
              </w:rPr>
              <w:t xml:space="preserve">Melissa </w:t>
            </w:r>
            <w:proofErr w:type="spellStart"/>
            <w:r w:rsidRPr="000933DE">
              <w:rPr>
                <w:sz w:val="16"/>
                <w:szCs w:val="16"/>
              </w:rPr>
              <w:t>Rizzuto</w:t>
            </w:r>
            <w:proofErr w:type="spellEnd"/>
          </w:p>
        </w:tc>
        <w:tc>
          <w:tcPr>
            <w:tcW w:w="810" w:type="dxa"/>
          </w:tcPr>
          <w:p w:rsidR="00001EEA" w:rsidRPr="000933DE" w:rsidRDefault="00001EEA" w:rsidP="00D97EBA">
            <w:pPr>
              <w:rPr>
                <w:sz w:val="16"/>
                <w:szCs w:val="16"/>
              </w:rPr>
            </w:pPr>
            <w:r w:rsidRPr="000933DE">
              <w:rPr>
                <w:sz w:val="16"/>
                <w:szCs w:val="16"/>
              </w:rPr>
              <w:t>X</w:t>
            </w:r>
          </w:p>
        </w:tc>
        <w:tc>
          <w:tcPr>
            <w:tcW w:w="828" w:type="dxa"/>
          </w:tcPr>
          <w:p w:rsidR="00001EEA" w:rsidRPr="000933DE" w:rsidRDefault="00001EEA" w:rsidP="00D97EBA">
            <w:pPr>
              <w:rPr>
                <w:sz w:val="16"/>
                <w:szCs w:val="16"/>
              </w:rPr>
            </w:pPr>
          </w:p>
        </w:tc>
        <w:tc>
          <w:tcPr>
            <w:tcW w:w="900" w:type="dxa"/>
          </w:tcPr>
          <w:p w:rsidR="00001EEA" w:rsidRPr="000933DE" w:rsidRDefault="00001EEA" w:rsidP="00D97EBA">
            <w:pPr>
              <w:rPr>
                <w:sz w:val="16"/>
                <w:szCs w:val="16"/>
              </w:rPr>
            </w:pPr>
          </w:p>
        </w:tc>
      </w:tr>
      <w:tr w:rsidR="00001EEA" w:rsidRPr="000933DE" w:rsidTr="00D97EBA">
        <w:trPr>
          <w:cnfStyle w:val="000000100000"/>
        </w:trPr>
        <w:tc>
          <w:tcPr>
            <w:tcW w:w="1890" w:type="dxa"/>
          </w:tcPr>
          <w:p w:rsidR="00001EEA" w:rsidRPr="00001EEA" w:rsidRDefault="00001EEA" w:rsidP="00D97EBA">
            <w:pPr>
              <w:rPr>
                <w:sz w:val="16"/>
                <w:szCs w:val="16"/>
              </w:rPr>
            </w:pPr>
            <w:r w:rsidRPr="00001EEA">
              <w:rPr>
                <w:sz w:val="16"/>
                <w:szCs w:val="16"/>
              </w:rPr>
              <w:t xml:space="preserve">Michelle </w:t>
            </w:r>
            <w:proofErr w:type="spellStart"/>
            <w:r w:rsidRPr="00001EEA">
              <w:rPr>
                <w:sz w:val="16"/>
                <w:szCs w:val="16"/>
              </w:rPr>
              <w:t>Propper</w:t>
            </w:r>
            <w:proofErr w:type="spellEnd"/>
          </w:p>
        </w:tc>
        <w:tc>
          <w:tcPr>
            <w:tcW w:w="810" w:type="dxa"/>
          </w:tcPr>
          <w:p w:rsidR="00001EEA" w:rsidRPr="000933DE" w:rsidRDefault="00001EEA" w:rsidP="00D97EBA">
            <w:pPr>
              <w:rPr>
                <w:sz w:val="16"/>
                <w:szCs w:val="16"/>
              </w:rPr>
            </w:pPr>
            <w:r>
              <w:rPr>
                <w:sz w:val="16"/>
                <w:szCs w:val="16"/>
              </w:rPr>
              <w:t>X</w:t>
            </w:r>
          </w:p>
        </w:tc>
        <w:tc>
          <w:tcPr>
            <w:tcW w:w="828" w:type="dxa"/>
          </w:tcPr>
          <w:p w:rsidR="00001EEA" w:rsidRPr="000933DE" w:rsidRDefault="00001EEA" w:rsidP="00D97EBA">
            <w:pPr>
              <w:rPr>
                <w:sz w:val="16"/>
                <w:szCs w:val="16"/>
              </w:rPr>
            </w:pPr>
          </w:p>
        </w:tc>
        <w:tc>
          <w:tcPr>
            <w:tcW w:w="900" w:type="dxa"/>
          </w:tcPr>
          <w:p w:rsidR="00001EEA" w:rsidRPr="000933DE" w:rsidRDefault="00001EEA" w:rsidP="00D97EBA">
            <w:pPr>
              <w:rPr>
                <w:sz w:val="16"/>
                <w:szCs w:val="16"/>
              </w:rPr>
            </w:pPr>
          </w:p>
        </w:tc>
      </w:tr>
      <w:tr w:rsidR="00001EEA" w:rsidRPr="000933DE" w:rsidTr="00D97EBA">
        <w:trPr>
          <w:cnfStyle w:val="000000010000"/>
        </w:trPr>
        <w:tc>
          <w:tcPr>
            <w:tcW w:w="1890" w:type="dxa"/>
          </w:tcPr>
          <w:p w:rsidR="00001EEA" w:rsidRPr="000933DE" w:rsidRDefault="00001EEA" w:rsidP="00D97EBA">
            <w:pPr>
              <w:rPr>
                <w:sz w:val="16"/>
                <w:szCs w:val="16"/>
              </w:rPr>
            </w:pPr>
          </w:p>
        </w:tc>
        <w:tc>
          <w:tcPr>
            <w:tcW w:w="810" w:type="dxa"/>
          </w:tcPr>
          <w:p w:rsidR="00001EEA" w:rsidRPr="000933DE" w:rsidRDefault="00001EEA" w:rsidP="00D97EBA">
            <w:pPr>
              <w:rPr>
                <w:sz w:val="16"/>
                <w:szCs w:val="16"/>
              </w:rPr>
            </w:pPr>
          </w:p>
        </w:tc>
        <w:tc>
          <w:tcPr>
            <w:tcW w:w="828" w:type="dxa"/>
          </w:tcPr>
          <w:p w:rsidR="00001EEA" w:rsidRPr="000933DE" w:rsidRDefault="00001EEA" w:rsidP="00D97EBA">
            <w:pPr>
              <w:rPr>
                <w:sz w:val="16"/>
                <w:szCs w:val="16"/>
              </w:rPr>
            </w:pPr>
          </w:p>
        </w:tc>
        <w:tc>
          <w:tcPr>
            <w:tcW w:w="900" w:type="dxa"/>
          </w:tcPr>
          <w:p w:rsidR="00001EEA" w:rsidRPr="000933DE" w:rsidRDefault="00001EEA" w:rsidP="00D97EBA">
            <w:pPr>
              <w:rPr>
                <w:sz w:val="16"/>
                <w:szCs w:val="16"/>
              </w:rPr>
            </w:pPr>
          </w:p>
        </w:tc>
      </w:tr>
      <w:tr w:rsidR="00001EEA" w:rsidRPr="000933DE" w:rsidTr="00D97EBA">
        <w:trPr>
          <w:cnfStyle w:val="000000100000"/>
        </w:trPr>
        <w:tc>
          <w:tcPr>
            <w:tcW w:w="1890" w:type="dxa"/>
          </w:tcPr>
          <w:p w:rsidR="00001EEA" w:rsidRPr="000933DE" w:rsidRDefault="00001EEA" w:rsidP="00D97EBA">
            <w:pPr>
              <w:rPr>
                <w:sz w:val="16"/>
                <w:szCs w:val="16"/>
              </w:rPr>
            </w:pPr>
            <w:r w:rsidRPr="000933DE">
              <w:rPr>
                <w:b/>
                <w:sz w:val="16"/>
                <w:szCs w:val="16"/>
                <w:u w:val="single"/>
              </w:rPr>
              <w:t>Guests</w:t>
            </w:r>
          </w:p>
        </w:tc>
        <w:tc>
          <w:tcPr>
            <w:tcW w:w="810" w:type="dxa"/>
          </w:tcPr>
          <w:p w:rsidR="00001EEA" w:rsidRPr="000933DE" w:rsidRDefault="00001EEA" w:rsidP="00D97EBA">
            <w:pPr>
              <w:rPr>
                <w:sz w:val="16"/>
                <w:szCs w:val="16"/>
              </w:rPr>
            </w:pPr>
          </w:p>
        </w:tc>
        <w:tc>
          <w:tcPr>
            <w:tcW w:w="828" w:type="dxa"/>
          </w:tcPr>
          <w:p w:rsidR="00001EEA" w:rsidRPr="000933DE" w:rsidRDefault="00001EEA" w:rsidP="00D97EBA">
            <w:pPr>
              <w:rPr>
                <w:sz w:val="16"/>
                <w:szCs w:val="16"/>
              </w:rPr>
            </w:pPr>
          </w:p>
        </w:tc>
        <w:tc>
          <w:tcPr>
            <w:tcW w:w="900" w:type="dxa"/>
          </w:tcPr>
          <w:p w:rsidR="00001EEA" w:rsidRPr="000933DE" w:rsidRDefault="00001EEA" w:rsidP="00D97EBA">
            <w:pPr>
              <w:rPr>
                <w:sz w:val="16"/>
                <w:szCs w:val="16"/>
              </w:rPr>
            </w:pPr>
          </w:p>
        </w:tc>
      </w:tr>
      <w:tr w:rsidR="00001EEA" w:rsidRPr="000933DE" w:rsidTr="00D97EBA">
        <w:trPr>
          <w:cnfStyle w:val="000000010000"/>
        </w:trPr>
        <w:tc>
          <w:tcPr>
            <w:tcW w:w="1890" w:type="dxa"/>
          </w:tcPr>
          <w:p w:rsidR="00001EEA" w:rsidRPr="000933DE" w:rsidRDefault="00001EEA" w:rsidP="00D97EBA">
            <w:pPr>
              <w:rPr>
                <w:b/>
                <w:sz w:val="16"/>
                <w:szCs w:val="16"/>
                <w:u w:val="single"/>
              </w:rPr>
            </w:pPr>
          </w:p>
        </w:tc>
        <w:tc>
          <w:tcPr>
            <w:tcW w:w="810" w:type="dxa"/>
          </w:tcPr>
          <w:p w:rsidR="00001EEA" w:rsidRPr="000933DE" w:rsidRDefault="00001EEA" w:rsidP="00D97EBA">
            <w:pPr>
              <w:rPr>
                <w:sz w:val="16"/>
                <w:szCs w:val="16"/>
              </w:rPr>
            </w:pPr>
          </w:p>
        </w:tc>
        <w:tc>
          <w:tcPr>
            <w:tcW w:w="828" w:type="dxa"/>
          </w:tcPr>
          <w:p w:rsidR="00001EEA" w:rsidRPr="000933DE" w:rsidRDefault="00001EEA" w:rsidP="00D97EBA">
            <w:pPr>
              <w:rPr>
                <w:sz w:val="16"/>
                <w:szCs w:val="16"/>
              </w:rPr>
            </w:pPr>
          </w:p>
        </w:tc>
        <w:tc>
          <w:tcPr>
            <w:tcW w:w="900" w:type="dxa"/>
          </w:tcPr>
          <w:p w:rsidR="00001EEA" w:rsidRPr="000933DE" w:rsidRDefault="00001EEA" w:rsidP="00D97EBA">
            <w:pPr>
              <w:rPr>
                <w:sz w:val="16"/>
                <w:szCs w:val="16"/>
              </w:rPr>
            </w:pPr>
          </w:p>
        </w:tc>
      </w:tr>
    </w:tbl>
    <w:p w:rsidR="00001EEA" w:rsidRPr="00D720D7" w:rsidRDefault="00001EEA" w:rsidP="00001EEA">
      <w:pPr>
        <w:rPr>
          <w:rFonts w:ascii="Times New Roman" w:hAnsi="Times New Roman"/>
          <w:sz w:val="24"/>
          <w:szCs w:val="24"/>
        </w:rPr>
      </w:pPr>
    </w:p>
    <w:p w:rsidR="00001EEA" w:rsidRPr="00D720D7" w:rsidRDefault="00001EEA" w:rsidP="00001EEA">
      <w:pPr>
        <w:rPr>
          <w:rFonts w:ascii="Times New Roman" w:hAnsi="Times New Roman"/>
          <w:sz w:val="24"/>
          <w:szCs w:val="24"/>
        </w:rPr>
      </w:pPr>
    </w:p>
    <w:p w:rsidR="00001EEA" w:rsidRDefault="00001EEA" w:rsidP="00001EEA">
      <w:pPr>
        <w:numPr>
          <w:ilvl w:val="0"/>
          <w:numId w:val="1"/>
        </w:numPr>
        <w:spacing w:line="480" w:lineRule="auto"/>
        <w:contextualSpacing/>
        <w:rPr>
          <w:rFonts w:ascii="Times New Roman" w:hAnsi="Times New Roman"/>
          <w:sz w:val="24"/>
          <w:szCs w:val="24"/>
        </w:rPr>
      </w:pPr>
      <w:r w:rsidRPr="00D720D7">
        <w:rPr>
          <w:rFonts w:ascii="Times New Roman" w:hAnsi="Times New Roman"/>
          <w:sz w:val="24"/>
          <w:szCs w:val="24"/>
        </w:rPr>
        <w:t>Call to order</w:t>
      </w:r>
      <w:r>
        <w:rPr>
          <w:rFonts w:ascii="Times New Roman" w:hAnsi="Times New Roman"/>
          <w:sz w:val="24"/>
          <w:szCs w:val="24"/>
        </w:rPr>
        <w:t>: The meeting was called to order at 1:00 PM.</w:t>
      </w:r>
    </w:p>
    <w:p w:rsidR="00001EEA" w:rsidRDefault="00001EEA" w:rsidP="00001EEA">
      <w:pPr>
        <w:numPr>
          <w:ilvl w:val="0"/>
          <w:numId w:val="1"/>
        </w:numPr>
        <w:spacing w:line="480" w:lineRule="auto"/>
        <w:contextualSpacing/>
        <w:rPr>
          <w:rFonts w:ascii="Times New Roman" w:hAnsi="Times New Roman"/>
          <w:sz w:val="24"/>
          <w:szCs w:val="24"/>
        </w:rPr>
      </w:pPr>
      <w:r>
        <w:rPr>
          <w:rFonts w:ascii="Times New Roman" w:hAnsi="Times New Roman"/>
          <w:sz w:val="24"/>
          <w:szCs w:val="24"/>
        </w:rPr>
        <w:t>Attendance and a</w:t>
      </w:r>
      <w:r w:rsidRPr="00D720D7">
        <w:rPr>
          <w:rFonts w:ascii="Times New Roman" w:hAnsi="Times New Roman"/>
          <w:sz w:val="24"/>
          <w:szCs w:val="24"/>
        </w:rPr>
        <w:t xml:space="preserve">pproval of </w:t>
      </w:r>
      <w:r>
        <w:rPr>
          <w:rFonts w:ascii="Times New Roman" w:hAnsi="Times New Roman"/>
          <w:sz w:val="24"/>
          <w:szCs w:val="24"/>
        </w:rPr>
        <w:t xml:space="preserve">January </w:t>
      </w:r>
      <w:r w:rsidRPr="00D720D7">
        <w:rPr>
          <w:rFonts w:ascii="Times New Roman" w:hAnsi="Times New Roman"/>
          <w:sz w:val="24"/>
          <w:szCs w:val="24"/>
        </w:rPr>
        <w:t>Minutes</w:t>
      </w:r>
      <w:r>
        <w:rPr>
          <w:rFonts w:ascii="Times New Roman" w:hAnsi="Times New Roman"/>
          <w:sz w:val="24"/>
          <w:szCs w:val="24"/>
        </w:rPr>
        <w:t>. Attendance was taken.  January’s minutes were voted on and unanimously approved.</w:t>
      </w:r>
    </w:p>
    <w:p w:rsidR="00001EEA" w:rsidRDefault="00001EEA" w:rsidP="00001EEA">
      <w:pPr>
        <w:numPr>
          <w:ilvl w:val="0"/>
          <w:numId w:val="1"/>
        </w:numPr>
        <w:spacing w:line="480" w:lineRule="auto"/>
        <w:contextualSpacing/>
        <w:rPr>
          <w:rFonts w:ascii="Times New Roman" w:hAnsi="Times New Roman"/>
          <w:sz w:val="24"/>
          <w:szCs w:val="24"/>
        </w:rPr>
      </w:pPr>
      <w:r>
        <w:rPr>
          <w:rFonts w:ascii="Times New Roman" w:hAnsi="Times New Roman"/>
          <w:sz w:val="24"/>
          <w:szCs w:val="24"/>
        </w:rPr>
        <w:t>Information Items</w:t>
      </w:r>
    </w:p>
    <w:p w:rsidR="00001EEA" w:rsidRDefault="00001EEA" w:rsidP="00001EEA">
      <w:pPr>
        <w:numPr>
          <w:ilvl w:val="0"/>
          <w:numId w:val="4"/>
        </w:numPr>
        <w:spacing w:line="480" w:lineRule="auto"/>
        <w:contextualSpacing/>
        <w:rPr>
          <w:rFonts w:ascii="Times New Roman" w:hAnsi="Times New Roman"/>
          <w:sz w:val="24"/>
          <w:szCs w:val="24"/>
        </w:rPr>
      </w:pPr>
      <w:r>
        <w:rPr>
          <w:rFonts w:ascii="Times New Roman" w:hAnsi="Times New Roman"/>
          <w:sz w:val="24"/>
          <w:szCs w:val="24"/>
        </w:rPr>
        <w:t xml:space="preserve">Travel Rubric options to review before next meeting.  The original travel rubric draft designed by Mike Witty and Jon McKenzie and the modification draft designed by Sarah </w:t>
      </w:r>
      <w:proofErr w:type="spellStart"/>
      <w:r>
        <w:rPr>
          <w:rFonts w:ascii="Times New Roman" w:hAnsi="Times New Roman"/>
          <w:sz w:val="24"/>
          <w:szCs w:val="24"/>
        </w:rPr>
        <w:t>Lublink</w:t>
      </w:r>
      <w:proofErr w:type="spellEnd"/>
      <w:r>
        <w:rPr>
          <w:rFonts w:ascii="Times New Roman" w:hAnsi="Times New Roman"/>
          <w:sz w:val="24"/>
          <w:szCs w:val="24"/>
        </w:rPr>
        <w:t xml:space="preserve"> and Catherine Wilkins were discussed.  Committee members suggested improvements, including attaching the workshop proposal form to the application and ways to encourage post-conference presentations.  ACTION ITEM: Wilkins will work on revising the draft rubric and will disseminate it with these minutes.</w:t>
      </w:r>
    </w:p>
    <w:p w:rsidR="00001EEA" w:rsidRPr="009117B3" w:rsidRDefault="00001EEA" w:rsidP="00001EEA">
      <w:pPr>
        <w:numPr>
          <w:ilvl w:val="0"/>
          <w:numId w:val="4"/>
        </w:numPr>
        <w:spacing w:line="480" w:lineRule="auto"/>
        <w:contextualSpacing/>
        <w:rPr>
          <w:rFonts w:ascii="Times New Roman" w:hAnsi="Times New Roman"/>
          <w:sz w:val="24"/>
          <w:szCs w:val="24"/>
        </w:rPr>
      </w:pPr>
      <w:r>
        <w:rPr>
          <w:rFonts w:ascii="Times New Roman" w:hAnsi="Times New Roman"/>
          <w:sz w:val="24"/>
          <w:szCs w:val="24"/>
        </w:rPr>
        <w:lastRenderedPageBreak/>
        <w:t xml:space="preserve">Term limits/election.  Several committee members and the chair are nearing the ends of their terms.  Some are eligible to serve another term.  Those who are not will step down if there are other faculty members eager to take their place.  </w:t>
      </w:r>
      <w:r w:rsidR="00E50B6F">
        <w:rPr>
          <w:rFonts w:ascii="Times New Roman" w:hAnsi="Times New Roman"/>
          <w:sz w:val="24"/>
          <w:szCs w:val="24"/>
        </w:rPr>
        <w:t xml:space="preserve">Katie </w:t>
      </w:r>
      <w:proofErr w:type="spellStart"/>
      <w:r w:rsidR="00E50B6F">
        <w:rPr>
          <w:rFonts w:ascii="Times New Roman" w:hAnsi="Times New Roman"/>
          <w:sz w:val="24"/>
          <w:szCs w:val="24"/>
        </w:rPr>
        <w:t>Paschall</w:t>
      </w:r>
      <w:proofErr w:type="spellEnd"/>
      <w:r w:rsidR="00E50B6F">
        <w:rPr>
          <w:rFonts w:ascii="Times New Roman" w:hAnsi="Times New Roman"/>
          <w:sz w:val="24"/>
          <w:szCs w:val="24"/>
        </w:rPr>
        <w:t xml:space="preserve"> has volunteered to vacate her seat.  Wilkins is happy to serve another term as chair, but also encouraged any other interested parties to run, stating that new ideas and fresh leadership would be beneficial to the committee. </w:t>
      </w:r>
      <w:r>
        <w:rPr>
          <w:rFonts w:ascii="Times New Roman" w:hAnsi="Times New Roman"/>
          <w:sz w:val="24"/>
          <w:szCs w:val="24"/>
        </w:rPr>
        <w:t xml:space="preserve">ACTION ITEM: Wilkins will contact Faculty Senate leadership to solicit interested volunteers. If there are no volunteers for new membership, existing members at the end of their term limits will be eligible to stay on.  </w:t>
      </w:r>
      <w:r w:rsidR="00E50B6F">
        <w:rPr>
          <w:rFonts w:ascii="Times New Roman" w:hAnsi="Times New Roman"/>
          <w:sz w:val="24"/>
          <w:szCs w:val="24"/>
        </w:rPr>
        <w:t xml:space="preserve"> ACTION ITEM: Nominations for chair will be taken at the March meeting.  If needed, a vote will be held at the April meeting.</w:t>
      </w:r>
    </w:p>
    <w:p w:rsidR="00001EEA" w:rsidRDefault="00001EEA" w:rsidP="00001EEA">
      <w:pPr>
        <w:numPr>
          <w:ilvl w:val="0"/>
          <w:numId w:val="1"/>
        </w:numPr>
        <w:spacing w:line="480" w:lineRule="auto"/>
        <w:contextualSpacing/>
        <w:rPr>
          <w:rFonts w:ascii="Times New Roman" w:hAnsi="Times New Roman"/>
          <w:sz w:val="24"/>
          <w:szCs w:val="24"/>
        </w:rPr>
      </w:pPr>
      <w:r>
        <w:rPr>
          <w:rFonts w:ascii="Times New Roman" w:hAnsi="Times New Roman"/>
          <w:sz w:val="24"/>
          <w:szCs w:val="24"/>
        </w:rPr>
        <w:t>Discussion items</w:t>
      </w:r>
    </w:p>
    <w:p w:rsidR="00001EEA" w:rsidRDefault="00001EEA" w:rsidP="00001EEA">
      <w:pPr>
        <w:numPr>
          <w:ilvl w:val="0"/>
          <w:numId w:val="2"/>
        </w:numPr>
        <w:spacing w:line="480" w:lineRule="auto"/>
        <w:contextualSpacing/>
        <w:rPr>
          <w:rFonts w:ascii="Times New Roman" w:hAnsi="Times New Roman"/>
          <w:sz w:val="24"/>
          <w:szCs w:val="24"/>
        </w:rPr>
      </w:pPr>
      <w:r>
        <w:rPr>
          <w:rFonts w:ascii="Times New Roman" w:hAnsi="Times New Roman"/>
          <w:sz w:val="24"/>
          <w:szCs w:val="24"/>
        </w:rPr>
        <w:t xml:space="preserve">TLC </w:t>
      </w:r>
    </w:p>
    <w:p w:rsidR="00001EEA" w:rsidRDefault="00001EEA" w:rsidP="00001EEA">
      <w:pPr>
        <w:numPr>
          <w:ilvl w:val="0"/>
          <w:numId w:val="3"/>
        </w:numPr>
        <w:spacing w:line="480" w:lineRule="auto"/>
        <w:contextualSpacing/>
        <w:rPr>
          <w:rFonts w:ascii="Times New Roman" w:hAnsi="Times New Roman"/>
          <w:sz w:val="24"/>
          <w:szCs w:val="24"/>
        </w:rPr>
      </w:pPr>
      <w:r w:rsidRPr="009117B3">
        <w:rPr>
          <w:rFonts w:ascii="Times New Roman" w:hAnsi="Times New Roman"/>
          <w:sz w:val="24"/>
          <w:szCs w:val="24"/>
        </w:rPr>
        <w:t>TLC temporarily moving upstairs</w:t>
      </w:r>
      <w:r>
        <w:rPr>
          <w:rFonts w:ascii="Times New Roman" w:hAnsi="Times New Roman"/>
          <w:sz w:val="24"/>
          <w:szCs w:val="24"/>
        </w:rPr>
        <w:t xml:space="preserve">.  Due to building renovations on campus, the TLC will be relocated to the board room on the second floor of </w:t>
      </w:r>
      <w:proofErr w:type="gramStart"/>
      <w:r>
        <w:rPr>
          <w:rFonts w:ascii="Times New Roman" w:hAnsi="Times New Roman"/>
          <w:sz w:val="24"/>
          <w:szCs w:val="24"/>
        </w:rPr>
        <w:t>I</w:t>
      </w:r>
      <w:proofErr w:type="gramEnd"/>
      <w:r>
        <w:rPr>
          <w:rFonts w:ascii="Times New Roman" w:hAnsi="Times New Roman"/>
          <w:sz w:val="24"/>
          <w:szCs w:val="24"/>
        </w:rPr>
        <w:t xml:space="preserve"> building.  Dr. Wright is providing a budget for room modifications to make it useful.  He has said that this will be the “temporary permanent” home of the TLC.  Melissa and Thomas are working with JR in facilities to ensure the room has appropriate technology and furnishings.</w:t>
      </w:r>
    </w:p>
    <w:p w:rsidR="00001EEA" w:rsidRDefault="00001EEA" w:rsidP="00001EEA">
      <w:pPr>
        <w:numPr>
          <w:ilvl w:val="0"/>
          <w:numId w:val="3"/>
        </w:numPr>
        <w:spacing w:line="480" w:lineRule="auto"/>
        <w:contextualSpacing/>
        <w:rPr>
          <w:rFonts w:ascii="Times New Roman" w:hAnsi="Times New Roman"/>
          <w:sz w:val="24"/>
          <w:szCs w:val="24"/>
        </w:rPr>
      </w:pPr>
      <w:r>
        <w:rPr>
          <w:rFonts w:ascii="Times New Roman" w:hAnsi="Times New Roman"/>
          <w:sz w:val="24"/>
          <w:szCs w:val="24"/>
        </w:rPr>
        <w:t xml:space="preserve">Revisions to workshop proposal form.  Melissa has modified the workshop proposal form to reflect the information gleaned from the focus groups.  The committee reviewed the changes and suggested </w:t>
      </w:r>
      <w:r w:rsidR="00140053">
        <w:rPr>
          <w:rFonts w:ascii="Times New Roman" w:hAnsi="Times New Roman"/>
          <w:sz w:val="24"/>
          <w:szCs w:val="24"/>
        </w:rPr>
        <w:t xml:space="preserve">that the part of the form that requests Learning Objectives be broadened to also accept Goals or </w:t>
      </w:r>
      <w:r w:rsidR="00140053">
        <w:rPr>
          <w:rFonts w:ascii="Times New Roman" w:hAnsi="Times New Roman"/>
          <w:sz w:val="24"/>
          <w:szCs w:val="24"/>
        </w:rPr>
        <w:lastRenderedPageBreak/>
        <w:t xml:space="preserve">Expectations.  The committee also expressed confusion over the language used in the question about </w:t>
      </w:r>
      <w:proofErr w:type="spellStart"/>
      <w:r w:rsidR="00140053">
        <w:rPr>
          <w:rFonts w:ascii="Times New Roman" w:hAnsi="Times New Roman"/>
          <w:sz w:val="24"/>
          <w:szCs w:val="24"/>
        </w:rPr>
        <w:t>Polycom</w:t>
      </w:r>
      <w:proofErr w:type="spellEnd"/>
      <w:r w:rsidR="00140053">
        <w:rPr>
          <w:rFonts w:ascii="Times New Roman" w:hAnsi="Times New Roman"/>
          <w:sz w:val="24"/>
          <w:szCs w:val="24"/>
        </w:rPr>
        <w:t xml:space="preserve"> participation, and requested that the phrase “face to face only” be struck.</w:t>
      </w:r>
    </w:p>
    <w:p w:rsidR="00001EEA" w:rsidRDefault="00001EEA" w:rsidP="00001EEA">
      <w:pPr>
        <w:numPr>
          <w:ilvl w:val="0"/>
          <w:numId w:val="3"/>
        </w:numPr>
        <w:spacing w:line="480" w:lineRule="auto"/>
        <w:contextualSpacing/>
        <w:rPr>
          <w:rFonts w:ascii="Times New Roman" w:hAnsi="Times New Roman"/>
          <w:sz w:val="24"/>
          <w:szCs w:val="24"/>
        </w:rPr>
      </w:pPr>
      <w:r>
        <w:rPr>
          <w:rFonts w:ascii="Times New Roman" w:hAnsi="Times New Roman"/>
          <w:sz w:val="24"/>
          <w:szCs w:val="24"/>
        </w:rPr>
        <w:t>Determining “Best Workshop” winners</w:t>
      </w:r>
      <w:r w:rsidR="00140053">
        <w:rPr>
          <w:rFonts w:ascii="Times New Roman" w:hAnsi="Times New Roman"/>
          <w:sz w:val="24"/>
          <w:szCs w:val="24"/>
        </w:rPr>
        <w:t xml:space="preserve">.  Criteria for the best workshop were discussed.  This year, the award will be determined by total number of “Excellent” ratings.  Next year, the committee suggests that the workshop evaluation form be modified to state that data on the form will be used to determine the Best Workshop Award.  A check box should be added to the bottom of the form, with a statement like, “This workshop should be considered for the Best Workshop Award.”  There should then be space given for the participant to explain why.  Evaluation forms with this box checked will be saved.  To determine the winner, we will divide evaluation forms collected by number of workshop participants to determine a percentage.  If there is a tie (highest percentage), comments will be used to determine the winner.   ACTION ITEM: </w:t>
      </w:r>
      <w:proofErr w:type="spellStart"/>
      <w:r w:rsidR="00140053">
        <w:rPr>
          <w:rFonts w:ascii="Times New Roman" w:hAnsi="Times New Roman"/>
          <w:sz w:val="24"/>
          <w:szCs w:val="24"/>
        </w:rPr>
        <w:t>Rizzuto</w:t>
      </w:r>
      <w:proofErr w:type="spellEnd"/>
      <w:r w:rsidR="00140053">
        <w:rPr>
          <w:rFonts w:ascii="Times New Roman" w:hAnsi="Times New Roman"/>
          <w:sz w:val="24"/>
          <w:szCs w:val="24"/>
        </w:rPr>
        <w:t xml:space="preserve"> will modify the form accordingly.</w:t>
      </w:r>
    </w:p>
    <w:p w:rsidR="00001EEA" w:rsidRPr="00223ECA" w:rsidRDefault="00001EEA" w:rsidP="00001EEA">
      <w:pPr>
        <w:numPr>
          <w:ilvl w:val="0"/>
          <w:numId w:val="3"/>
        </w:numPr>
        <w:spacing w:line="480" w:lineRule="auto"/>
        <w:contextualSpacing/>
        <w:rPr>
          <w:rFonts w:ascii="Times New Roman" w:hAnsi="Times New Roman"/>
          <w:sz w:val="24"/>
          <w:szCs w:val="24"/>
        </w:rPr>
      </w:pPr>
      <w:r>
        <w:rPr>
          <w:rFonts w:ascii="Times New Roman" w:hAnsi="Times New Roman"/>
          <w:sz w:val="24"/>
          <w:szCs w:val="24"/>
        </w:rPr>
        <w:t>Fall 2014 Duty Days</w:t>
      </w:r>
      <w:r w:rsidR="00140053">
        <w:rPr>
          <w:rFonts w:ascii="Times New Roman" w:hAnsi="Times New Roman"/>
          <w:sz w:val="24"/>
          <w:szCs w:val="24"/>
        </w:rPr>
        <w:t xml:space="preserve">.   Dr. Wright has requested feedback on Fall Duty Days calendar.  Committee members state that we need sessions on Canvas training and new faculty training, in addition to the assessment and SLS </w:t>
      </w:r>
      <w:proofErr w:type="spellStart"/>
      <w:r w:rsidR="00140053">
        <w:rPr>
          <w:rFonts w:ascii="Times New Roman" w:hAnsi="Times New Roman"/>
          <w:sz w:val="24"/>
          <w:szCs w:val="24"/>
        </w:rPr>
        <w:t>bootcamp</w:t>
      </w:r>
      <w:proofErr w:type="spellEnd"/>
      <w:r w:rsidR="00140053">
        <w:rPr>
          <w:rFonts w:ascii="Times New Roman" w:hAnsi="Times New Roman"/>
          <w:sz w:val="24"/>
          <w:szCs w:val="24"/>
        </w:rPr>
        <w:t xml:space="preserve"> already planned.</w:t>
      </w:r>
    </w:p>
    <w:p w:rsidR="00F44F97" w:rsidRDefault="00F44F97" w:rsidP="00140053">
      <w:pPr>
        <w:spacing w:line="480" w:lineRule="auto"/>
        <w:contextualSpacing/>
      </w:pPr>
    </w:p>
    <w:sectPr w:rsidR="00F44F97" w:rsidSect="00DA4D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37CFA"/>
    <w:multiLevelType w:val="hybridMultilevel"/>
    <w:tmpl w:val="EF08B446"/>
    <w:lvl w:ilvl="0" w:tplc="851039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893A13"/>
    <w:multiLevelType w:val="hybridMultilevel"/>
    <w:tmpl w:val="39388F66"/>
    <w:lvl w:ilvl="0" w:tplc="7C5AE7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C7676B"/>
    <w:multiLevelType w:val="hybridMultilevel"/>
    <w:tmpl w:val="5144F348"/>
    <w:lvl w:ilvl="0" w:tplc="05DC42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B46181C"/>
    <w:multiLevelType w:val="hybridMultilevel"/>
    <w:tmpl w:val="046E71EA"/>
    <w:lvl w:ilvl="0" w:tplc="229C31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001EEA"/>
    <w:rsid w:val="00001EEA"/>
    <w:rsid w:val="00140053"/>
    <w:rsid w:val="00831373"/>
    <w:rsid w:val="00E50B6F"/>
    <w:rsid w:val="00F44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EA"/>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ontemporary">
    <w:name w:val="Table Contemporary"/>
    <w:basedOn w:val="TableNormal"/>
    <w:rsid w:val="00001EEA"/>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2</cp:revision>
  <dcterms:created xsi:type="dcterms:W3CDTF">2014-02-21T22:09:00Z</dcterms:created>
  <dcterms:modified xsi:type="dcterms:W3CDTF">2014-02-21T22:42:00Z</dcterms:modified>
</cp:coreProperties>
</file>