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065D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783E0D">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065D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783E0D">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065DC" w:rsidP="00783E0D">
            <w:pPr>
              <w:tabs>
                <w:tab w:val="left" w:pos="3825"/>
                <w:tab w:val="right" w:pos="7020"/>
              </w:tabs>
              <w:spacing w:line="480" w:lineRule="auto"/>
              <w:rPr>
                <w:caps/>
              </w:rPr>
            </w:pPr>
            <w:sdt>
              <w:sdtPr>
                <w:rPr>
                  <w:caps/>
                </w:rPr>
                <w:id w:val="706025687"/>
                <w:placeholder>
                  <w:docPart w:val="FF302741B82748D7B1020C9C90283633"/>
                </w:placeholder>
              </w:sdtPr>
              <w:sdtEndPr/>
              <w:sdtContent>
                <w:r w:rsidR="00783E0D">
                  <w:rPr>
                    <w:caps/>
                  </w:rPr>
                  <w:t>James babcock</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065DC" w:rsidP="00783E0D">
            <w:pPr>
              <w:tabs>
                <w:tab w:val="left" w:pos="3825"/>
                <w:tab w:val="right" w:pos="7020"/>
              </w:tabs>
              <w:spacing w:line="480" w:lineRule="auto"/>
              <w:rPr>
                <w:caps/>
              </w:rPr>
            </w:pPr>
            <w:sdt>
              <w:sdtPr>
                <w:rPr>
                  <w:caps/>
                </w:rPr>
                <w:id w:val="250390030"/>
                <w:placeholder>
                  <w:docPart w:val="9D8F6A6BF74243CCB7710FD6A17B02AF"/>
                </w:placeholder>
              </w:sdtPr>
              <w:sdtEndPr/>
              <w:sdtContent>
                <w:r w:rsidR="00783E0D">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065DC"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783E0D">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065DC" w:rsidP="00783E0D">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4293D">
                  <w:rPr>
                    <w:rStyle w:val="FormStyle"/>
                    <w:b/>
                    <w:caps/>
                    <w:color w:val="auto"/>
                  </w:rPr>
                  <w:t>m</w:t>
                </w:r>
                <w:r w:rsidR="00783E0D">
                  <w:rPr>
                    <w:rStyle w:val="FormStyle"/>
                    <w:b/>
                    <w:caps/>
                    <w:color w:val="auto"/>
                  </w:rPr>
                  <w:t>n</w:t>
                </w:r>
                <w:r w:rsidR="0044293D">
                  <w:rPr>
                    <w:rStyle w:val="FormStyle"/>
                    <w:b/>
                    <w:caps/>
                    <w:color w:val="auto"/>
                  </w:rPr>
                  <w:t>a</w:t>
                </w:r>
                <w:r w:rsidR="00783E0D">
                  <w:rPr>
                    <w:rStyle w:val="FormStyle"/>
                    <w:b/>
                    <w:caps/>
                    <w:color w:val="auto"/>
                  </w:rPr>
                  <w:t xml:space="preserve"> 3037: Project management and planning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065D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065D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065D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065DC" w:rsidP="00AB0409">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rPr>
                  <w:color w:val="auto"/>
                  <w:sz w:val="20"/>
                </w:rPr>
              </w:sdtEndPr>
              <w:sdtContent>
                <w:r w:rsidR="00AB0409">
                  <w:rPr>
                    <w:caps/>
                    <w:color w:val="FF0000"/>
                    <w:sz w:val="18"/>
                  </w:rPr>
                  <w:t xml:space="preserve">This course is intended for students in the BAS in supervision and management program. Special permission to enroll may be obtained from the dean of the school of business and technology. prior to enrolling in any upper level course (course number beginning with a 3 or 4), students must have completed the following courses with a grade of “C” </w:t>
                </w:r>
                <w:r w:rsidR="00AB0409">
                  <w:rPr>
                    <w:caps/>
                    <w:color w:val="FF0000"/>
                    <w:sz w:val="18"/>
                  </w:rPr>
                  <w:lastRenderedPageBreak/>
                  <w:t>or better: enc 1101, english composition i, enc 1102, english composition ii, and three semester hours of college level mathematics; or permission from the dean</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lastRenderedPageBreak/>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065D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AB0409">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065D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065DC"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AB0409">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065D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065D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065D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065D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065DC"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783E0D">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783E0D" w:rsidP="00862C96">
            <w:pPr>
              <w:tabs>
                <w:tab w:val="left" w:pos="4140"/>
              </w:tabs>
              <w:spacing w:line="276" w:lineRule="auto"/>
            </w:pPr>
            <w:r>
              <w:t>Select appropriate communication concepts to project stakeholders</w:t>
            </w:r>
          </w:p>
        </w:tc>
        <w:tc>
          <w:tcPr>
            <w:tcW w:w="3294" w:type="dxa"/>
          </w:tcPr>
          <w:p w:rsidR="00FD4DEE" w:rsidRDefault="00783E0D" w:rsidP="00B70723">
            <w:pPr>
              <w:tabs>
                <w:tab w:val="left" w:pos="4140"/>
              </w:tabs>
              <w:spacing w:line="276" w:lineRule="auto"/>
            </w:pPr>
            <w:r>
              <w:t>Concept or case study report</w:t>
            </w:r>
          </w:p>
          <w:p w:rsidR="00783E0D" w:rsidRPr="001715A0" w:rsidRDefault="00783E0D" w:rsidP="00B70723">
            <w:pPr>
              <w:tabs>
                <w:tab w:val="left" w:pos="4140"/>
              </w:tabs>
              <w:spacing w:line="276" w:lineRule="auto"/>
            </w:pPr>
            <w:r>
              <w:t>Project + based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783E0D" w:rsidP="00862C96">
            <w:pPr>
              <w:tabs>
                <w:tab w:val="left" w:pos="4140"/>
              </w:tabs>
              <w:spacing w:line="276" w:lineRule="auto"/>
            </w:pPr>
            <w:r>
              <w:t>Describe the basic contract pricing options and SOW creation</w:t>
            </w:r>
          </w:p>
        </w:tc>
        <w:tc>
          <w:tcPr>
            <w:tcW w:w="3294" w:type="dxa"/>
          </w:tcPr>
          <w:p w:rsidR="00783E0D" w:rsidRDefault="00783E0D" w:rsidP="00783E0D">
            <w:pPr>
              <w:tabs>
                <w:tab w:val="left" w:pos="4140"/>
              </w:tabs>
              <w:spacing w:line="276" w:lineRule="auto"/>
            </w:pPr>
            <w:r>
              <w:t>Concept or case study report</w:t>
            </w:r>
          </w:p>
          <w:p w:rsidR="00FD4DEE" w:rsidRPr="001715A0" w:rsidRDefault="00783E0D" w:rsidP="00783E0D">
            <w:pPr>
              <w:tabs>
                <w:tab w:val="left" w:pos="4140"/>
              </w:tabs>
              <w:spacing w:line="276" w:lineRule="auto"/>
            </w:pPr>
            <w:r>
              <w:t>Project + based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783E0D" w:rsidP="00862C96">
            <w:pPr>
              <w:tabs>
                <w:tab w:val="left" w:pos="4140"/>
              </w:tabs>
              <w:spacing w:line="276" w:lineRule="auto"/>
            </w:pPr>
            <w:r>
              <w:lastRenderedPageBreak/>
              <w:t>Identify the role of HR department in the project environment</w:t>
            </w:r>
          </w:p>
        </w:tc>
        <w:tc>
          <w:tcPr>
            <w:tcW w:w="3294" w:type="dxa"/>
          </w:tcPr>
          <w:p w:rsidR="00783E0D" w:rsidRDefault="00783E0D" w:rsidP="00783E0D">
            <w:pPr>
              <w:tabs>
                <w:tab w:val="left" w:pos="4140"/>
              </w:tabs>
              <w:spacing w:line="276" w:lineRule="auto"/>
            </w:pPr>
            <w:r>
              <w:t>Concept or case study report</w:t>
            </w:r>
          </w:p>
          <w:p w:rsidR="00FD4DEE" w:rsidRPr="001715A0" w:rsidRDefault="00783E0D" w:rsidP="00783E0D">
            <w:pPr>
              <w:tabs>
                <w:tab w:val="left" w:pos="4140"/>
              </w:tabs>
              <w:spacing w:line="276" w:lineRule="auto"/>
            </w:pPr>
            <w:r>
              <w:t>Project + based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783E0D" w:rsidP="00FD7F20">
            <w:pPr>
              <w:tabs>
                <w:tab w:val="left" w:pos="4140"/>
              </w:tabs>
              <w:spacing w:line="276" w:lineRule="auto"/>
            </w:pPr>
            <w:r>
              <w:t>Define effective leadership characteristics</w:t>
            </w:r>
          </w:p>
        </w:tc>
        <w:tc>
          <w:tcPr>
            <w:tcW w:w="3294" w:type="dxa"/>
          </w:tcPr>
          <w:p w:rsidR="00783E0D" w:rsidRDefault="00783E0D" w:rsidP="00783E0D">
            <w:pPr>
              <w:tabs>
                <w:tab w:val="left" w:pos="4140"/>
              </w:tabs>
              <w:spacing w:line="276" w:lineRule="auto"/>
            </w:pPr>
            <w:r>
              <w:t>Concept or case study report</w:t>
            </w:r>
          </w:p>
          <w:p w:rsidR="00FD4DEE" w:rsidRPr="001715A0" w:rsidRDefault="00783E0D" w:rsidP="00783E0D">
            <w:pPr>
              <w:tabs>
                <w:tab w:val="left" w:pos="4140"/>
              </w:tabs>
              <w:spacing w:line="276" w:lineRule="auto"/>
            </w:pPr>
            <w:r>
              <w:t>Project + based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783E0D" w:rsidP="00862C96">
            <w:pPr>
              <w:tabs>
                <w:tab w:val="left" w:pos="4140"/>
              </w:tabs>
              <w:spacing w:line="276" w:lineRule="auto"/>
            </w:pPr>
            <w:r>
              <w:t>Describe the basic management roles including informational and decisional</w:t>
            </w:r>
          </w:p>
        </w:tc>
        <w:tc>
          <w:tcPr>
            <w:tcW w:w="3294" w:type="dxa"/>
          </w:tcPr>
          <w:p w:rsidR="00783E0D" w:rsidRDefault="00783E0D" w:rsidP="00783E0D">
            <w:pPr>
              <w:tabs>
                <w:tab w:val="left" w:pos="4140"/>
              </w:tabs>
              <w:spacing w:line="276" w:lineRule="auto"/>
            </w:pPr>
            <w:r>
              <w:t>Concept or case study report</w:t>
            </w:r>
          </w:p>
          <w:p w:rsidR="00FD4DEE" w:rsidRPr="001715A0" w:rsidRDefault="00783E0D" w:rsidP="00783E0D">
            <w:pPr>
              <w:tabs>
                <w:tab w:val="left" w:pos="4140"/>
              </w:tabs>
              <w:spacing w:line="276" w:lineRule="auto"/>
            </w:pPr>
            <w:r>
              <w:t>Project + based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783E0D" w:rsidP="00862C96">
            <w:pPr>
              <w:tabs>
                <w:tab w:val="left" w:pos="4140"/>
              </w:tabs>
              <w:spacing w:line="276" w:lineRule="auto"/>
            </w:pPr>
            <w:r>
              <w:t>Create network diagrams, analyze networks to reduce time, and monitor and control project progress.</w:t>
            </w:r>
          </w:p>
        </w:tc>
        <w:tc>
          <w:tcPr>
            <w:tcW w:w="3294" w:type="dxa"/>
          </w:tcPr>
          <w:p w:rsidR="00FD4DEE" w:rsidRDefault="00783E0D" w:rsidP="00862C96">
            <w:pPr>
              <w:tabs>
                <w:tab w:val="left" w:pos="4140"/>
              </w:tabs>
              <w:spacing w:line="276" w:lineRule="auto"/>
            </w:pPr>
            <w:r>
              <w:t>Project management plan including work breakdown structure, estimation, scheduling, and budgeting.</w:t>
            </w:r>
          </w:p>
          <w:p w:rsidR="00783E0D" w:rsidRPr="001715A0" w:rsidRDefault="00783E0D" w:rsidP="00862C96">
            <w:pPr>
              <w:tabs>
                <w:tab w:val="left" w:pos="4140"/>
              </w:tabs>
              <w:spacing w:line="276" w:lineRule="auto"/>
            </w:pPr>
            <w:r>
              <w:t>Project + based exam or simulation</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783E0D" w:rsidP="00862C96">
            <w:pPr>
              <w:tabs>
                <w:tab w:val="left" w:pos="4140"/>
              </w:tabs>
              <w:spacing w:line="276" w:lineRule="auto"/>
            </w:pPr>
            <w:r>
              <w:t>Differentiate organizational structures, management role; describe key project elements and challenges.</w:t>
            </w:r>
          </w:p>
        </w:tc>
        <w:tc>
          <w:tcPr>
            <w:tcW w:w="3294" w:type="dxa"/>
          </w:tcPr>
          <w:p w:rsidR="00783E0D" w:rsidRDefault="00783E0D" w:rsidP="00783E0D">
            <w:pPr>
              <w:tabs>
                <w:tab w:val="left" w:pos="4140"/>
              </w:tabs>
              <w:spacing w:line="276" w:lineRule="auto"/>
            </w:pPr>
            <w:r>
              <w:t>Concept or case study report</w:t>
            </w:r>
          </w:p>
          <w:p w:rsidR="00FD4DEE" w:rsidRPr="001715A0" w:rsidRDefault="00783E0D" w:rsidP="00783E0D">
            <w:pPr>
              <w:tabs>
                <w:tab w:val="left" w:pos="4140"/>
              </w:tabs>
              <w:spacing w:line="276" w:lineRule="auto"/>
            </w:pPr>
            <w:r>
              <w:t>Project + based exam or simulation</w:t>
            </w:r>
          </w:p>
        </w:tc>
        <w:tc>
          <w:tcPr>
            <w:tcW w:w="3168" w:type="dxa"/>
            <w:vAlign w:val="center"/>
          </w:tcPr>
          <w:p w:rsidR="00FD4DEE" w:rsidRPr="001715A0" w:rsidRDefault="00783E0D" w:rsidP="00FD7F20">
            <w:pPr>
              <w:tabs>
                <w:tab w:val="left" w:pos="4140"/>
              </w:tabs>
              <w:spacing w:line="276" w:lineRule="auto"/>
              <w:jc w:val="center"/>
            </w:pPr>
            <w:r>
              <w:t>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7065DC"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065D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783E0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065D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83E0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065D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783E0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065D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783E0D">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065D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783E0D">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065DC" w:rsidP="00AB0409">
            <w:pPr>
              <w:rPr>
                <w:b/>
              </w:rPr>
            </w:pPr>
            <w:sdt>
              <w:sdtPr>
                <w:rPr>
                  <w:caps/>
                </w:rPr>
                <w:id w:val="-1221513752"/>
                <w:placeholder>
                  <w:docPart w:val="C12AFF41F81F411DB150C6C4B2B5416F"/>
                </w:placeholder>
                <w:text/>
              </w:sdtPr>
              <w:sdtEndPr/>
              <w:sdtContent>
                <w:r w:rsidR="00AB0409">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7065D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783E0D">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065DC" w:rsidP="00AB0409">
            <w:pPr>
              <w:tabs>
                <w:tab w:val="left" w:pos="3690"/>
              </w:tabs>
              <w:spacing w:after="120"/>
              <w:ind w:left="360" w:hanging="360"/>
              <w:rPr>
                <w:caps/>
              </w:rPr>
            </w:pPr>
            <w:sdt>
              <w:sdtPr>
                <w:rPr>
                  <w:caps/>
                </w:rPr>
                <w:id w:val="1905181188"/>
                <w:placeholder>
                  <w:docPart w:val="9217C67DD8624FD5AF4E861A90F73BD5"/>
                </w:placeholder>
                <w:text/>
              </w:sdtPr>
              <w:sdtEndPr/>
              <w:sdtContent>
                <w:r w:rsidR="00AB0409">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065DC" w:rsidP="00AB0409">
            <w:pPr>
              <w:tabs>
                <w:tab w:val="left" w:pos="3690"/>
              </w:tabs>
              <w:spacing w:after="120"/>
              <w:ind w:left="360" w:hanging="360"/>
              <w:rPr>
                <w:caps/>
              </w:rPr>
            </w:pPr>
            <w:sdt>
              <w:sdtPr>
                <w:rPr>
                  <w:caps/>
                </w:rPr>
                <w:id w:val="706025962"/>
                <w:placeholder>
                  <w:docPart w:val="14888F7970304855A0BB119BFCB2F7D6"/>
                </w:placeholder>
                <w:text/>
              </w:sdtPr>
              <w:sdtEndPr/>
              <w:sdtContent>
                <w:r w:rsidR="00AB0409">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065DC" w:rsidP="00C21673">
      <w:pPr>
        <w:spacing w:after="0"/>
        <w:rPr>
          <w:b/>
          <w:caps/>
        </w:rPr>
      </w:pPr>
      <w:sdt>
        <w:sdtPr>
          <w:rPr>
            <w:caps/>
          </w:rPr>
          <w:id w:val="706025988"/>
          <w:lock w:val="sdtLocked"/>
          <w:placeholder>
            <w:docPart w:val="9E1E59A2518347B1A54E88852AB0CE55"/>
          </w:placeholder>
          <w:text w:multiLine="1"/>
        </w:sdtPr>
        <w:sdtEndPr/>
        <w:sdtContent>
          <w:r w:rsidR="00783E0D" w:rsidRPr="00783E0D">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065D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7065DC" w:rsidP="00DE2FB7">
      <w:pPr>
        <w:tabs>
          <w:tab w:val="left" w:pos="5040"/>
        </w:tabs>
        <w:rPr>
          <w:caps/>
        </w:rPr>
      </w:pPr>
      <w:sdt>
        <w:sdtPr>
          <w:rPr>
            <w:caps/>
          </w:rPr>
          <w:id w:val="706025999"/>
          <w:placeholder>
            <w:docPart w:val="5E886FE7221B44788AD63CD24E2C4767"/>
          </w:placeholder>
          <w:text/>
        </w:sdtPr>
        <w:sdtEndPr/>
        <w:sdtContent>
          <w:r w:rsidR="00AB040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AB0409">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AB0409">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lastRenderedPageBreak/>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08265B">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B0409">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7065DC">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8265B"/>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293D"/>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065DC"/>
    <w:rsid w:val="007233D7"/>
    <w:rsid w:val="00726D1E"/>
    <w:rsid w:val="0073253F"/>
    <w:rsid w:val="0077712E"/>
    <w:rsid w:val="00783E0D"/>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0409"/>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66EE3"/>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15857-C334-49BA-9146-DF400EEE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2013-11-06T22:38:00Z</dcterms:created>
  <dcterms:modified xsi:type="dcterms:W3CDTF">2013-12-09T14:13:00Z</dcterms:modified>
</cp:coreProperties>
</file>