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07" w:rsidRPr="006A7E84" w:rsidRDefault="00012250">
      <w:pPr>
        <w:rPr>
          <w:rFonts w:cstheme="minorHAnsi"/>
          <w:b/>
          <w:sz w:val="21"/>
          <w:szCs w:val="21"/>
        </w:rPr>
      </w:pPr>
      <w:r w:rsidRPr="006A7E84">
        <w:rPr>
          <w:rFonts w:cstheme="minorHAnsi"/>
          <w:b/>
          <w:sz w:val="21"/>
          <w:szCs w:val="21"/>
        </w:rPr>
        <w:t>Faculty Professional Development Focus Groups – Fall 2013</w:t>
      </w:r>
    </w:p>
    <w:p w:rsidR="00012250" w:rsidRPr="006A7E84" w:rsidRDefault="00475B1A">
      <w:pPr>
        <w:rPr>
          <w:rFonts w:cstheme="minorHAnsi"/>
          <w:b/>
          <w:sz w:val="21"/>
          <w:szCs w:val="21"/>
          <w:u w:val="single"/>
        </w:rPr>
      </w:pPr>
      <w:r w:rsidRPr="006A7E84">
        <w:rPr>
          <w:rFonts w:cstheme="minorHAnsi"/>
          <w:b/>
          <w:sz w:val="21"/>
          <w:szCs w:val="21"/>
          <w:u w:val="single"/>
        </w:rPr>
        <w:t>Focus Group Participants</w:t>
      </w:r>
    </w:p>
    <w:p w:rsidR="00226592" w:rsidRPr="006A7E84" w:rsidRDefault="00226592" w:rsidP="0094111B">
      <w:pPr>
        <w:rPr>
          <w:rFonts w:cstheme="minorHAnsi"/>
          <w:sz w:val="21"/>
          <w:szCs w:val="21"/>
        </w:rPr>
      </w:pPr>
      <w:r w:rsidRPr="006A7E84">
        <w:rPr>
          <w:rFonts w:cstheme="minorHAnsi"/>
          <w:sz w:val="21"/>
          <w:szCs w:val="21"/>
        </w:rPr>
        <w:t>School Deans</w:t>
      </w:r>
      <w:r w:rsidR="0094111B" w:rsidRPr="006A7E84">
        <w:rPr>
          <w:rFonts w:cstheme="minorHAnsi"/>
          <w:sz w:val="21"/>
          <w:szCs w:val="21"/>
        </w:rPr>
        <w:t xml:space="preserve">, </w:t>
      </w:r>
      <w:r w:rsidRPr="006A7E84">
        <w:rPr>
          <w:rFonts w:cstheme="minorHAnsi"/>
          <w:sz w:val="21"/>
          <w:szCs w:val="21"/>
        </w:rPr>
        <w:t xml:space="preserve">Department </w:t>
      </w:r>
      <w:r w:rsidR="00012250" w:rsidRPr="006A7E84">
        <w:rPr>
          <w:rFonts w:cstheme="minorHAnsi"/>
          <w:sz w:val="21"/>
          <w:szCs w:val="21"/>
        </w:rPr>
        <w:t>Chairs</w:t>
      </w:r>
      <w:r w:rsidR="0094111B" w:rsidRPr="006A7E84">
        <w:rPr>
          <w:rFonts w:cstheme="minorHAnsi"/>
          <w:sz w:val="21"/>
          <w:szCs w:val="21"/>
        </w:rPr>
        <w:t xml:space="preserve">, </w:t>
      </w:r>
      <w:r w:rsidRPr="006A7E84">
        <w:rPr>
          <w:rFonts w:cstheme="minorHAnsi"/>
          <w:sz w:val="21"/>
          <w:szCs w:val="21"/>
        </w:rPr>
        <w:t>selected members</w:t>
      </w:r>
      <w:r w:rsidR="0094111B" w:rsidRPr="006A7E84">
        <w:rPr>
          <w:rFonts w:cstheme="minorHAnsi"/>
          <w:sz w:val="21"/>
          <w:szCs w:val="21"/>
        </w:rPr>
        <w:t xml:space="preserve"> from Professional Development Committee </w:t>
      </w:r>
      <w:r w:rsidRPr="006A7E84">
        <w:rPr>
          <w:rFonts w:cstheme="minorHAnsi"/>
          <w:sz w:val="21"/>
          <w:szCs w:val="21"/>
        </w:rPr>
        <w:t>Learning Assessment Committee</w:t>
      </w:r>
      <w:r w:rsidR="0094111B" w:rsidRPr="006A7E84">
        <w:rPr>
          <w:rFonts w:cstheme="minorHAnsi"/>
          <w:sz w:val="21"/>
          <w:szCs w:val="21"/>
        </w:rPr>
        <w:t xml:space="preserve">, and </w:t>
      </w:r>
      <w:r w:rsidR="00012250" w:rsidRPr="006A7E84">
        <w:rPr>
          <w:rFonts w:cstheme="minorHAnsi"/>
          <w:sz w:val="21"/>
          <w:szCs w:val="21"/>
        </w:rPr>
        <w:t>Other Committees</w:t>
      </w:r>
      <w:r w:rsidR="0094111B" w:rsidRPr="006A7E84">
        <w:rPr>
          <w:rFonts w:cstheme="minorHAnsi"/>
          <w:sz w:val="21"/>
          <w:szCs w:val="21"/>
        </w:rPr>
        <w:t xml:space="preserve">, </w:t>
      </w:r>
      <w:r w:rsidR="00012250" w:rsidRPr="006A7E84">
        <w:rPr>
          <w:rFonts w:cstheme="minorHAnsi"/>
          <w:sz w:val="21"/>
          <w:szCs w:val="21"/>
        </w:rPr>
        <w:t xml:space="preserve">SLS 1515 </w:t>
      </w:r>
      <w:r w:rsidRPr="006A7E84">
        <w:rPr>
          <w:rFonts w:cstheme="minorHAnsi"/>
          <w:sz w:val="21"/>
          <w:szCs w:val="21"/>
        </w:rPr>
        <w:t xml:space="preserve">Full-Time </w:t>
      </w:r>
      <w:r w:rsidR="00012250" w:rsidRPr="006A7E84">
        <w:rPr>
          <w:rFonts w:cstheme="minorHAnsi"/>
          <w:sz w:val="21"/>
          <w:szCs w:val="21"/>
        </w:rPr>
        <w:t>Faculty</w:t>
      </w:r>
      <w:r w:rsidR="0094111B" w:rsidRPr="006A7E84">
        <w:rPr>
          <w:rFonts w:cstheme="minorHAnsi"/>
          <w:sz w:val="21"/>
          <w:szCs w:val="21"/>
        </w:rPr>
        <w:t xml:space="preserve">, </w:t>
      </w:r>
      <w:r w:rsidR="00012250" w:rsidRPr="006A7E84">
        <w:rPr>
          <w:rFonts w:cstheme="minorHAnsi"/>
          <w:sz w:val="21"/>
          <w:szCs w:val="21"/>
        </w:rPr>
        <w:t>Adjunct</w:t>
      </w:r>
      <w:r w:rsidRPr="006A7E84">
        <w:rPr>
          <w:rFonts w:cstheme="minorHAnsi"/>
          <w:sz w:val="21"/>
          <w:szCs w:val="21"/>
        </w:rPr>
        <w:t xml:space="preserve"> Instructor</w:t>
      </w:r>
      <w:r w:rsidR="00012250" w:rsidRPr="006A7E84">
        <w:rPr>
          <w:rFonts w:cstheme="minorHAnsi"/>
          <w:sz w:val="21"/>
          <w:szCs w:val="21"/>
        </w:rPr>
        <w:t>s</w:t>
      </w:r>
      <w:r w:rsidRPr="006A7E84">
        <w:rPr>
          <w:rFonts w:cstheme="minorHAnsi"/>
          <w:sz w:val="21"/>
          <w:szCs w:val="21"/>
        </w:rPr>
        <w:t xml:space="preserve"> </w:t>
      </w:r>
      <w:r w:rsidR="0094111B" w:rsidRPr="006A7E84">
        <w:rPr>
          <w:rFonts w:cstheme="minorHAnsi"/>
          <w:sz w:val="21"/>
          <w:szCs w:val="21"/>
        </w:rPr>
        <w:t>from Charlotte, Collier, Hendry-Glades and Lee.</w:t>
      </w:r>
    </w:p>
    <w:p w:rsidR="00C07FA1" w:rsidRPr="006A7E84" w:rsidRDefault="001963A2" w:rsidP="002D3E9C">
      <w:pPr>
        <w:rPr>
          <w:rFonts w:cstheme="minorHAnsi"/>
          <w:b/>
          <w:sz w:val="21"/>
          <w:szCs w:val="21"/>
          <w:u w:val="single"/>
        </w:rPr>
      </w:pPr>
      <w:r w:rsidRPr="006A7E84">
        <w:rPr>
          <w:rFonts w:cstheme="minorHAnsi"/>
          <w:b/>
          <w:sz w:val="21"/>
          <w:szCs w:val="21"/>
          <w:u w:val="single"/>
        </w:rPr>
        <w:t xml:space="preserve">Broad </w:t>
      </w:r>
      <w:r w:rsidR="00012250" w:rsidRPr="006A7E84">
        <w:rPr>
          <w:rFonts w:cstheme="minorHAnsi"/>
          <w:b/>
          <w:sz w:val="21"/>
          <w:szCs w:val="21"/>
          <w:u w:val="single"/>
        </w:rPr>
        <w:t>Themes</w:t>
      </w:r>
      <w:r w:rsidR="0042052C" w:rsidRPr="006A7E84">
        <w:rPr>
          <w:rFonts w:cstheme="minorHAnsi"/>
          <w:b/>
          <w:sz w:val="21"/>
          <w:szCs w:val="21"/>
          <w:u w:val="single"/>
        </w:rPr>
        <w:t xml:space="preserve"> and Findings</w:t>
      </w:r>
    </w:p>
    <w:tbl>
      <w:tblPr>
        <w:tblStyle w:val="LightGrid1"/>
        <w:tblW w:w="13320" w:type="dxa"/>
        <w:tblInd w:w="108" w:type="dxa"/>
        <w:tblLook w:val="04A0"/>
      </w:tblPr>
      <w:tblGrid>
        <w:gridCol w:w="1391"/>
        <w:gridCol w:w="5359"/>
        <w:gridCol w:w="6570"/>
      </w:tblGrid>
      <w:tr w:rsidR="006C4F21" w:rsidRPr="006A7E84" w:rsidTr="006A7E84">
        <w:trPr>
          <w:cnfStyle w:val="100000000000"/>
        </w:trPr>
        <w:tc>
          <w:tcPr>
            <w:cnfStyle w:val="001000000000"/>
            <w:tcW w:w="1391" w:type="dxa"/>
          </w:tcPr>
          <w:p w:rsidR="006C4F21" w:rsidRPr="006A7E84" w:rsidRDefault="006C4F21" w:rsidP="002D3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>THEMES</w:t>
            </w:r>
          </w:p>
        </w:tc>
        <w:tc>
          <w:tcPr>
            <w:tcW w:w="5359" w:type="dxa"/>
          </w:tcPr>
          <w:p w:rsidR="006C4F21" w:rsidRPr="006A7E84" w:rsidRDefault="00BE7DA7" w:rsidP="002D3E9C">
            <w:pPr>
              <w:cnfStyle w:val="100000000000"/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 xml:space="preserve">FOCUS GROUP </w:t>
            </w:r>
            <w:r w:rsidR="006C4F21" w:rsidRPr="006A7E84">
              <w:rPr>
                <w:rFonts w:asciiTheme="minorHAnsi" w:hAnsiTheme="minorHAnsi" w:cstheme="minorHAnsi"/>
                <w:sz w:val="21"/>
                <w:szCs w:val="21"/>
              </w:rPr>
              <w:t>FINDINGS</w:t>
            </w:r>
          </w:p>
        </w:tc>
        <w:tc>
          <w:tcPr>
            <w:tcW w:w="6570" w:type="dxa"/>
          </w:tcPr>
          <w:p w:rsidR="006C4F21" w:rsidRPr="006A7E84" w:rsidRDefault="006C4F21" w:rsidP="002D3E9C">
            <w:pPr>
              <w:cnfStyle w:val="100000000000"/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>IDEAS</w:t>
            </w:r>
            <w:r w:rsidR="00867BB6" w:rsidRPr="006A7E84">
              <w:rPr>
                <w:rFonts w:asciiTheme="minorHAnsi" w:hAnsiTheme="minorHAnsi" w:cstheme="minorHAnsi"/>
                <w:sz w:val="21"/>
                <w:szCs w:val="21"/>
              </w:rPr>
              <w:t>/SUGGESTIONS</w:t>
            </w:r>
          </w:p>
        </w:tc>
      </w:tr>
      <w:tr w:rsidR="006C4F21" w:rsidRPr="006A7E84" w:rsidTr="006A7E84">
        <w:trPr>
          <w:cnfStyle w:val="000000100000"/>
        </w:trPr>
        <w:tc>
          <w:tcPr>
            <w:cnfStyle w:val="001000000000"/>
            <w:tcW w:w="1391" w:type="dxa"/>
          </w:tcPr>
          <w:p w:rsidR="006C4F21" w:rsidRPr="006A7E84" w:rsidRDefault="006C4F21" w:rsidP="002D3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>Community</w:t>
            </w:r>
          </w:p>
        </w:tc>
        <w:tc>
          <w:tcPr>
            <w:tcW w:w="5359" w:type="dxa"/>
          </w:tcPr>
          <w:p w:rsidR="001C6172" w:rsidRPr="006A7E84" w:rsidRDefault="001C6172" w:rsidP="001C617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Improved TLC/faculty physical space</w:t>
            </w:r>
          </w:p>
          <w:p w:rsidR="00867BB6" w:rsidRPr="006A7E84" w:rsidRDefault="00867BB6" w:rsidP="001C617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M</w:t>
            </w:r>
            <w:r w:rsidR="00C302E2" w:rsidRPr="006A7E84">
              <w:rPr>
                <w:rFonts w:cstheme="minorHAnsi"/>
                <w:sz w:val="21"/>
                <w:szCs w:val="21"/>
              </w:rPr>
              <w:t>ore opportunities to socialize</w:t>
            </w:r>
          </w:p>
          <w:p w:rsidR="001C6172" w:rsidRPr="006A7E84" w:rsidRDefault="001C6172" w:rsidP="001C617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Networking with other departments</w:t>
            </w:r>
          </w:p>
          <w:p w:rsidR="00815A12" w:rsidRPr="006A7E84" w:rsidRDefault="00815A12" w:rsidP="001C617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b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Shared problems and concerns among faculty</w:t>
            </w:r>
          </w:p>
          <w:p w:rsidR="001C6172" w:rsidRPr="006A7E84" w:rsidRDefault="001C6172" w:rsidP="001C617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b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More Communities of Practice</w:t>
            </w:r>
          </w:p>
          <w:p w:rsidR="001C6172" w:rsidRPr="006A7E84" w:rsidRDefault="001C6172" w:rsidP="001C617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b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See what other faculty are doing in the classroom </w:t>
            </w:r>
          </w:p>
          <w:p w:rsidR="006C4F21" w:rsidRPr="006A7E84" w:rsidRDefault="001C6172" w:rsidP="002D3E9C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b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Time during and after workshops for discussion</w:t>
            </w:r>
          </w:p>
        </w:tc>
        <w:tc>
          <w:tcPr>
            <w:tcW w:w="6570" w:type="dxa"/>
          </w:tcPr>
          <w:p w:rsidR="00815A12" w:rsidRPr="006A7E84" w:rsidRDefault="00815A12" w:rsidP="00815A1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Mini-conferences hosted by Edison offering </w:t>
            </w:r>
            <w:r w:rsidR="006A7E84" w:rsidRPr="006A7E84">
              <w:rPr>
                <w:rFonts w:cstheme="minorHAnsi"/>
                <w:sz w:val="21"/>
                <w:szCs w:val="21"/>
              </w:rPr>
              <w:t>multiple ideas/</w:t>
            </w:r>
            <w:r w:rsidRPr="006A7E84">
              <w:rPr>
                <w:rFonts w:cstheme="minorHAnsi"/>
                <w:sz w:val="21"/>
                <w:szCs w:val="21"/>
              </w:rPr>
              <w:t>topics</w:t>
            </w:r>
          </w:p>
          <w:p w:rsidR="00294568" w:rsidRPr="006A7E84" w:rsidRDefault="00294568" w:rsidP="00815A1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More PD formats</w:t>
            </w:r>
          </w:p>
          <w:p w:rsidR="00815A12" w:rsidRPr="006A7E84" w:rsidRDefault="00815A12" w:rsidP="00294568">
            <w:pPr>
              <w:pStyle w:val="ListParagraph"/>
              <w:numPr>
                <w:ilvl w:val="1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Brown bag sessions - impromptu, conversational, social</w:t>
            </w:r>
          </w:p>
          <w:p w:rsidR="00815A12" w:rsidRPr="006A7E84" w:rsidRDefault="00294568" w:rsidP="00294568">
            <w:pPr>
              <w:pStyle w:val="ListParagraph"/>
              <w:numPr>
                <w:ilvl w:val="1"/>
                <w:numId w:val="5"/>
              </w:numPr>
              <w:cnfStyle w:val="000000100000"/>
              <w:rPr>
                <w:rFonts w:cstheme="minorHAnsi"/>
                <w:b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Roundtable discussions </w:t>
            </w:r>
            <w:r w:rsidR="00815A12" w:rsidRPr="006A7E84">
              <w:rPr>
                <w:rFonts w:cstheme="minorHAnsi"/>
                <w:sz w:val="21"/>
                <w:szCs w:val="21"/>
              </w:rPr>
              <w:t xml:space="preserve">to share problems and find solutions </w:t>
            </w:r>
          </w:p>
          <w:p w:rsidR="00A85C19" w:rsidRPr="006A7E84" w:rsidRDefault="00A85C19" w:rsidP="00815A12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Offer broad </w:t>
            </w:r>
            <w:r w:rsidR="00CA6829">
              <w:rPr>
                <w:rFonts w:cstheme="minorHAnsi"/>
                <w:sz w:val="21"/>
                <w:szCs w:val="21"/>
              </w:rPr>
              <w:t xml:space="preserve">(interdisciplinary) </w:t>
            </w:r>
            <w:r w:rsidRPr="006A7E84">
              <w:rPr>
                <w:rFonts w:cstheme="minorHAnsi"/>
                <w:sz w:val="21"/>
                <w:szCs w:val="21"/>
              </w:rPr>
              <w:t>topics to generate discussion/debate (plagiarism, poor student writing, SB 1720, etc…)</w:t>
            </w:r>
          </w:p>
          <w:p w:rsidR="006C4F21" w:rsidRPr="006A7E84" w:rsidRDefault="00815A12" w:rsidP="004D7609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Best </w:t>
            </w:r>
            <w:r w:rsidR="004D7609" w:rsidRPr="006A7E84">
              <w:rPr>
                <w:rFonts w:cstheme="minorHAnsi"/>
                <w:sz w:val="21"/>
                <w:szCs w:val="21"/>
              </w:rPr>
              <w:t xml:space="preserve">teaching practices </w:t>
            </w:r>
            <w:r w:rsidRPr="006A7E84">
              <w:rPr>
                <w:rFonts w:cstheme="minorHAnsi"/>
                <w:sz w:val="21"/>
                <w:szCs w:val="21"/>
              </w:rPr>
              <w:t>showcase</w:t>
            </w:r>
            <w:r w:rsidR="004D7609" w:rsidRPr="006A7E84">
              <w:rPr>
                <w:rFonts w:cstheme="minorHAnsi"/>
                <w:sz w:val="21"/>
                <w:szCs w:val="21"/>
              </w:rPr>
              <w:t>s</w:t>
            </w:r>
          </w:p>
        </w:tc>
      </w:tr>
      <w:tr w:rsidR="006C4F21" w:rsidRPr="006A7E84" w:rsidTr="006A7E84">
        <w:trPr>
          <w:cnfStyle w:val="000000010000"/>
        </w:trPr>
        <w:tc>
          <w:tcPr>
            <w:cnfStyle w:val="001000000000"/>
            <w:tcW w:w="1391" w:type="dxa"/>
          </w:tcPr>
          <w:p w:rsidR="006C4F21" w:rsidRPr="006A7E84" w:rsidRDefault="006C4F21" w:rsidP="002D3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>Experts</w:t>
            </w:r>
          </w:p>
        </w:tc>
        <w:tc>
          <w:tcPr>
            <w:tcW w:w="5359" w:type="dxa"/>
          </w:tcPr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Guest presenters (outside Edison)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Partnerships and multiple presenters for workshops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More weight to presenting/developing PD in portfolio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Promote faculty presenters within Edison and community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Elevate importance of presenters</w:t>
            </w:r>
          </w:p>
          <w:p w:rsidR="006C4F21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Distinguish </w:t>
            </w:r>
            <w:r w:rsidR="00A35119" w:rsidRPr="006A7E84">
              <w:rPr>
                <w:rFonts w:cstheme="minorHAnsi"/>
                <w:sz w:val="21"/>
                <w:szCs w:val="21"/>
              </w:rPr>
              <w:t xml:space="preserve">between </w:t>
            </w:r>
            <w:r w:rsidRPr="006A7E84">
              <w:rPr>
                <w:rFonts w:cstheme="minorHAnsi"/>
                <w:sz w:val="21"/>
                <w:szCs w:val="21"/>
              </w:rPr>
              <w:t>TLC and QEP</w:t>
            </w:r>
          </w:p>
        </w:tc>
        <w:tc>
          <w:tcPr>
            <w:tcW w:w="6570" w:type="dxa"/>
          </w:tcPr>
          <w:p w:rsidR="006C4F21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Investigate working with Businesses, Edison depts., or other institutions to sponsor or offer conferences/workshops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Market some PD workshops to the community 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Introduce and provide more details about presenters for every workshops (establish credibility)</w:t>
            </w:r>
          </w:p>
          <w:p w:rsidR="00087B77" w:rsidRDefault="00087B77" w:rsidP="00815A12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Recognition and incentives for presenters and developers of PD)</w:t>
            </w:r>
          </w:p>
          <w:p w:rsidR="00CA6829" w:rsidRPr="006A7E84" w:rsidRDefault="00CA6829" w:rsidP="00CA6829">
            <w:pPr>
              <w:pStyle w:val="ListParagraph"/>
              <w:numPr>
                <w:ilvl w:val="0"/>
                <w:numId w:val="2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Reimburse mileage for presenters to offer same workshop on all campuses (interactive sessions better in person than Polycom)</w:t>
            </w:r>
          </w:p>
        </w:tc>
      </w:tr>
      <w:tr w:rsidR="006C4F21" w:rsidRPr="006A7E84" w:rsidTr="006A7E84">
        <w:trPr>
          <w:cnfStyle w:val="000000100000"/>
        </w:trPr>
        <w:tc>
          <w:tcPr>
            <w:cnfStyle w:val="001000000000"/>
            <w:tcW w:w="1391" w:type="dxa"/>
          </w:tcPr>
          <w:p w:rsidR="006C4F21" w:rsidRPr="006A7E84" w:rsidRDefault="006C4F21" w:rsidP="002D3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>Innovation</w:t>
            </w:r>
          </w:p>
        </w:tc>
        <w:tc>
          <w:tcPr>
            <w:tcW w:w="5359" w:type="dxa"/>
          </w:tcPr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Asynchronous </w:t>
            </w:r>
            <w:r w:rsidR="00C5400C" w:rsidRPr="006A7E84">
              <w:rPr>
                <w:rFonts w:cstheme="minorHAnsi"/>
                <w:sz w:val="21"/>
                <w:szCs w:val="21"/>
              </w:rPr>
              <w:t>o</w:t>
            </w:r>
            <w:r w:rsidRPr="006A7E84">
              <w:rPr>
                <w:rFonts w:cstheme="minorHAnsi"/>
                <w:sz w:val="21"/>
                <w:szCs w:val="21"/>
              </w:rPr>
              <w:t xml:space="preserve">nline or </w:t>
            </w:r>
            <w:r w:rsidR="00C5400C" w:rsidRPr="006A7E84">
              <w:rPr>
                <w:rFonts w:cstheme="minorHAnsi"/>
                <w:sz w:val="21"/>
                <w:szCs w:val="21"/>
              </w:rPr>
              <w:t>vi</w:t>
            </w:r>
            <w:r w:rsidRPr="006A7E84">
              <w:rPr>
                <w:rFonts w:cstheme="minorHAnsi"/>
                <w:sz w:val="21"/>
                <w:szCs w:val="21"/>
              </w:rPr>
              <w:t>deo PD offerings</w:t>
            </w:r>
          </w:p>
          <w:p w:rsidR="00815A12" w:rsidRPr="006A7E84" w:rsidRDefault="00C5400C" w:rsidP="00815A12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Online and Blended PD offerings, more webinars</w:t>
            </w:r>
          </w:p>
          <w:p w:rsidR="00C5400C" w:rsidRPr="006A7E84" w:rsidRDefault="00C5400C" w:rsidP="00C5400C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More Canvas training</w:t>
            </w:r>
          </w:p>
          <w:p w:rsidR="00C5400C" w:rsidRPr="006A7E84" w:rsidRDefault="00C5400C" w:rsidP="00C5400C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Technology mentors 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Improve Polycom</w:t>
            </w:r>
            <w:r w:rsidR="00C5400C" w:rsidRPr="006A7E84">
              <w:rPr>
                <w:rFonts w:cstheme="minorHAnsi"/>
                <w:sz w:val="21"/>
                <w:szCs w:val="21"/>
              </w:rPr>
              <w:t xml:space="preserve"> workshop/meeting experience</w:t>
            </w:r>
          </w:p>
          <w:p w:rsidR="00C5400C" w:rsidRPr="006A7E84" w:rsidRDefault="00C5400C" w:rsidP="00815A12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Focus on quality over quantity of offerings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Student involvement in PD </w:t>
            </w:r>
          </w:p>
          <w:p w:rsidR="00C5400C" w:rsidRPr="006A7E84" w:rsidRDefault="00C5400C" w:rsidP="00C5400C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Themes or Series, tiers or levels of PD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Include pedagogical best practice in technology workshops</w:t>
            </w:r>
          </w:p>
          <w:p w:rsidR="006C4F21" w:rsidRPr="006A7E84" w:rsidRDefault="00C5400C" w:rsidP="00C5400C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“M</w:t>
            </w:r>
            <w:r w:rsidR="00815A12" w:rsidRPr="006A7E84">
              <w:rPr>
                <w:rFonts w:cstheme="minorHAnsi"/>
                <w:sz w:val="21"/>
                <w:szCs w:val="21"/>
              </w:rPr>
              <w:t xml:space="preserve">ake and </w:t>
            </w:r>
            <w:r w:rsidRPr="006A7E84">
              <w:rPr>
                <w:rFonts w:cstheme="minorHAnsi"/>
                <w:sz w:val="21"/>
                <w:szCs w:val="21"/>
              </w:rPr>
              <w:t xml:space="preserve">Take” concept to </w:t>
            </w:r>
            <w:r w:rsidR="00815A12" w:rsidRPr="006A7E84">
              <w:rPr>
                <w:rFonts w:cstheme="minorHAnsi"/>
                <w:sz w:val="21"/>
                <w:szCs w:val="21"/>
              </w:rPr>
              <w:t>walk away with ideas to put into action</w:t>
            </w:r>
            <w:r w:rsidRPr="006A7E84">
              <w:rPr>
                <w:rFonts w:cstheme="minorHAnsi"/>
                <w:sz w:val="21"/>
                <w:szCs w:val="21"/>
              </w:rPr>
              <w:t xml:space="preserve"> (Dr. DeLuca)</w:t>
            </w:r>
          </w:p>
        </w:tc>
        <w:tc>
          <w:tcPr>
            <w:tcW w:w="6570" w:type="dxa"/>
          </w:tcPr>
          <w:p w:rsidR="006C4F21" w:rsidRPr="006A7E84" w:rsidRDefault="00C5400C" w:rsidP="00C5400C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Create an online repository of training and development resources/archives</w:t>
            </w:r>
          </w:p>
          <w:p w:rsidR="00C5400C" w:rsidRPr="006A7E84" w:rsidRDefault="00C5400C" w:rsidP="00C5400C">
            <w:pPr>
              <w:pStyle w:val="ListParagraph"/>
              <w:numPr>
                <w:ilvl w:val="1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Just in time training</w:t>
            </w:r>
          </w:p>
          <w:p w:rsidR="00C5400C" w:rsidRPr="006A7E84" w:rsidRDefault="00C5400C" w:rsidP="00C5400C">
            <w:pPr>
              <w:pStyle w:val="ListParagraph"/>
              <w:numPr>
                <w:ilvl w:val="1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Showcases of instructional methods</w:t>
            </w:r>
          </w:p>
          <w:p w:rsidR="00C5400C" w:rsidRPr="006A7E84" w:rsidRDefault="00C5400C" w:rsidP="00C5400C">
            <w:pPr>
              <w:pStyle w:val="ListParagraph"/>
              <w:numPr>
                <w:ilvl w:val="1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Demonstrations/testimonials of free technology tools </w:t>
            </w:r>
          </w:p>
          <w:p w:rsidR="00C5400C" w:rsidRPr="006A7E84" w:rsidRDefault="00C5400C" w:rsidP="00C5400C">
            <w:pPr>
              <w:pStyle w:val="ListParagraph"/>
              <w:numPr>
                <w:ilvl w:val="0"/>
                <w:numId w:val="2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Post workshop materials online in Canvas, encourage blended or flipped workshops where some development and discussion is online</w:t>
            </w:r>
          </w:p>
          <w:p w:rsidR="00C5400C" w:rsidRPr="006A7E84" w:rsidRDefault="00C5400C" w:rsidP="00C5400C">
            <w:pPr>
              <w:pStyle w:val="ListParagraph"/>
              <w:numPr>
                <w:ilvl w:val="0"/>
                <w:numId w:val="6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Train the Trainer Sessions</w:t>
            </w:r>
          </w:p>
          <w:p w:rsidR="00C5400C" w:rsidRPr="006A7E84" w:rsidRDefault="00C5400C" w:rsidP="00C5400C">
            <w:pPr>
              <w:pStyle w:val="ListParagraph"/>
              <w:numPr>
                <w:ilvl w:val="1"/>
                <w:numId w:val="6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Facilitating Workshops (F2F, Polycom, Webinar)</w:t>
            </w:r>
          </w:p>
          <w:p w:rsidR="00C5400C" w:rsidRPr="006A7E84" w:rsidRDefault="00C5400C" w:rsidP="00C5400C">
            <w:pPr>
              <w:pStyle w:val="ListParagraph"/>
              <w:numPr>
                <w:ilvl w:val="1"/>
                <w:numId w:val="6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Designing Workshops (F2F, Polycom, Webinar)</w:t>
            </w:r>
          </w:p>
          <w:p w:rsidR="00C5400C" w:rsidRPr="006A7E84" w:rsidRDefault="00C5400C" w:rsidP="00C5400C">
            <w:pPr>
              <w:pStyle w:val="ListParagraph"/>
              <w:numPr>
                <w:ilvl w:val="1"/>
                <w:numId w:val="6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Assessment Levels (Course, Dept/Program, Institutional)</w:t>
            </w:r>
          </w:p>
          <w:p w:rsidR="00C5400C" w:rsidRPr="006A7E84" w:rsidRDefault="00C5400C" w:rsidP="00C5400C">
            <w:pPr>
              <w:pStyle w:val="ListParagraph"/>
              <w:numPr>
                <w:ilvl w:val="0"/>
                <w:numId w:val="6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Invite students to workshops to share perspectives or participate</w:t>
            </w:r>
          </w:p>
        </w:tc>
      </w:tr>
    </w:tbl>
    <w:p w:rsidR="006A7E84" w:rsidRDefault="006A7E84">
      <w:r>
        <w:rPr>
          <w:b/>
          <w:bCs/>
        </w:rPr>
        <w:br w:type="page"/>
      </w:r>
    </w:p>
    <w:tbl>
      <w:tblPr>
        <w:tblStyle w:val="LightGrid1"/>
        <w:tblW w:w="13320" w:type="dxa"/>
        <w:tblInd w:w="108" w:type="dxa"/>
        <w:tblLook w:val="04A0"/>
      </w:tblPr>
      <w:tblGrid>
        <w:gridCol w:w="1391"/>
        <w:gridCol w:w="5359"/>
        <w:gridCol w:w="6570"/>
      </w:tblGrid>
      <w:tr w:rsidR="006C4F21" w:rsidRPr="006A7E84" w:rsidTr="006A7E84">
        <w:trPr>
          <w:cnfStyle w:val="100000000000"/>
        </w:trPr>
        <w:tc>
          <w:tcPr>
            <w:cnfStyle w:val="001000000000"/>
            <w:tcW w:w="1391" w:type="dxa"/>
          </w:tcPr>
          <w:p w:rsidR="006C4F21" w:rsidRPr="006A7E84" w:rsidRDefault="006C4F21" w:rsidP="002D3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Scholarship</w:t>
            </w:r>
          </w:p>
        </w:tc>
        <w:tc>
          <w:tcPr>
            <w:tcW w:w="5359" w:type="dxa"/>
          </w:tcPr>
          <w:p w:rsidR="00815A12" w:rsidRPr="00CA6829" w:rsidRDefault="00815A12" w:rsidP="00815A12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Tuition reimbursement to become qualified </w:t>
            </w:r>
            <w:r w:rsidR="00462F1D">
              <w:rPr>
                <w:rFonts w:asciiTheme="minorHAnsi" w:hAnsiTheme="minorHAnsi" w:cstheme="minorHAnsi"/>
                <w:b w:val="0"/>
                <w:sz w:val="21"/>
                <w:szCs w:val="21"/>
              </w:rPr>
              <w:t>to teach</w:t>
            </w: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other disciplines</w:t>
            </w:r>
            <w:r w:rsidR="00462F1D">
              <w:rPr>
                <w:rFonts w:asciiTheme="minorHAnsi" w:hAnsiTheme="minorHAnsi" w:cstheme="minorHAnsi"/>
                <w:b w:val="0"/>
                <w:sz w:val="21"/>
                <w:szCs w:val="21"/>
              </w:rPr>
              <w:t>/courses</w:t>
            </w: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(Adjuncts)</w:t>
            </w:r>
          </w:p>
          <w:p w:rsidR="00815A12" w:rsidRPr="00CA6829" w:rsidRDefault="00815A12" w:rsidP="00815A12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Con</w:t>
            </w:r>
            <w:r w:rsidR="00203096"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tinuing education opportunities</w:t>
            </w:r>
          </w:p>
          <w:p w:rsidR="00203096" w:rsidRPr="00CA6829" w:rsidRDefault="00815A12" w:rsidP="00203096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Membershi</w:t>
            </w:r>
            <w:r w:rsidR="00203096"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p in Professional Organizations</w:t>
            </w:r>
          </w:p>
          <w:p w:rsidR="006C4F21" w:rsidRPr="00CA6829" w:rsidRDefault="00203096" w:rsidP="00203096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I</w:t>
            </w:r>
            <w:r w:rsidR="00815A12"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nclude research to support PD offerings </w:t>
            </w:r>
          </w:p>
        </w:tc>
        <w:tc>
          <w:tcPr>
            <w:tcW w:w="6570" w:type="dxa"/>
          </w:tcPr>
          <w:p w:rsidR="006C4F21" w:rsidRPr="00CA6829" w:rsidRDefault="00203096" w:rsidP="00203096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Discuss Faculty CE options with Adrian Kerr</w:t>
            </w:r>
          </w:p>
          <w:p w:rsidR="00203096" w:rsidRPr="00CA6829" w:rsidRDefault="00203096" w:rsidP="00203096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Look into institutional memberships in professional organizations</w:t>
            </w:r>
          </w:p>
          <w:p w:rsidR="00203096" w:rsidRPr="00CA6829" w:rsidRDefault="00203096" w:rsidP="00203096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Encourage shorter workshops and extend the conversation when including research-based topics/content</w:t>
            </w:r>
          </w:p>
          <w:p w:rsidR="00203096" w:rsidRPr="00CA6829" w:rsidRDefault="00203096" w:rsidP="00203096">
            <w:pPr>
              <w:pStyle w:val="ListParagraph"/>
              <w:numPr>
                <w:ilvl w:val="0"/>
                <w:numId w:val="4"/>
              </w:numPr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A6829">
              <w:rPr>
                <w:rFonts w:asciiTheme="minorHAnsi" w:hAnsiTheme="minorHAnsi" w:cstheme="minorHAnsi"/>
                <w:b w:val="0"/>
                <w:sz w:val="21"/>
                <w:szCs w:val="21"/>
              </w:rPr>
              <w:t>Encourage faculty to share research (online and in workshops)</w:t>
            </w:r>
          </w:p>
        </w:tc>
      </w:tr>
      <w:tr w:rsidR="006C4F21" w:rsidRPr="006A7E84" w:rsidTr="006A7E84">
        <w:trPr>
          <w:cnfStyle w:val="000000100000"/>
        </w:trPr>
        <w:tc>
          <w:tcPr>
            <w:cnfStyle w:val="001000000000"/>
            <w:tcW w:w="1391" w:type="dxa"/>
          </w:tcPr>
          <w:p w:rsidR="006C4F21" w:rsidRPr="006A7E84" w:rsidRDefault="006C4F21" w:rsidP="002D3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>Organization</w:t>
            </w:r>
          </w:p>
        </w:tc>
        <w:tc>
          <w:tcPr>
            <w:tcW w:w="5359" w:type="dxa"/>
          </w:tcPr>
          <w:p w:rsidR="00815A12" w:rsidRPr="006A7E84" w:rsidRDefault="00815A12" w:rsidP="00815A12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Town halls or roundtable discussions about issues </w:t>
            </w:r>
          </w:p>
          <w:p w:rsidR="00203096" w:rsidRPr="006A7E84" w:rsidRDefault="00D67238" w:rsidP="00203096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Training on p</w:t>
            </w:r>
            <w:r w:rsidR="00203096" w:rsidRPr="006A7E84">
              <w:rPr>
                <w:rFonts w:cstheme="minorHAnsi"/>
                <w:sz w:val="21"/>
                <w:szCs w:val="21"/>
              </w:rPr>
              <w:t>olic</w:t>
            </w:r>
            <w:r>
              <w:rPr>
                <w:rFonts w:cstheme="minorHAnsi"/>
                <w:sz w:val="21"/>
                <w:szCs w:val="21"/>
              </w:rPr>
              <w:t>ies</w:t>
            </w:r>
            <w:r w:rsidR="00203096" w:rsidRPr="006A7E84">
              <w:rPr>
                <w:rFonts w:cstheme="minorHAnsi"/>
                <w:sz w:val="21"/>
                <w:szCs w:val="21"/>
              </w:rPr>
              <w:t xml:space="preserve"> and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203096" w:rsidRPr="006A7E84">
              <w:rPr>
                <w:rFonts w:cstheme="minorHAnsi"/>
                <w:sz w:val="21"/>
                <w:szCs w:val="21"/>
              </w:rPr>
              <w:t>rocedure</w:t>
            </w:r>
            <w:r>
              <w:rPr>
                <w:rFonts w:cstheme="minorHAnsi"/>
                <w:sz w:val="21"/>
                <w:szCs w:val="21"/>
              </w:rPr>
              <w:t>s when there are</w:t>
            </w:r>
            <w:r w:rsidR="00203096" w:rsidRPr="006A7E84">
              <w:rPr>
                <w:rFonts w:cstheme="minorHAnsi"/>
                <w:sz w:val="21"/>
                <w:szCs w:val="21"/>
              </w:rPr>
              <w:t xml:space="preserve"> changes (better communication)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Organizational or Change management sessions</w:t>
            </w:r>
          </w:p>
          <w:p w:rsidR="00815A12" w:rsidRPr="006A7E84" w:rsidRDefault="00203096" w:rsidP="00815A12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Small/</w:t>
            </w:r>
            <w:r w:rsidR="00815A12" w:rsidRPr="006A7E84">
              <w:rPr>
                <w:rFonts w:cstheme="minorHAnsi"/>
                <w:sz w:val="21"/>
                <w:szCs w:val="21"/>
              </w:rPr>
              <w:t>large group discussions around education issues</w:t>
            </w:r>
          </w:p>
          <w:p w:rsidR="00203096" w:rsidRPr="006A7E84" w:rsidRDefault="00203096" w:rsidP="00815A12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Learning Assessment Committee recommended train the trainer, assessment coaches, and outside speakers</w:t>
            </w:r>
          </w:p>
          <w:p w:rsidR="006C4F21" w:rsidRPr="006A7E84" w:rsidRDefault="00815A12" w:rsidP="00203096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Align PD offerings with SACS and Institutional Goals </w:t>
            </w:r>
          </w:p>
        </w:tc>
        <w:tc>
          <w:tcPr>
            <w:tcW w:w="6570" w:type="dxa"/>
          </w:tcPr>
          <w:p w:rsidR="006C4F21" w:rsidRPr="006A7E84" w:rsidRDefault="00203096" w:rsidP="00203096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Many topics would benefit from large group and small group discussion (changing policies, student writing, plagiarism, etc). 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Open sessions around topics and facilitate break-out discussions (less PowerPoint, more conversation)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Work with Learning Assessment Committee to partner on developing Assessment workshops series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Determine how PD meets institutional strategic plan/goals</w:t>
            </w:r>
          </w:p>
        </w:tc>
      </w:tr>
      <w:tr w:rsidR="006C4F21" w:rsidRPr="006A7E84" w:rsidTr="006A7E84">
        <w:trPr>
          <w:cnfStyle w:val="000000010000"/>
        </w:trPr>
        <w:tc>
          <w:tcPr>
            <w:cnfStyle w:val="001000000000"/>
            <w:tcW w:w="1391" w:type="dxa"/>
          </w:tcPr>
          <w:p w:rsidR="006C4F21" w:rsidRPr="006A7E84" w:rsidRDefault="006C4F21" w:rsidP="002D3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A7E84">
              <w:rPr>
                <w:rFonts w:asciiTheme="minorHAnsi" w:hAnsiTheme="minorHAnsi" w:cstheme="minorHAnsi"/>
                <w:sz w:val="21"/>
                <w:szCs w:val="21"/>
              </w:rPr>
              <w:t>Quality</w:t>
            </w:r>
          </w:p>
        </w:tc>
        <w:tc>
          <w:tcPr>
            <w:tcW w:w="5359" w:type="dxa"/>
          </w:tcPr>
          <w:p w:rsidR="00815A12" w:rsidRPr="006A7E84" w:rsidRDefault="00815A12" w:rsidP="00815A12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Speaker/presenter details and introductions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PD descriptions/titles/</w:t>
            </w:r>
            <w:r w:rsidR="00DF6429" w:rsidRPr="006A7E84">
              <w:rPr>
                <w:rFonts w:cstheme="minorHAnsi"/>
                <w:sz w:val="21"/>
                <w:szCs w:val="21"/>
              </w:rPr>
              <w:t xml:space="preserve">learning </w:t>
            </w:r>
            <w:r w:rsidRPr="006A7E84">
              <w:rPr>
                <w:rFonts w:cstheme="minorHAnsi"/>
                <w:sz w:val="21"/>
                <w:szCs w:val="21"/>
              </w:rPr>
              <w:t>objectives (</w:t>
            </w:r>
            <w:r w:rsidR="00DF6429" w:rsidRPr="006A7E84">
              <w:rPr>
                <w:rFonts w:cstheme="minorHAnsi"/>
                <w:sz w:val="21"/>
                <w:szCs w:val="21"/>
              </w:rPr>
              <w:t xml:space="preserve">more </w:t>
            </w:r>
            <w:r w:rsidRPr="006A7E84">
              <w:rPr>
                <w:rFonts w:cstheme="minorHAnsi"/>
                <w:sz w:val="21"/>
                <w:szCs w:val="21"/>
              </w:rPr>
              <w:t>consistency)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Include information about formats (lecture, hands-on, discussion, demonstration, etc…)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Personalized invitations to present/attend </w:t>
            </w:r>
          </w:p>
          <w:p w:rsidR="00815A12" w:rsidRPr="006A7E84" w:rsidRDefault="00815A12" w:rsidP="00815A12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Provide food</w:t>
            </w:r>
          </w:p>
          <w:p w:rsidR="00DF6429" w:rsidRPr="006A7E84" w:rsidRDefault="00C5400C" w:rsidP="00DF6429">
            <w:pPr>
              <w:pStyle w:val="ListParagraph"/>
              <w:numPr>
                <w:ilvl w:val="0"/>
                <w:numId w:val="7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Link calendar on home page (make it easier to find)</w:t>
            </w:r>
            <w:r w:rsidR="00203096" w:rsidRPr="006A7E84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6C4F21" w:rsidRPr="006A7E84" w:rsidRDefault="00DF6429" w:rsidP="00DF6429">
            <w:pPr>
              <w:pStyle w:val="ListParagraph"/>
              <w:numPr>
                <w:ilvl w:val="0"/>
                <w:numId w:val="7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R</w:t>
            </w:r>
            <w:r w:rsidR="00203096" w:rsidRPr="006A7E84">
              <w:rPr>
                <w:rFonts w:cstheme="minorHAnsi"/>
                <w:sz w:val="21"/>
                <w:szCs w:val="21"/>
              </w:rPr>
              <w:t xml:space="preserve">eview and expand TLC services </w:t>
            </w:r>
          </w:p>
          <w:p w:rsidR="00DF6429" w:rsidRPr="006A7E84" w:rsidRDefault="00DF6429" w:rsidP="00DF6429">
            <w:pPr>
              <w:pStyle w:val="ListParagraph"/>
              <w:numPr>
                <w:ilvl w:val="0"/>
                <w:numId w:val="7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Update TLC web site</w:t>
            </w:r>
          </w:p>
          <w:p w:rsidR="00DF6429" w:rsidRPr="006A7E84" w:rsidRDefault="00DF6429" w:rsidP="00DF6429">
            <w:pPr>
              <w:pStyle w:val="ListParagraph"/>
              <w:numPr>
                <w:ilvl w:val="0"/>
                <w:numId w:val="7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Utilize TLCs on each campus</w:t>
            </w:r>
          </w:p>
        </w:tc>
        <w:tc>
          <w:tcPr>
            <w:tcW w:w="6570" w:type="dxa"/>
          </w:tcPr>
          <w:p w:rsidR="00203096" w:rsidRPr="006A7E84" w:rsidRDefault="00203096" w:rsidP="00203096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Improve </w:t>
            </w:r>
            <w:r w:rsidR="00D67238">
              <w:rPr>
                <w:rFonts w:cstheme="minorHAnsi"/>
                <w:sz w:val="21"/>
                <w:szCs w:val="21"/>
              </w:rPr>
              <w:t xml:space="preserve">details about </w:t>
            </w:r>
            <w:r w:rsidRPr="006A7E84">
              <w:rPr>
                <w:rFonts w:cstheme="minorHAnsi"/>
                <w:sz w:val="21"/>
                <w:szCs w:val="21"/>
              </w:rPr>
              <w:t xml:space="preserve">workshop </w:t>
            </w:r>
            <w:r w:rsidR="00D67238">
              <w:rPr>
                <w:rFonts w:cstheme="minorHAnsi"/>
                <w:sz w:val="21"/>
                <w:szCs w:val="21"/>
              </w:rPr>
              <w:t xml:space="preserve">formats, objectives, and presenters </w:t>
            </w:r>
            <w:r w:rsidRPr="006A7E84">
              <w:rPr>
                <w:rFonts w:cstheme="minorHAnsi"/>
                <w:sz w:val="21"/>
                <w:szCs w:val="21"/>
              </w:rPr>
              <w:t>in emails and calendar</w:t>
            </w:r>
            <w:r w:rsidR="00D67238">
              <w:rPr>
                <w:rFonts w:cstheme="minorHAnsi"/>
                <w:sz w:val="21"/>
                <w:szCs w:val="21"/>
              </w:rPr>
              <w:t>/registration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TLC or PD Committee representative provide introduction to workshop and speaker for every scheduled session 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 xml:space="preserve">More </w:t>
            </w:r>
            <w:r w:rsidR="00DF6429" w:rsidRPr="006A7E84">
              <w:rPr>
                <w:rFonts w:cstheme="minorHAnsi"/>
                <w:sz w:val="21"/>
                <w:szCs w:val="21"/>
              </w:rPr>
              <w:t xml:space="preserve">types of PD offerings and </w:t>
            </w:r>
            <w:r w:rsidRPr="006A7E84">
              <w:rPr>
                <w:rFonts w:cstheme="minorHAnsi"/>
                <w:sz w:val="21"/>
                <w:szCs w:val="21"/>
              </w:rPr>
              <w:t xml:space="preserve">follow-up after </w:t>
            </w:r>
            <w:r w:rsidR="00DF6429" w:rsidRPr="006A7E84">
              <w:rPr>
                <w:rFonts w:cstheme="minorHAnsi"/>
                <w:sz w:val="21"/>
                <w:szCs w:val="21"/>
              </w:rPr>
              <w:t xml:space="preserve">sessions 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Determine best practices/guidelines/checklists for workshops</w:t>
            </w:r>
          </w:p>
          <w:p w:rsidR="00203096" w:rsidRPr="006A7E84" w:rsidRDefault="00203096" w:rsidP="00203096">
            <w:pPr>
              <w:pStyle w:val="ListParagraph"/>
              <w:numPr>
                <w:ilvl w:val="1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Polycom facilitators and participants</w:t>
            </w:r>
          </w:p>
          <w:p w:rsidR="00203096" w:rsidRPr="006A7E84" w:rsidRDefault="00203096" w:rsidP="00203096">
            <w:pPr>
              <w:pStyle w:val="ListParagraph"/>
              <w:numPr>
                <w:ilvl w:val="1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Webinar moderators and facilitators</w:t>
            </w:r>
          </w:p>
          <w:p w:rsidR="006C4F21" w:rsidRPr="006A7E84" w:rsidRDefault="00203096" w:rsidP="00203096">
            <w:pPr>
              <w:pStyle w:val="ListParagraph"/>
              <w:numPr>
                <w:ilvl w:val="1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Workshop facilitators, participants, moderator (intros)</w:t>
            </w:r>
          </w:p>
          <w:p w:rsidR="00203096" w:rsidRPr="006A7E84" w:rsidRDefault="00203096" w:rsidP="00203096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Look into</w:t>
            </w:r>
            <w:r w:rsidR="00DF6429" w:rsidRPr="006A7E84">
              <w:rPr>
                <w:rFonts w:cstheme="minorHAnsi"/>
                <w:sz w:val="21"/>
                <w:szCs w:val="21"/>
              </w:rPr>
              <w:t xml:space="preserve"> embedded </w:t>
            </w:r>
            <w:r w:rsidRPr="006A7E84">
              <w:rPr>
                <w:rFonts w:cstheme="minorHAnsi"/>
                <w:sz w:val="21"/>
                <w:szCs w:val="21"/>
              </w:rPr>
              <w:t>faculty mentors/coaches for technology and assessment</w:t>
            </w:r>
          </w:p>
          <w:p w:rsidR="00203096" w:rsidRPr="006A7E84" w:rsidRDefault="00DF6429" w:rsidP="00DF6429">
            <w:pPr>
              <w:pStyle w:val="ListParagraph"/>
              <w:numPr>
                <w:ilvl w:val="0"/>
                <w:numId w:val="6"/>
              </w:numPr>
              <w:cnfStyle w:val="000000010000"/>
              <w:rPr>
                <w:rFonts w:cstheme="minorHAnsi"/>
                <w:sz w:val="21"/>
                <w:szCs w:val="21"/>
              </w:rPr>
            </w:pPr>
            <w:r w:rsidRPr="006A7E84">
              <w:rPr>
                <w:rFonts w:cstheme="minorHAnsi"/>
                <w:sz w:val="21"/>
                <w:szCs w:val="21"/>
              </w:rPr>
              <w:t>Faculty “concierge” service to match faculty with faculty or staff experts to facilitate discussion, encourage problem solving, and innovation</w:t>
            </w:r>
          </w:p>
        </w:tc>
      </w:tr>
    </w:tbl>
    <w:p w:rsidR="00F90795" w:rsidRPr="006A7E84" w:rsidRDefault="00F90795" w:rsidP="00226592">
      <w:pPr>
        <w:rPr>
          <w:rFonts w:cstheme="minorHAnsi"/>
          <w:b/>
          <w:sz w:val="21"/>
          <w:szCs w:val="21"/>
        </w:rPr>
      </w:pPr>
    </w:p>
    <w:p w:rsidR="00C07FA1" w:rsidRPr="006A7E84" w:rsidRDefault="00C07FA1" w:rsidP="00226592">
      <w:pPr>
        <w:rPr>
          <w:rFonts w:cstheme="minorHAnsi"/>
          <w:b/>
          <w:sz w:val="21"/>
          <w:szCs w:val="21"/>
        </w:rPr>
      </w:pPr>
    </w:p>
    <w:sectPr w:rsidR="00C07FA1" w:rsidRPr="006A7E84" w:rsidSect="00683386">
      <w:pgSz w:w="15840" w:h="12240" w:orient="landscape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0FD"/>
    <w:multiLevelType w:val="hybridMultilevel"/>
    <w:tmpl w:val="0EA2D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1B36F8"/>
    <w:multiLevelType w:val="hybridMultilevel"/>
    <w:tmpl w:val="AFB2D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35FE9"/>
    <w:multiLevelType w:val="hybridMultilevel"/>
    <w:tmpl w:val="4CCEE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0A12AF"/>
    <w:multiLevelType w:val="hybridMultilevel"/>
    <w:tmpl w:val="D91A5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C01CCB"/>
    <w:multiLevelType w:val="hybridMultilevel"/>
    <w:tmpl w:val="6218A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5146B2"/>
    <w:multiLevelType w:val="hybridMultilevel"/>
    <w:tmpl w:val="99D4E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972C2"/>
    <w:multiLevelType w:val="hybridMultilevel"/>
    <w:tmpl w:val="08B42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2250"/>
    <w:rsid w:val="00012250"/>
    <w:rsid w:val="00022D8C"/>
    <w:rsid w:val="00087B77"/>
    <w:rsid w:val="000F220B"/>
    <w:rsid w:val="00133341"/>
    <w:rsid w:val="00133F85"/>
    <w:rsid w:val="001817E0"/>
    <w:rsid w:val="001963A2"/>
    <w:rsid w:val="001C6172"/>
    <w:rsid w:val="001E2F7B"/>
    <w:rsid w:val="00203096"/>
    <w:rsid w:val="00226592"/>
    <w:rsid w:val="00246008"/>
    <w:rsid w:val="00275FD7"/>
    <w:rsid w:val="00294568"/>
    <w:rsid w:val="002D3E9C"/>
    <w:rsid w:val="002E38FB"/>
    <w:rsid w:val="003432F6"/>
    <w:rsid w:val="003735F2"/>
    <w:rsid w:val="003D6212"/>
    <w:rsid w:val="0042052C"/>
    <w:rsid w:val="00462F1D"/>
    <w:rsid w:val="00475B1A"/>
    <w:rsid w:val="004D7609"/>
    <w:rsid w:val="004E3DD9"/>
    <w:rsid w:val="005811F2"/>
    <w:rsid w:val="005D078E"/>
    <w:rsid w:val="006038B9"/>
    <w:rsid w:val="00683386"/>
    <w:rsid w:val="006A7E84"/>
    <w:rsid w:val="006C4F21"/>
    <w:rsid w:val="006E220D"/>
    <w:rsid w:val="00701F29"/>
    <w:rsid w:val="007223EE"/>
    <w:rsid w:val="00815A12"/>
    <w:rsid w:val="00867BB6"/>
    <w:rsid w:val="00877E42"/>
    <w:rsid w:val="00893093"/>
    <w:rsid w:val="008B59BB"/>
    <w:rsid w:val="008F14C2"/>
    <w:rsid w:val="0094111B"/>
    <w:rsid w:val="009550D0"/>
    <w:rsid w:val="00991C44"/>
    <w:rsid w:val="009B0B00"/>
    <w:rsid w:val="00A35119"/>
    <w:rsid w:val="00A85C19"/>
    <w:rsid w:val="00B31C87"/>
    <w:rsid w:val="00B43C1F"/>
    <w:rsid w:val="00BE7DA7"/>
    <w:rsid w:val="00BF1662"/>
    <w:rsid w:val="00C07FA1"/>
    <w:rsid w:val="00C302E2"/>
    <w:rsid w:val="00C404BC"/>
    <w:rsid w:val="00C5400C"/>
    <w:rsid w:val="00CA6829"/>
    <w:rsid w:val="00D67238"/>
    <w:rsid w:val="00D72DD2"/>
    <w:rsid w:val="00DE3BE3"/>
    <w:rsid w:val="00DF6429"/>
    <w:rsid w:val="00E46C87"/>
    <w:rsid w:val="00ED036E"/>
    <w:rsid w:val="00F10A8E"/>
    <w:rsid w:val="00F37F4E"/>
    <w:rsid w:val="00F4621C"/>
    <w:rsid w:val="00F90795"/>
    <w:rsid w:val="00FA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C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BE7D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Rizzuto</dc:creator>
  <cp:lastModifiedBy>Melissa Rizzuto</cp:lastModifiedBy>
  <cp:revision>14</cp:revision>
  <cp:lastPrinted>2014-01-09T16:00:00Z</cp:lastPrinted>
  <dcterms:created xsi:type="dcterms:W3CDTF">2014-01-09T16:02:00Z</dcterms:created>
  <dcterms:modified xsi:type="dcterms:W3CDTF">2014-01-09T16:58:00Z</dcterms:modified>
</cp:coreProperties>
</file>