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227E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BB0BC5">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227E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BB0BC5">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227EC" w:rsidP="00BB0BC5">
            <w:pPr>
              <w:tabs>
                <w:tab w:val="left" w:pos="3825"/>
                <w:tab w:val="right" w:pos="7020"/>
              </w:tabs>
              <w:spacing w:line="480" w:lineRule="auto"/>
              <w:rPr>
                <w:caps/>
              </w:rPr>
            </w:pPr>
            <w:sdt>
              <w:sdtPr>
                <w:rPr>
                  <w:caps/>
                </w:rPr>
                <w:id w:val="706025687"/>
                <w:placeholder>
                  <w:docPart w:val="FF302741B82748D7B1020C9C90283633"/>
                </w:placeholder>
              </w:sdtPr>
              <w:sdtEndPr/>
              <w:sdtContent>
                <w:r w:rsidR="00BB0BC5">
                  <w:rPr>
                    <w:caps/>
                  </w:rPr>
                  <w:t>Terry Erwin, Phd</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227EC" w:rsidP="00BB0BC5">
            <w:pPr>
              <w:tabs>
                <w:tab w:val="left" w:pos="3825"/>
                <w:tab w:val="right" w:pos="7020"/>
              </w:tabs>
              <w:spacing w:line="480" w:lineRule="auto"/>
              <w:rPr>
                <w:caps/>
              </w:rPr>
            </w:pPr>
            <w:sdt>
              <w:sdtPr>
                <w:rPr>
                  <w:caps/>
                </w:rPr>
                <w:id w:val="250390030"/>
                <w:placeholder>
                  <w:docPart w:val="9D8F6A6BF74243CCB7710FD6A17B02AF"/>
                </w:placeholder>
              </w:sdtPr>
              <w:sdtEndPr/>
              <w:sdtContent>
                <w:r w:rsidR="00BB0BC5">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227EC" w:rsidP="00340C87">
            <w:pPr>
              <w:tabs>
                <w:tab w:val="left" w:pos="3825"/>
                <w:tab w:val="left" w:pos="6195"/>
              </w:tabs>
              <w:spacing w:line="480" w:lineRule="auto"/>
              <w:rPr>
                <w:caps/>
              </w:rPr>
            </w:pPr>
            <w:sdt>
              <w:sdtPr>
                <w:rPr>
                  <w:caps/>
                </w:rPr>
                <w:id w:val="706025672"/>
                <w:placeholder>
                  <w:docPart w:val="5298AB670B2148D6B13A5C44AF40E6FE"/>
                </w:placeholder>
                <w:date w:fullDate="2013-10-03T00:00:00Z">
                  <w:dateFormat w:val="M/d/yyyy"/>
                  <w:lid w:val="en-US"/>
                  <w:storeMappedDataAs w:val="dateTime"/>
                  <w:calendar w:val="gregorian"/>
                </w:date>
              </w:sdtPr>
              <w:sdtEndPr/>
              <w:sdtContent>
                <w:r w:rsidR="00BB0BC5">
                  <w:rPr>
                    <w:caps/>
                  </w:rPr>
                  <w:t>10/3/2013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227EC" w:rsidP="00BB0BC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BB0BC5">
                  <w:rPr>
                    <w:rStyle w:val="FormStyle"/>
                    <w:b/>
                    <w:caps/>
                    <w:color w:val="auto"/>
                  </w:rPr>
                  <w:t>HUS 1001 Introduction to human services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95147"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9227E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95147"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9227E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795147"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9227E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95147"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9227E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227E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C55304">
                  <w:rPr>
                    <w:caps/>
                  </w:rPr>
                  <w:t>NO</w:t>
                </w:r>
              </w:sdtContent>
            </w:sdt>
          </w:p>
        </w:tc>
      </w:tr>
      <w:tr w:rsidR="003015C0" w:rsidTr="001728C9">
        <w:tc>
          <w:tcPr>
            <w:tcW w:w="5136" w:type="dxa"/>
            <w:vAlign w:val="center"/>
          </w:tcPr>
          <w:p w:rsidR="003015C0" w:rsidRPr="001715A0" w:rsidRDefault="00795147"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9227E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227E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C55304">
                  <w:rPr>
                    <w:caps/>
                  </w:rPr>
                  <w:t>NO</w:t>
                </w:r>
              </w:sdtContent>
            </w:sdt>
          </w:p>
        </w:tc>
      </w:tr>
      <w:tr w:rsidR="003015C0" w:rsidTr="001728C9">
        <w:tc>
          <w:tcPr>
            <w:tcW w:w="5136" w:type="dxa"/>
            <w:vAlign w:val="center"/>
          </w:tcPr>
          <w:p w:rsidR="003015C0" w:rsidRPr="001715A0" w:rsidRDefault="00795147"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9227E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95147"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9227E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95147"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9227E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95147"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9227E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95147"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9227EC" w:rsidP="00C55304">
            <w:pPr>
              <w:tabs>
                <w:tab w:val="left" w:pos="3690"/>
              </w:tabs>
              <w:spacing w:line="480" w:lineRule="auto"/>
              <w:ind w:right="-90"/>
            </w:pPr>
            <w:sdt>
              <w:sdtPr>
                <w:id w:val="250390127"/>
                <w:placeholder>
                  <w:docPart w:val="8CC3FA46A0ED4AE0A1E3FDDAE7915061"/>
                </w:placeholder>
              </w:sdtPr>
              <w:sdtEndPr/>
              <w:sdtContent>
                <w:r w:rsidR="00C55304">
                  <w:t>NA</w:t>
                </w:r>
              </w:sdtContent>
            </w:sdt>
          </w:p>
        </w:tc>
      </w:tr>
      <w:tr w:rsidR="001728C9" w:rsidTr="001728C9">
        <w:tc>
          <w:tcPr>
            <w:tcW w:w="9864" w:type="dxa"/>
            <w:gridSpan w:val="2"/>
            <w:vAlign w:val="center"/>
          </w:tcPr>
          <w:p w:rsidR="001728C9" w:rsidRDefault="00795147"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BB0BC5" w:rsidRDefault="00BB0BC5" w:rsidP="00BB0BC5">
                <w:pPr>
                  <w:pStyle w:val="ListParagraph"/>
                  <w:numPr>
                    <w:ilvl w:val="0"/>
                    <w:numId w:val="4"/>
                  </w:numPr>
                  <w:tabs>
                    <w:tab w:val="left" w:pos="3690"/>
                  </w:tabs>
                  <w:spacing w:line="480" w:lineRule="auto"/>
                  <w:ind w:right="-90"/>
                </w:pPr>
                <w:r>
                  <w:t>The concepts and skills of observation and communication</w:t>
                </w:r>
              </w:p>
              <w:p w:rsidR="001728C9" w:rsidRDefault="00BB0BC5" w:rsidP="009227EC">
                <w:pPr>
                  <w:pStyle w:val="ListParagraph"/>
                  <w:numPr>
                    <w:ilvl w:val="0"/>
                    <w:numId w:val="4"/>
                  </w:numPr>
                  <w:tabs>
                    <w:tab w:val="left" w:pos="3690"/>
                  </w:tabs>
                  <w:spacing w:line="480" w:lineRule="auto"/>
                  <w:ind w:right="-90"/>
                </w:pPr>
                <w:r>
                  <w:t>Introduction to human behavior</w:t>
                </w:r>
                <w:r w:rsidR="009227EC">
                  <w:t xml:space="preserve"> and basic needs</w:t>
                </w:r>
              </w:p>
              <w:bookmarkStart w:id="0" w:name="_GoBack" w:displacedByCustomXml="next"/>
              <w:bookmarkEnd w:id="0" w:displacedByCustomXml="next"/>
            </w:sdtContent>
          </w:sdt>
        </w:tc>
      </w:tr>
    </w:tbl>
    <w:p w:rsidR="008D1E83" w:rsidRDefault="008D1E83" w:rsidP="00862C96">
      <w:pPr>
        <w:tabs>
          <w:tab w:val="left" w:pos="4140"/>
        </w:tabs>
        <w:spacing w:after="0"/>
        <w:rPr>
          <w:b/>
          <w:caps/>
        </w:rPr>
      </w:pPr>
    </w:p>
    <w:p w:rsidR="00FD4DEE" w:rsidRPr="001715A0" w:rsidRDefault="00795147"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BB0BC5" w:rsidP="00862C96">
            <w:pPr>
              <w:tabs>
                <w:tab w:val="left" w:pos="4140"/>
              </w:tabs>
              <w:spacing w:line="276" w:lineRule="auto"/>
            </w:pPr>
            <w:r>
              <w:t xml:space="preserve">Demonstrate knowledge of the historical development of human services at the introductory level. </w:t>
            </w:r>
          </w:p>
        </w:tc>
        <w:tc>
          <w:tcPr>
            <w:tcW w:w="3294" w:type="dxa"/>
          </w:tcPr>
          <w:p w:rsidR="00FD4DEE" w:rsidRPr="001715A0" w:rsidRDefault="00BB0BC5" w:rsidP="00862C96">
            <w:pPr>
              <w:tabs>
                <w:tab w:val="left" w:pos="4140"/>
              </w:tabs>
              <w:spacing w:line="276" w:lineRule="auto"/>
            </w:pPr>
            <w:r>
              <w:t>Students will have graded course examinations</w:t>
            </w:r>
          </w:p>
        </w:tc>
        <w:tc>
          <w:tcPr>
            <w:tcW w:w="3168" w:type="dxa"/>
          </w:tcPr>
          <w:p w:rsidR="00FD4DEE" w:rsidRPr="001715A0" w:rsidRDefault="00BB0BC5" w:rsidP="00862C96">
            <w:pPr>
              <w:tabs>
                <w:tab w:val="left" w:pos="4140"/>
              </w:tabs>
              <w:spacing w:line="276" w:lineRule="auto"/>
            </w:pPr>
            <w:r>
              <w:t>CT</w:t>
            </w:r>
          </w:p>
        </w:tc>
      </w:tr>
      <w:tr w:rsidR="00FD4DEE" w:rsidRPr="001715A0" w:rsidTr="00DD145A">
        <w:tc>
          <w:tcPr>
            <w:tcW w:w="3168" w:type="dxa"/>
          </w:tcPr>
          <w:p w:rsidR="00FD4DEE" w:rsidRPr="001715A0" w:rsidRDefault="001667C8" w:rsidP="00862C96">
            <w:pPr>
              <w:tabs>
                <w:tab w:val="left" w:pos="4140"/>
              </w:tabs>
              <w:spacing w:line="276" w:lineRule="auto"/>
            </w:pPr>
            <w:r>
              <w:t>Demonstrate</w:t>
            </w:r>
            <w:r w:rsidR="00BB0BC5">
              <w:t xml:space="preserve"> knowledge of theories of the interaction of human systems including: individual, interpersonal, group, family, organizational, community, and societal at the introductory level.</w:t>
            </w:r>
          </w:p>
        </w:tc>
        <w:tc>
          <w:tcPr>
            <w:tcW w:w="3294" w:type="dxa"/>
          </w:tcPr>
          <w:p w:rsidR="00FD4DEE" w:rsidRPr="001715A0" w:rsidRDefault="00BB0BC5" w:rsidP="00862C96">
            <w:pPr>
              <w:tabs>
                <w:tab w:val="left" w:pos="4140"/>
              </w:tabs>
              <w:spacing w:line="276" w:lineRule="auto"/>
            </w:pPr>
            <w:r>
              <w:t>Students will be graded on in-class exercises and course examinations</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BB0BC5" w:rsidP="001667C8">
            <w:pPr>
              <w:tabs>
                <w:tab w:val="left" w:pos="4140"/>
              </w:tabs>
              <w:spacing w:line="276" w:lineRule="auto"/>
            </w:pPr>
            <w:r>
              <w:t>Identify the scope of conditions that promote or</w:t>
            </w:r>
            <w:r w:rsidR="001667C8">
              <w:t xml:space="preserve"> inhibit</w:t>
            </w:r>
            <w:r>
              <w:t xml:space="preserve"> human functioning at the introductory level</w:t>
            </w:r>
            <w:r w:rsidR="001667C8">
              <w:t>.</w:t>
            </w:r>
          </w:p>
        </w:tc>
        <w:tc>
          <w:tcPr>
            <w:tcW w:w="3294" w:type="dxa"/>
          </w:tcPr>
          <w:p w:rsidR="00FD4DEE" w:rsidRPr="001715A0" w:rsidRDefault="00BB0BC5" w:rsidP="00862C96">
            <w:pPr>
              <w:tabs>
                <w:tab w:val="left" w:pos="4140"/>
              </w:tabs>
              <w:spacing w:line="276" w:lineRule="auto"/>
            </w:pPr>
            <w:r>
              <w:t>Students will be graded on means such as course examinations, and/or the completion of a research paper assignment/presentation</w:t>
            </w:r>
          </w:p>
        </w:tc>
        <w:tc>
          <w:tcPr>
            <w:tcW w:w="3168" w:type="dxa"/>
          </w:tcPr>
          <w:p w:rsidR="00FD4DEE" w:rsidRPr="001715A0" w:rsidRDefault="001667C8" w:rsidP="00862C96">
            <w:pPr>
              <w:tabs>
                <w:tab w:val="left" w:pos="4140"/>
              </w:tabs>
              <w:spacing w:line="276" w:lineRule="auto"/>
            </w:pPr>
            <w:r>
              <w:t>COM, GSR</w:t>
            </w:r>
          </w:p>
        </w:tc>
      </w:tr>
      <w:tr w:rsidR="00FD4DEE" w:rsidRPr="001715A0" w:rsidTr="00DD145A">
        <w:tc>
          <w:tcPr>
            <w:tcW w:w="3168" w:type="dxa"/>
          </w:tcPr>
          <w:p w:rsidR="00FD4DEE" w:rsidRPr="001715A0" w:rsidRDefault="001667C8" w:rsidP="001667C8">
            <w:pPr>
              <w:tabs>
                <w:tab w:val="left" w:pos="4140"/>
              </w:tabs>
              <w:spacing w:line="276" w:lineRule="auto"/>
            </w:pPr>
            <w:r>
              <w:t>Demonstrate knowledge and skills of information management</w:t>
            </w:r>
          </w:p>
        </w:tc>
        <w:tc>
          <w:tcPr>
            <w:tcW w:w="3294" w:type="dxa"/>
          </w:tcPr>
          <w:p w:rsidR="00FD4DEE" w:rsidRPr="001715A0" w:rsidRDefault="001667C8" w:rsidP="00862C96">
            <w:pPr>
              <w:tabs>
                <w:tab w:val="left" w:pos="4140"/>
              </w:tabs>
              <w:spacing w:line="276" w:lineRule="auto"/>
            </w:pPr>
            <w:r>
              <w:t>Students will be graded on course examinations</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1667C8" w:rsidP="001667C8">
            <w:pPr>
              <w:tabs>
                <w:tab w:val="left" w:pos="4140"/>
              </w:tabs>
              <w:spacing w:line="276" w:lineRule="auto"/>
            </w:pPr>
            <w:r>
              <w:t>Demonstrate ability to analyze service needs: planning, appropriate strategies, services</w:t>
            </w:r>
            <w:r w:rsidR="00470708">
              <w:t xml:space="preserve">, </w:t>
            </w:r>
            <w:r w:rsidR="00470708">
              <w:lastRenderedPageBreak/>
              <w:t>implementation</w:t>
            </w:r>
            <w:r>
              <w:t>, and evaluation of outcomes at the introductory level.</w:t>
            </w:r>
          </w:p>
        </w:tc>
        <w:tc>
          <w:tcPr>
            <w:tcW w:w="3294" w:type="dxa"/>
          </w:tcPr>
          <w:p w:rsidR="00FD4DEE" w:rsidRPr="001715A0" w:rsidRDefault="001667C8" w:rsidP="00862C96">
            <w:pPr>
              <w:tabs>
                <w:tab w:val="left" w:pos="4140"/>
              </w:tabs>
              <w:spacing w:line="276" w:lineRule="auto"/>
            </w:pPr>
            <w:r>
              <w:lastRenderedPageBreak/>
              <w:t xml:space="preserve">Students will be </w:t>
            </w:r>
            <w:proofErr w:type="spellStart"/>
            <w:r>
              <w:t>greded</w:t>
            </w:r>
            <w:proofErr w:type="spellEnd"/>
            <w:r>
              <w:t xml:space="preserve"> on means such as course examinations, and/or the completion of a research paper </w:t>
            </w:r>
            <w:r>
              <w:lastRenderedPageBreak/>
              <w:t>assignment/presentation</w:t>
            </w:r>
          </w:p>
        </w:tc>
        <w:tc>
          <w:tcPr>
            <w:tcW w:w="3168" w:type="dxa"/>
          </w:tcPr>
          <w:p w:rsidR="00FD4DEE" w:rsidRPr="001715A0" w:rsidRDefault="001667C8" w:rsidP="00862C96">
            <w:pPr>
              <w:tabs>
                <w:tab w:val="left" w:pos="4140"/>
              </w:tabs>
              <w:spacing w:line="276" w:lineRule="auto"/>
            </w:pPr>
            <w:r>
              <w:lastRenderedPageBreak/>
              <w:t>COM, CT</w:t>
            </w:r>
          </w:p>
        </w:tc>
      </w:tr>
      <w:tr w:rsidR="00FD4DEE" w:rsidRPr="001715A0" w:rsidTr="00DD145A">
        <w:tc>
          <w:tcPr>
            <w:tcW w:w="3168" w:type="dxa"/>
          </w:tcPr>
          <w:p w:rsidR="00FD4DEE" w:rsidRPr="001715A0" w:rsidRDefault="001667C8" w:rsidP="00862C96">
            <w:pPr>
              <w:tabs>
                <w:tab w:val="left" w:pos="4140"/>
              </w:tabs>
              <w:spacing w:line="276" w:lineRule="auto"/>
            </w:pPr>
            <w:r>
              <w:lastRenderedPageBreak/>
              <w:t xml:space="preserve">Demonstrate development of interpersonal skills for the human services professional at the introductory level. </w:t>
            </w:r>
          </w:p>
        </w:tc>
        <w:tc>
          <w:tcPr>
            <w:tcW w:w="3294" w:type="dxa"/>
          </w:tcPr>
          <w:p w:rsidR="00FD4DEE" w:rsidRPr="001715A0" w:rsidRDefault="001667C8" w:rsidP="00862C96">
            <w:pPr>
              <w:tabs>
                <w:tab w:val="left" w:pos="4140"/>
              </w:tabs>
              <w:spacing w:line="276" w:lineRule="auto"/>
            </w:pPr>
            <w:r>
              <w:t xml:space="preserve">Students will be graded on means such as course examinations, and/or the completion of a research paper </w:t>
            </w:r>
            <w:r w:rsidR="00470708">
              <w:t>assignment/presentation</w:t>
            </w:r>
          </w:p>
        </w:tc>
        <w:tc>
          <w:tcPr>
            <w:tcW w:w="3168" w:type="dxa"/>
          </w:tcPr>
          <w:p w:rsidR="00FD4DEE" w:rsidRPr="001715A0" w:rsidRDefault="00470708" w:rsidP="00862C96">
            <w:pPr>
              <w:tabs>
                <w:tab w:val="left" w:pos="4140"/>
              </w:tabs>
              <w:spacing w:line="276" w:lineRule="auto"/>
            </w:pPr>
            <w:r>
              <w:t>COM</w:t>
            </w:r>
          </w:p>
        </w:tc>
      </w:tr>
      <w:tr w:rsidR="00FD4DEE" w:rsidRPr="001715A0" w:rsidTr="00DD145A">
        <w:tc>
          <w:tcPr>
            <w:tcW w:w="3168" w:type="dxa"/>
          </w:tcPr>
          <w:p w:rsidR="00FD4DEE" w:rsidRPr="001715A0" w:rsidRDefault="00470708" w:rsidP="00470708">
            <w:pPr>
              <w:tabs>
                <w:tab w:val="left" w:pos="4140"/>
              </w:tabs>
              <w:spacing w:line="276" w:lineRule="auto"/>
            </w:pPr>
            <w:r>
              <w:t xml:space="preserve">Student will define their own values, personalities, reaction patterns, interpersonal styles, and limitations as it relates too human services. </w:t>
            </w:r>
          </w:p>
        </w:tc>
        <w:tc>
          <w:tcPr>
            <w:tcW w:w="3294" w:type="dxa"/>
          </w:tcPr>
          <w:p w:rsidR="00FD4DEE" w:rsidRPr="001715A0" w:rsidRDefault="00470708" w:rsidP="00470708">
            <w:pPr>
              <w:tabs>
                <w:tab w:val="left" w:pos="4140"/>
              </w:tabs>
              <w:spacing w:line="276" w:lineRule="auto"/>
            </w:pPr>
            <w:r>
              <w:t xml:space="preserve">Students will be graded on means such as course examinations, and/or the completion of a research or personal reflection paper. </w:t>
            </w:r>
          </w:p>
        </w:tc>
        <w:tc>
          <w:tcPr>
            <w:tcW w:w="3168" w:type="dxa"/>
          </w:tcPr>
          <w:p w:rsidR="00FD4DEE" w:rsidRPr="001715A0" w:rsidRDefault="00470708" w:rsidP="00862C96">
            <w:pPr>
              <w:tabs>
                <w:tab w:val="left" w:pos="4140"/>
              </w:tabs>
              <w:spacing w:line="276" w:lineRule="auto"/>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501575" w:rsidRDefault="00470708" w:rsidP="0014604B">
            <w:pPr>
              <w:tabs>
                <w:tab w:val="left" w:pos="3690"/>
              </w:tabs>
              <w:spacing w:after="120"/>
              <w:rPr>
                <w:b w:val="0"/>
                <w:caps/>
              </w:rPr>
            </w:pPr>
            <w:r w:rsidRPr="00501575">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501575" w:rsidRDefault="009227E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55304" w:rsidRPr="00501575">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501575" w:rsidRDefault="009227EC" w:rsidP="0014604B">
            <w:pPr>
              <w:tabs>
                <w:tab w:val="left" w:pos="3690"/>
              </w:tabs>
              <w:spacing w:after="120"/>
              <w:ind w:left="360" w:hanging="360"/>
              <w:rPr>
                <w:rStyle w:val="PlaceholderText"/>
                <w:color w:val="auto"/>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55304" w:rsidRPr="00501575">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501575" w:rsidRDefault="009227EC" w:rsidP="0014604B">
            <w:pPr>
              <w:tabs>
                <w:tab w:val="left" w:pos="3690"/>
              </w:tabs>
              <w:spacing w:after="120"/>
              <w:ind w:left="360" w:hanging="360"/>
              <w:rPr>
                <w:rStyle w:val="PlaceholderText"/>
                <w:color w:val="auto"/>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55304" w:rsidRPr="00501575">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227E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5530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227E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5530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227EC" w:rsidP="00470708">
            <w:pPr>
              <w:rPr>
                <w:b/>
              </w:rPr>
            </w:pPr>
            <w:sdt>
              <w:sdtPr>
                <w:rPr>
                  <w:caps/>
                </w:rPr>
                <w:id w:val="-1221513752"/>
                <w:placeholder>
                  <w:docPart w:val="C12AFF41F81F411DB150C6C4B2B5416F"/>
                </w:placeholder>
                <w:text/>
              </w:sdtPr>
              <w:sdtEndPr/>
              <w:sdtContent>
                <w:r w:rsidR="00470708">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227E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70708">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227EC" w:rsidP="00470708">
            <w:pPr>
              <w:tabs>
                <w:tab w:val="left" w:pos="3690"/>
              </w:tabs>
              <w:spacing w:after="120"/>
              <w:ind w:left="360" w:hanging="360"/>
              <w:rPr>
                <w:caps/>
              </w:rPr>
            </w:pPr>
            <w:sdt>
              <w:sdtPr>
                <w:rPr>
                  <w:caps/>
                </w:rPr>
                <w:id w:val="1905181188"/>
                <w:placeholder>
                  <w:docPart w:val="9217C67DD8624FD5AF4E861A90F73BD5"/>
                </w:placeholder>
                <w:text/>
              </w:sdtPr>
              <w:sdtEndPr/>
              <w:sdtContent>
                <w:r w:rsidR="0047070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227EC" w:rsidP="00470708">
            <w:pPr>
              <w:tabs>
                <w:tab w:val="left" w:pos="3690"/>
              </w:tabs>
              <w:spacing w:after="120"/>
              <w:ind w:left="360" w:hanging="360"/>
              <w:rPr>
                <w:caps/>
              </w:rPr>
            </w:pPr>
            <w:sdt>
              <w:sdtPr>
                <w:rPr>
                  <w:caps/>
                </w:rPr>
                <w:id w:val="706025962"/>
                <w:placeholder>
                  <w:docPart w:val="14888F7970304855A0BB119BFCB2F7D6"/>
                </w:placeholder>
                <w:text/>
              </w:sdtPr>
              <w:sdtEndPr/>
              <w:sdtContent>
                <w:r w:rsidR="00470708">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227EC" w:rsidP="00C21673">
      <w:pPr>
        <w:spacing w:after="0"/>
        <w:rPr>
          <w:b/>
          <w:caps/>
        </w:rPr>
      </w:pPr>
      <w:sdt>
        <w:sdtPr>
          <w:rPr>
            <w:caps/>
          </w:rPr>
          <w:id w:val="706025988"/>
          <w:lock w:val="sdtLocked"/>
          <w:placeholder>
            <w:docPart w:val="9E1E59A2518347B1A54E88852AB0CE55"/>
          </w:placeholder>
          <w:text w:multiLine="1"/>
        </w:sdtPr>
        <w:sdtEndPr/>
        <w:sdtContent>
          <w:r w:rsidR="00EA7A0B">
            <w:rPr>
              <w:caps/>
            </w:rPr>
            <w:t xml:space="preserve">The changes to the general topic outline and the learning outcomes align the course with the </w:t>
          </w:r>
          <w:r w:rsidR="00EA7A0B" w:rsidRPr="00777AAB">
            <w:rPr>
              <w:caps/>
            </w:rPr>
            <w:t>EXPECTATIONS OF THE FLDOE CURRICULUM FRAMEWORKS AND  WITH THE ACCREDITATION STARDARDS OF THE COUNCIL FOR  STANDARDS IN HUMAN SERVICES EDUCATION (CSHSE) AND PROVIDE EVIDENCE OF COMPLIANCE NECESSARY TO SUCCESSFULLY ACHIEVE ACCREDITATION STATUS FOR OUR PROGRAM.</w:t>
          </w:r>
          <w:r w:rsidR="00EA7A0B">
            <w:rPr>
              <w:caps/>
            </w:rPr>
            <w:t xml:space="preserve">accreditation stardards of </w:t>
          </w:r>
          <w:r w:rsidR="00EA7A0B">
            <w:rPr>
              <w:caps/>
            </w:rPr>
            <w:lastRenderedPageBreak/>
            <w:t xml:space="preserve">the council for  standards in human services education (CShse) and provide evidence of compliance necessary to successfully achieve accreditation status for our program.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9227E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2808FA">
            <w:rPr>
              <w:caps/>
            </w:rPr>
            <w:t>FALL 2014</w:t>
          </w:r>
        </w:sdtContent>
      </w:sdt>
    </w:p>
    <w:p w:rsidR="00DE2FB7" w:rsidRPr="001715A0" w:rsidRDefault="009227EC" w:rsidP="00DE2FB7">
      <w:pPr>
        <w:tabs>
          <w:tab w:val="left" w:pos="5040"/>
        </w:tabs>
        <w:rPr>
          <w:caps/>
        </w:rPr>
      </w:pPr>
      <w:sdt>
        <w:sdtPr>
          <w:rPr>
            <w:caps/>
          </w:rPr>
          <w:id w:val="706025999"/>
          <w:placeholder>
            <w:docPart w:val="5E886FE7221B44788AD63CD24E2C4767"/>
          </w:placeholder>
          <w:text/>
        </w:sdtPr>
        <w:sdtEndP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95147"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95147"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03T00:00:00Z">
            <w:dateFormat w:val="M/d/yyyy"/>
            <w:lid w:val="en-US"/>
            <w:storeMappedDataAs w:val="dateTime"/>
            <w:calendar w:val="gregorian"/>
          </w:date>
        </w:sdtPr>
        <w:sdtEndPr/>
        <w:sdtContent>
          <w:r w:rsidR="0030337D">
            <w:rPr>
              <w:caps/>
            </w:rPr>
            <w:t>10/3/2013</w:t>
          </w:r>
        </w:sdtContent>
      </w:sdt>
    </w:p>
    <w:p w:rsidR="0019737B" w:rsidRPr="001715A0" w:rsidRDefault="00602709" w:rsidP="00862C96">
      <w:pPr>
        <w:spacing w:after="0"/>
        <w:rPr>
          <w:b/>
          <w:caps/>
        </w:rPr>
      </w:pPr>
      <w:r w:rsidRPr="001715A0">
        <w:rPr>
          <w:b/>
          <w:caps/>
        </w:rPr>
        <w:t>DEAN ENDORSEMENT:</w:t>
      </w:r>
    </w:p>
    <w:p w:rsidR="00602709" w:rsidRPr="001715A0" w:rsidRDefault="00795147"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0-04T00:00:00Z">
            <w:dateFormat w:val="M/d/yyyy"/>
            <w:lid w:val="en-US"/>
            <w:storeMappedDataAs w:val="dateTime"/>
            <w:calendar w:val="gregorian"/>
          </w:date>
        </w:sdtPr>
        <w:sdtEndPr/>
        <w:sdtContent>
          <w:r w:rsidR="00071A84">
            <w:rPr>
              <w:caps/>
            </w:rPr>
            <w:t>10/4/2013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95147"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0-15T00:00:00Z">
            <w:dateFormat w:val="M/d/yyyy"/>
            <w:lid w:val="en-US"/>
            <w:storeMappedDataAs w:val="dateTime"/>
            <w:calendar w:val="gregorian"/>
          </w:date>
        </w:sdtPr>
        <w:sdtEndPr/>
        <w:sdtContent>
          <w:r w:rsidR="009C56EB">
            <w:rPr>
              <w:caps/>
            </w:rPr>
            <w:t>10/15/2013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B0A15">
            <w:rPr>
              <w:b/>
              <w:caps/>
            </w:rPr>
            <w:t>November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95147" w:rsidRPr="00451983">
          <w:rPr>
            <w:sz w:val="16"/>
          </w:rPr>
          <w:fldChar w:fldCharType="begin"/>
        </w:r>
        <w:r w:rsidRPr="00451983">
          <w:rPr>
            <w:sz w:val="16"/>
          </w:rPr>
          <w:instrText xml:space="preserve"> PAGE   \* MERGEFORMAT </w:instrText>
        </w:r>
        <w:r w:rsidR="00795147" w:rsidRPr="00451983">
          <w:rPr>
            <w:sz w:val="16"/>
          </w:rPr>
          <w:fldChar w:fldCharType="separate"/>
        </w:r>
        <w:r w:rsidR="009227EC">
          <w:rPr>
            <w:noProof/>
            <w:sz w:val="16"/>
          </w:rPr>
          <w:t>2</w:t>
        </w:r>
        <w:r w:rsidR="0079514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9B14AD2"/>
    <w:multiLevelType w:val="hybridMultilevel"/>
    <w:tmpl w:val="1DA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1A84"/>
    <w:rsid w:val="0007493D"/>
    <w:rsid w:val="00074DF9"/>
    <w:rsid w:val="00081C89"/>
    <w:rsid w:val="00092A5F"/>
    <w:rsid w:val="000966E7"/>
    <w:rsid w:val="000D0CC0"/>
    <w:rsid w:val="000D1BA3"/>
    <w:rsid w:val="000E1D88"/>
    <w:rsid w:val="000E4B24"/>
    <w:rsid w:val="000F072F"/>
    <w:rsid w:val="00104711"/>
    <w:rsid w:val="0011432E"/>
    <w:rsid w:val="0014604B"/>
    <w:rsid w:val="00146CF1"/>
    <w:rsid w:val="001667C8"/>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08FA"/>
    <w:rsid w:val="00282D62"/>
    <w:rsid w:val="002931B8"/>
    <w:rsid w:val="00293316"/>
    <w:rsid w:val="002D6038"/>
    <w:rsid w:val="002F3037"/>
    <w:rsid w:val="003015C0"/>
    <w:rsid w:val="0030337D"/>
    <w:rsid w:val="00311B56"/>
    <w:rsid w:val="00322ACA"/>
    <w:rsid w:val="003374DC"/>
    <w:rsid w:val="00340C87"/>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70708"/>
    <w:rsid w:val="0049139C"/>
    <w:rsid w:val="0049214C"/>
    <w:rsid w:val="004A2E11"/>
    <w:rsid w:val="004A3EED"/>
    <w:rsid w:val="004A650D"/>
    <w:rsid w:val="004B79EF"/>
    <w:rsid w:val="004C1148"/>
    <w:rsid w:val="004F35FB"/>
    <w:rsid w:val="00501575"/>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95147"/>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7EC"/>
    <w:rsid w:val="0094584E"/>
    <w:rsid w:val="00951692"/>
    <w:rsid w:val="00963892"/>
    <w:rsid w:val="00983BD3"/>
    <w:rsid w:val="00986AE3"/>
    <w:rsid w:val="009B0A15"/>
    <w:rsid w:val="009B1DF4"/>
    <w:rsid w:val="009C56EB"/>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0BC5"/>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5304"/>
    <w:rsid w:val="00C82E26"/>
    <w:rsid w:val="00C96271"/>
    <w:rsid w:val="00CA02D8"/>
    <w:rsid w:val="00CB6AC9"/>
    <w:rsid w:val="00CD1473"/>
    <w:rsid w:val="00CF5246"/>
    <w:rsid w:val="00D046B8"/>
    <w:rsid w:val="00D2432A"/>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A7A0B"/>
    <w:rsid w:val="00EB2AE2"/>
    <w:rsid w:val="00ED5D80"/>
    <w:rsid w:val="00ED6E28"/>
    <w:rsid w:val="00EE1FA5"/>
    <w:rsid w:val="00EF0D98"/>
    <w:rsid w:val="00EF40F3"/>
    <w:rsid w:val="00F051E6"/>
    <w:rsid w:val="00F47DC4"/>
    <w:rsid w:val="00F72144"/>
    <w:rsid w:val="00FA14EC"/>
    <w:rsid w:val="00FC7370"/>
    <w:rsid w:val="00FD4DEE"/>
    <w:rsid w:val="00FE5B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E51E2"/>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C51A95"/>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E2E7-70BE-4919-9CE6-2D14150B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2013-10-03T20:39:00Z</dcterms:created>
  <dcterms:modified xsi:type="dcterms:W3CDTF">2013-11-22T19:05:00Z</dcterms:modified>
</cp:coreProperties>
</file>