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5F" w:rsidRDefault="00E12625" w:rsidP="00E12625">
      <w:pPr>
        <w:pBdr>
          <w:bottom w:val="single" w:sz="6" w:space="1" w:color="auto"/>
        </w:pBdr>
        <w:jc w:val="center"/>
      </w:pPr>
      <w:bookmarkStart w:id="0" w:name="_GoBack"/>
      <w:bookmarkEnd w:id="0"/>
      <w:r>
        <w:t>Literature Syllabi Revision</w:t>
      </w:r>
    </w:p>
    <w:p w:rsidR="00E12625" w:rsidRDefault="00E12625" w:rsidP="00E12625">
      <w:pPr>
        <w:jc w:val="center"/>
      </w:pPr>
      <w:r>
        <w:t xml:space="preserve">Meeting </w:t>
      </w:r>
      <w:r w:rsidR="003773EE">
        <w:t>Minutes</w:t>
      </w:r>
      <w:r>
        <w:t xml:space="preserve">- </w:t>
      </w:r>
      <w:r w:rsidR="00566270">
        <w:t>10/11/2013</w:t>
      </w:r>
    </w:p>
    <w:p w:rsidR="00E12625" w:rsidRDefault="00E12625" w:rsidP="00E12625">
      <w:pPr>
        <w:jc w:val="center"/>
      </w:pPr>
      <w:r>
        <w:t xml:space="preserve">In Attendance: Prof. Marty Ambrose, </w:t>
      </w:r>
      <w:r w:rsidR="00566270">
        <w:t xml:space="preserve">Prof. Jill Hummel, </w:t>
      </w:r>
      <w:r w:rsidR="005B1368">
        <w:t>Dr.</w:t>
      </w:r>
      <w:r>
        <w:t xml:space="preserve"> Thomas Wayne, and Dr. Scott Ortolano</w:t>
      </w:r>
    </w:p>
    <w:p w:rsidR="00E12625" w:rsidRDefault="00E12625" w:rsidP="00E12625"/>
    <w:p w:rsidR="00E12625" w:rsidRDefault="00E12625" w:rsidP="00E12625">
      <w:r w:rsidRPr="00E12625">
        <w:rPr>
          <w:b/>
        </w:rPr>
        <w:t>Meeting Agenda:</w:t>
      </w:r>
      <w:r>
        <w:t xml:space="preserve"> </w:t>
      </w:r>
      <w:r w:rsidR="00566270">
        <w:t>Discuss strategies for increasing enrollment in LIT 2090. Discuss potential revisions to all Syllabi</w:t>
      </w:r>
    </w:p>
    <w:p w:rsidR="009239CB" w:rsidRDefault="009239CB" w:rsidP="00B00409">
      <w:r w:rsidRPr="00B00409">
        <w:rPr>
          <w:b/>
        </w:rPr>
        <w:t>Syllabi Being Revised:</w:t>
      </w:r>
      <w:r>
        <w:t xml:space="preserve"> AML 2010, AML 2020, ENL 2012, ENL 2022, LIT 2090, LIT 2110, and LIT 2120</w:t>
      </w:r>
    </w:p>
    <w:p w:rsidR="00A95CA2" w:rsidRDefault="00A95CA2" w:rsidP="00B00409">
      <w:pPr>
        <w:pStyle w:val="ListParagraph"/>
        <w:numPr>
          <w:ilvl w:val="0"/>
          <w:numId w:val="8"/>
        </w:numPr>
      </w:pPr>
      <w:r>
        <w:t xml:space="preserve">The meeting began with a discussion of Edison State College’s General Education Requirements and how these requirements impact the prospect of making certain literature courses </w:t>
      </w:r>
      <w:r w:rsidR="002C644E">
        <w:t xml:space="preserve">meet </w:t>
      </w:r>
      <w:r w:rsidR="00A61D7F">
        <w:t xml:space="preserve">the </w:t>
      </w:r>
      <w:r>
        <w:t>Gordon Rule</w:t>
      </w:r>
      <w:r w:rsidR="002C644E">
        <w:t xml:space="preserve"> requirement</w:t>
      </w:r>
      <w:r>
        <w:t>.</w:t>
      </w:r>
    </w:p>
    <w:p w:rsidR="00A95CA2" w:rsidRDefault="00A95CA2" w:rsidP="00B00409">
      <w:pPr>
        <w:pStyle w:val="ListParagraph"/>
        <w:numPr>
          <w:ilvl w:val="1"/>
          <w:numId w:val="8"/>
        </w:numPr>
      </w:pPr>
      <w:r>
        <w:t>Students at Edison are required to take 12 hours of Gordon Rule courses</w:t>
      </w:r>
      <w:r w:rsidR="00F06E04">
        <w:t>,</w:t>
      </w:r>
      <w:r>
        <w:t xml:space="preserve"> and this requirement is fulfilled in the following way:</w:t>
      </w:r>
    </w:p>
    <w:p w:rsidR="00A95CA2" w:rsidRDefault="00A95CA2" w:rsidP="00B00409">
      <w:pPr>
        <w:pStyle w:val="ListParagraph"/>
        <w:numPr>
          <w:ilvl w:val="2"/>
          <w:numId w:val="8"/>
        </w:numPr>
      </w:pPr>
      <w:r>
        <w:t>Composition I</w:t>
      </w:r>
      <w:r w:rsidR="00D475E2">
        <w:t xml:space="preserve"> (by statute)</w:t>
      </w:r>
    </w:p>
    <w:p w:rsidR="00A95CA2" w:rsidRDefault="00A95CA2" w:rsidP="00B00409">
      <w:pPr>
        <w:pStyle w:val="ListParagraph"/>
        <w:numPr>
          <w:ilvl w:val="2"/>
          <w:numId w:val="8"/>
        </w:numPr>
      </w:pPr>
      <w:r>
        <w:t>Composition II</w:t>
      </w:r>
      <w:r w:rsidR="00D475E2">
        <w:t xml:space="preserve"> (by statute)</w:t>
      </w:r>
    </w:p>
    <w:p w:rsidR="00A95CA2" w:rsidRDefault="00A95CA2" w:rsidP="00B00409">
      <w:pPr>
        <w:pStyle w:val="ListParagraph"/>
        <w:numPr>
          <w:ilvl w:val="2"/>
          <w:numId w:val="8"/>
        </w:numPr>
      </w:pPr>
      <w:r>
        <w:t xml:space="preserve">Part A Humanities </w:t>
      </w:r>
    </w:p>
    <w:p w:rsidR="001F01B5" w:rsidRDefault="00A95CA2" w:rsidP="00B00409">
      <w:pPr>
        <w:pStyle w:val="ListParagraph"/>
        <w:numPr>
          <w:ilvl w:val="2"/>
          <w:numId w:val="8"/>
        </w:numPr>
      </w:pPr>
      <w:r>
        <w:t xml:space="preserve">Part A </w:t>
      </w:r>
      <w:r w:rsidR="001F01B5">
        <w:t>Social Sciences</w:t>
      </w:r>
    </w:p>
    <w:p w:rsidR="001F01B5" w:rsidRDefault="00A61D7F" w:rsidP="00B00409">
      <w:pPr>
        <w:pStyle w:val="ListParagraph"/>
        <w:numPr>
          <w:ilvl w:val="3"/>
          <w:numId w:val="8"/>
        </w:numPr>
      </w:pPr>
      <w:r>
        <w:t xml:space="preserve">Through one of the </w:t>
      </w:r>
      <w:r w:rsidR="001F01B5">
        <w:t xml:space="preserve">History of </w:t>
      </w:r>
      <w:r w:rsidR="00A95CA2">
        <w:t xml:space="preserve">World Civilization </w:t>
      </w:r>
      <w:r>
        <w:t>courses</w:t>
      </w:r>
    </w:p>
    <w:p w:rsidR="001F01B5" w:rsidRDefault="001F01B5" w:rsidP="00B00409">
      <w:pPr>
        <w:pStyle w:val="ListParagraph"/>
        <w:numPr>
          <w:ilvl w:val="1"/>
          <w:numId w:val="8"/>
        </w:numPr>
      </w:pPr>
      <w:r>
        <w:t xml:space="preserve">Because students </w:t>
      </w:r>
      <w:r w:rsidR="00D475E2">
        <w:t xml:space="preserve">must </w:t>
      </w:r>
      <w:r>
        <w:t xml:space="preserve">satisfy the Gordon Rule requirements </w:t>
      </w:r>
      <w:r w:rsidR="00D475E2">
        <w:t>in the General Education Core Requirements</w:t>
      </w:r>
      <w:r>
        <w:t xml:space="preserve">, the committee determined that it would not be </w:t>
      </w:r>
      <w:r w:rsidR="00D475E2">
        <w:t>feasible</w:t>
      </w:r>
      <w:r>
        <w:t xml:space="preserve"> to make our literature courses fulfill the Gordon Rule requirement </w:t>
      </w:r>
      <w:r w:rsidR="00D475E2">
        <w:t xml:space="preserve">when the curriculum revision affects two other disciplines and would have to approved by all faculty impacted.  Also, this type of curricular revision would have employment consequences for faculty in humanities and social sciences.  </w:t>
      </w:r>
      <w:r>
        <w:t xml:space="preserve">. </w:t>
      </w:r>
    </w:p>
    <w:p w:rsidR="001F01B5" w:rsidRDefault="00B00409" w:rsidP="00B00409">
      <w:pPr>
        <w:pStyle w:val="ListParagraph"/>
        <w:numPr>
          <w:ilvl w:val="0"/>
          <w:numId w:val="8"/>
        </w:numPr>
      </w:pPr>
      <w:r>
        <w:t xml:space="preserve">The committee </w:t>
      </w:r>
      <w:r w:rsidR="00D475E2">
        <w:t xml:space="preserve">discussed how to increase </w:t>
      </w:r>
      <w:r>
        <w:t xml:space="preserve">enrollment in Contemporary Literature. </w:t>
      </w:r>
    </w:p>
    <w:p w:rsidR="00162D3B" w:rsidRDefault="00162D3B" w:rsidP="00162D3B">
      <w:pPr>
        <w:pStyle w:val="ListParagraph"/>
        <w:numPr>
          <w:ilvl w:val="2"/>
          <w:numId w:val="8"/>
        </w:numPr>
      </w:pPr>
      <w:r>
        <w:t xml:space="preserve">Revise the course so that it would fit the Part B criteria of the General Education Requirements. </w:t>
      </w:r>
    </w:p>
    <w:p w:rsidR="00162D3B" w:rsidRDefault="00162D3B" w:rsidP="00162D3B">
      <w:pPr>
        <w:pStyle w:val="ListParagraph"/>
        <w:numPr>
          <w:ilvl w:val="2"/>
          <w:numId w:val="8"/>
        </w:numPr>
      </w:pPr>
      <w:r>
        <w:t xml:space="preserve">Create an online version of the course </w:t>
      </w:r>
    </w:p>
    <w:p w:rsidR="001F4B5F" w:rsidRDefault="001B793E">
      <w:pPr>
        <w:ind w:left="1170"/>
      </w:pPr>
      <w:r>
        <w:t xml:space="preserve">This “two-pronged approach” </w:t>
      </w:r>
      <w:r w:rsidR="00D475E2">
        <w:t xml:space="preserve">may </w:t>
      </w:r>
      <w:r>
        <w:t xml:space="preserve">help make the course viable in the future. </w:t>
      </w:r>
      <w:r w:rsidR="00162D3B">
        <w:t xml:space="preserve">The committee set the goal of </w:t>
      </w:r>
      <w:r w:rsidR="00D475E2">
        <w:t xml:space="preserve">proposing these revisions to the Curriculum </w:t>
      </w:r>
      <w:proofErr w:type="gramStart"/>
      <w:r w:rsidR="00D475E2">
        <w:t>Committee  in</w:t>
      </w:r>
      <w:proofErr w:type="gramEnd"/>
      <w:r w:rsidR="00D475E2">
        <w:t xml:space="preserve"> Spring, 2014.</w:t>
      </w:r>
      <w:r w:rsidR="00162D3B">
        <w:t xml:space="preserve">. </w:t>
      </w:r>
    </w:p>
    <w:p w:rsidR="001B793E" w:rsidRDefault="001B793E" w:rsidP="001B793E">
      <w:pPr>
        <w:pStyle w:val="ListParagraph"/>
        <w:numPr>
          <w:ilvl w:val="0"/>
          <w:numId w:val="8"/>
        </w:numPr>
      </w:pPr>
      <w:r>
        <w:t>The committee</w:t>
      </w:r>
      <w:r w:rsidR="00113F6C">
        <w:t xml:space="preserve"> agreed to the following changes </w:t>
      </w:r>
      <w:r w:rsidR="00F06E04">
        <w:t xml:space="preserve">for each </w:t>
      </w:r>
      <w:r w:rsidR="00D475E2">
        <w:t>literature syllabus template</w:t>
      </w:r>
      <w:r w:rsidR="00113F6C">
        <w:t>:</w:t>
      </w:r>
    </w:p>
    <w:p w:rsidR="00113F6C" w:rsidRDefault="005C2AEC" w:rsidP="00113F6C">
      <w:pPr>
        <w:pStyle w:val="ListParagraph"/>
        <w:numPr>
          <w:ilvl w:val="1"/>
          <w:numId w:val="8"/>
        </w:numPr>
      </w:pPr>
      <w:r>
        <w:t>All syllabi will state that the courses</w:t>
      </w:r>
      <w:r w:rsidR="00FC11B0">
        <w:t xml:space="preserve"> can only be taken if a student</w:t>
      </w:r>
      <w:r>
        <w:t xml:space="preserve"> earns a </w:t>
      </w:r>
      <w:r w:rsidR="00D475E2">
        <w:t>“</w:t>
      </w:r>
      <w:r>
        <w:t>C or better</w:t>
      </w:r>
      <w:r w:rsidR="00D475E2">
        <w:t>”</w:t>
      </w:r>
      <w:r>
        <w:t xml:space="preserve"> in Composition I. Previously, some of the syllabi did </w:t>
      </w:r>
      <w:r w:rsidR="00F06E04">
        <w:t xml:space="preserve">not </w:t>
      </w:r>
      <w:r>
        <w:t xml:space="preserve">stipulate that students needed to achieve a passing grade in the course. </w:t>
      </w:r>
    </w:p>
    <w:p w:rsidR="00D50387" w:rsidRDefault="00FC11B0" w:rsidP="00113F6C">
      <w:pPr>
        <w:pStyle w:val="ListParagraph"/>
        <w:numPr>
          <w:ilvl w:val="1"/>
          <w:numId w:val="8"/>
        </w:numPr>
      </w:pPr>
      <w:r>
        <w:t xml:space="preserve">All </w:t>
      </w:r>
      <w:r w:rsidR="00ED35AE">
        <w:t>course descriptions</w:t>
      </w:r>
      <w:r>
        <w:t xml:space="preserve"> will specify that the class “</w:t>
      </w:r>
      <w:r w:rsidR="000A6A9C">
        <w:t xml:space="preserve">satisfies the non-writing intensive (Part B) Humanities component of the General Education Requirements.” </w:t>
      </w:r>
    </w:p>
    <w:p w:rsidR="000A6A9C" w:rsidRDefault="000A6A9C" w:rsidP="000A6A9C">
      <w:pPr>
        <w:pStyle w:val="ListParagraph"/>
        <w:numPr>
          <w:ilvl w:val="2"/>
          <w:numId w:val="8"/>
        </w:numPr>
      </w:pPr>
      <w:r>
        <w:lastRenderedPageBreak/>
        <w:t xml:space="preserve">This </w:t>
      </w:r>
      <w:r w:rsidR="00D475E2">
        <w:t xml:space="preserve">sentence may </w:t>
      </w:r>
      <w:r>
        <w:t>help students understand what requirements our courses satisfy</w:t>
      </w:r>
      <w:r w:rsidR="00D475E2">
        <w:t xml:space="preserve">, possibly </w:t>
      </w:r>
      <w:proofErr w:type="gramStart"/>
      <w:r w:rsidR="00D475E2">
        <w:t xml:space="preserve">increasing </w:t>
      </w:r>
      <w:r>
        <w:t xml:space="preserve"> enrollments</w:t>
      </w:r>
      <w:proofErr w:type="gramEnd"/>
      <w:r>
        <w:t xml:space="preserve">. </w:t>
      </w:r>
    </w:p>
    <w:p w:rsidR="00ED35AE" w:rsidRDefault="00ED35AE" w:rsidP="000A6A9C">
      <w:pPr>
        <w:pStyle w:val="ListParagraph"/>
        <w:numPr>
          <w:ilvl w:val="1"/>
          <w:numId w:val="8"/>
        </w:numPr>
      </w:pPr>
      <w:r>
        <w:t>All of the course descriptions were adjusted to better fit the content of the courses</w:t>
      </w:r>
      <w:r w:rsidR="00826DDE">
        <w:t>, while still allowing for academic freedom</w:t>
      </w:r>
      <w:r>
        <w:t xml:space="preserve">. In the process, the descriptions were kept short and their definition of the courses broad to allow for the greatest amount of academic freedom. </w:t>
      </w:r>
    </w:p>
    <w:p w:rsidR="002404D8" w:rsidRDefault="002404D8" w:rsidP="000A6A9C">
      <w:pPr>
        <w:pStyle w:val="ListParagraph"/>
        <w:numPr>
          <w:ilvl w:val="1"/>
          <w:numId w:val="8"/>
        </w:numPr>
      </w:pPr>
      <w:r>
        <w:t xml:space="preserve">The course outlines were revised and expanded for </w:t>
      </w:r>
      <w:r w:rsidR="008E2C45">
        <w:t xml:space="preserve">all courses so that they more clearly explained </w:t>
      </w:r>
      <w:r>
        <w:t xml:space="preserve">course content.  </w:t>
      </w:r>
    </w:p>
    <w:p w:rsidR="000A6A9C" w:rsidRDefault="00ED35AE" w:rsidP="000A6A9C">
      <w:pPr>
        <w:pStyle w:val="ListParagraph"/>
        <w:numPr>
          <w:ilvl w:val="1"/>
          <w:numId w:val="8"/>
        </w:numPr>
      </w:pPr>
      <w:r>
        <w:t xml:space="preserve">The learning outcomes for each course were adjusted to better fit the assessment criteria.  </w:t>
      </w:r>
    </w:p>
    <w:p w:rsidR="002404D8" w:rsidRDefault="008E2C45" w:rsidP="00F06E04">
      <w:r>
        <w:t>Please see the course-specific attachments for information about</w:t>
      </w:r>
      <w:r w:rsidR="00F06E04">
        <w:t xml:space="preserve"> how each syllab</w:t>
      </w:r>
      <w:r w:rsidR="00826DDE">
        <w:t>us</w:t>
      </w:r>
      <w:r w:rsidR="00F06E04">
        <w:t xml:space="preserve"> was adjusted. </w:t>
      </w:r>
    </w:p>
    <w:p w:rsidR="001F01B5" w:rsidRDefault="001F01B5" w:rsidP="001F01B5">
      <w:pPr>
        <w:pStyle w:val="ListParagraph"/>
        <w:ind w:left="1080"/>
      </w:pPr>
    </w:p>
    <w:p w:rsidR="00115398" w:rsidRDefault="00115398" w:rsidP="00C074F1"/>
    <w:p w:rsidR="00115398" w:rsidRDefault="00115398" w:rsidP="00115398">
      <w:pPr>
        <w:ind w:left="360"/>
      </w:pPr>
      <w:r>
        <w:t>Notes prepared by Dr. Scott Ortolano</w:t>
      </w:r>
      <w:r w:rsidR="00A204B7">
        <w:t xml:space="preserve"> and Prof. Marty Ambrose</w:t>
      </w:r>
    </w:p>
    <w:p w:rsidR="00115398" w:rsidRDefault="00115398" w:rsidP="00115398"/>
    <w:p w:rsidR="00DE2A84" w:rsidRDefault="00DE2A84" w:rsidP="00DE2A84"/>
    <w:p w:rsidR="00DE2A84" w:rsidRDefault="00DE2A84" w:rsidP="00DE2A84"/>
    <w:p w:rsidR="003773EE" w:rsidRDefault="003773EE" w:rsidP="00DE2A84"/>
    <w:sectPr w:rsidR="003773EE" w:rsidSect="00EF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30"/>
    <w:multiLevelType w:val="hybridMultilevel"/>
    <w:tmpl w:val="0E6C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B67EE"/>
    <w:multiLevelType w:val="hybridMultilevel"/>
    <w:tmpl w:val="F222B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B4F7F"/>
    <w:multiLevelType w:val="hybridMultilevel"/>
    <w:tmpl w:val="98AEDE2A"/>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0320A"/>
    <w:multiLevelType w:val="hybridMultilevel"/>
    <w:tmpl w:val="ED22EB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0575A7"/>
    <w:multiLevelType w:val="hybridMultilevel"/>
    <w:tmpl w:val="ACA4A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122F5"/>
    <w:multiLevelType w:val="hybridMultilevel"/>
    <w:tmpl w:val="210888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974964"/>
    <w:multiLevelType w:val="hybridMultilevel"/>
    <w:tmpl w:val="00EA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8D50B43A">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2823E5"/>
    <w:multiLevelType w:val="hybridMultilevel"/>
    <w:tmpl w:val="8B0E2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8D50B43A">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25"/>
    <w:rsid w:val="00042F5F"/>
    <w:rsid w:val="000A6A9C"/>
    <w:rsid w:val="00113F6C"/>
    <w:rsid w:val="00115398"/>
    <w:rsid w:val="00162D3B"/>
    <w:rsid w:val="001B793E"/>
    <w:rsid w:val="001F01B5"/>
    <w:rsid w:val="001F4B5F"/>
    <w:rsid w:val="002404D8"/>
    <w:rsid w:val="002C644E"/>
    <w:rsid w:val="003773EE"/>
    <w:rsid w:val="003C185A"/>
    <w:rsid w:val="005555BB"/>
    <w:rsid w:val="00566270"/>
    <w:rsid w:val="005B1368"/>
    <w:rsid w:val="005C2AEC"/>
    <w:rsid w:val="00686886"/>
    <w:rsid w:val="007A65CF"/>
    <w:rsid w:val="00826DDE"/>
    <w:rsid w:val="008E2C45"/>
    <w:rsid w:val="009239CB"/>
    <w:rsid w:val="00A204B7"/>
    <w:rsid w:val="00A61D7F"/>
    <w:rsid w:val="00A95CA2"/>
    <w:rsid w:val="00AF660E"/>
    <w:rsid w:val="00B00409"/>
    <w:rsid w:val="00B83049"/>
    <w:rsid w:val="00BE253D"/>
    <w:rsid w:val="00C0591E"/>
    <w:rsid w:val="00C074F1"/>
    <w:rsid w:val="00D475E2"/>
    <w:rsid w:val="00D50387"/>
    <w:rsid w:val="00DE2A84"/>
    <w:rsid w:val="00E12625"/>
    <w:rsid w:val="00ED35AE"/>
    <w:rsid w:val="00EF4BC5"/>
    <w:rsid w:val="00F06E04"/>
    <w:rsid w:val="00F4457C"/>
    <w:rsid w:val="00FC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EE"/>
    <w:pPr>
      <w:ind w:left="720"/>
      <w:contextualSpacing/>
    </w:pPr>
  </w:style>
  <w:style w:type="paragraph" w:styleId="BalloonText">
    <w:name w:val="Balloon Text"/>
    <w:basedOn w:val="Normal"/>
    <w:link w:val="BalloonTextChar"/>
    <w:uiPriority w:val="99"/>
    <w:semiHidden/>
    <w:unhideWhenUsed/>
    <w:rsid w:val="00D4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EE"/>
    <w:pPr>
      <w:ind w:left="720"/>
      <w:contextualSpacing/>
    </w:pPr>
  </w:style>
  <w:style w:type="paragraph" w:styleId="BalloonText">
    <w:name w:val="Balloon Text"/>
    <w:basedOn w:val="Normal"/>
    <w:link w:val="BalloonTextChar"/>
    <w:uiPriority w:val="99"/>
    <w:semiHidden/>
    <w:unhideWhenUsed/>
    <w:rsid w:val="00D4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5FE6E-3A40-4B86-9F5A-52555D69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2013-10-14T12:57:00Z</dcterms:created>
  <dcterms:modified xsi:type="dcterms:W3CDTF">2013-10-14T12:57:00Z</dcterms:modified>
</cp:coreProperties>
</file>