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33B86">
            <w:rPr>
              <w:caps/>
            </w:rPr>
            <w:t>HEALTH PROFESSIONS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33B86">
            <w:rPr>
              <w:caps/>
            </w:rPr>
            <w:t>AS HEALTH INFORMATION MANAGEMENT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33B86">
            <w:rPr>
              <w:caps/>
            </w:rPr>
            <w:t>Deborah Howard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33B86">
            <w:rPr>
              <w:caps/>
            </w:rPr>
            <w:t>Deborah howard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1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933B86">
            <w:rPr>
              <w:caps/>
            </w:rPr>
            <w:t>1/6/2012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285BC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285BC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285BC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285BC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285BC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285BC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285BC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285BC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285BC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983516">
            <w:rPr>
              <w:caps/>
            </w:rPr>
            <w:t xml:space="preserve">Change name of program from A.S. in health information management to A.S. in health information technology to comply with revised florida department of education curriculum framework. </w:t>
          </w:r>
          <w:r w:rsidR="003A7AB5">
            <w:rPr>
              <w:caps/>
            </w:rPr>
            <w:t>The hours have expanded from 67 credit hours to 70 credit hours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5C4500" w:rsidRDefault="00933B86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Speech Requirement: SPC1017 OR SPC2023</w:t>
      </w:r>
    </w:p>
    <w:p w:rsidR="00933B86" w:rsidRDefault="00933B86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Math Requirement: MAC1105 or STA2023</w:t>
      </w:r>
    </w:p>
    <w:p w:rsidR="00933B86" w:rsidRDefault="00933B86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 xml:space="preserve">Biology Requirement: BSC1084C OR </w:t>
      </w:r>
      <w:r w:rsidR="00517A81">
        <w:rPr>
          <w:b/>
          <w:caps/>
        </w:rPr>
        <w:t>(BSC1093C and BSC1094C)</w:t>
      </w:r>
    </w:p>
    <w:p w:rsidR="00933B86" w:rsidRDefault="00933B86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 xml:space="preserve">New course: him2653 Basic ICD-10 coding </w:t>
      </w:r>
      <w:r w:rsidR="003A7AB5">
        <w:rPr>
          <w:b/>
          <w:caps/>
        </w:rPr>
        <w:t>(</w:t>
      </w:r>
      <w:proofErr w:type="gramStart"/>
      <w:r w:rsidR="003A7AB5">
        <w:rPr>
          <w:b/>
          <w:caps/>
        </w:rPr>
        <w:t>3</w:t>
      </w:r>
      <w:proofErr w:type="gramEnd"/>
      <w:r w:rsidR="003A7AB5">
        <w:rPr>
          <w:b/>
          <w:caps/>
        </w:rPr>
        <w:t xml:space="preserve"> Credits)</w:t>
      </w:r>
    </w:p>
    <w:p w:rsidR="00EB7060" w:rsidRDefault="00EB706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See program of study plan.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285BC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933B86" w:rsidRPr="00433610">
            <w:rPr>
              <w:caps/>
            </w:rPr>
            <w:t xml:space="preserve">MODIFICATION OF DEGREE REQUIREMENTS TO ADDRESS BROADER GENERAL EDUCATION COURSE OPTIONS AND INCLUSION OF </w:t>
          </w:r>
          <w:r w:rsidR="00933B86">
            <w:rPr>
              <w:caps/>
            </w:rPr>
            <w:t xml:space="preserve">THE NEW ICD-10-CM CODING COURSE that is required to meet programmatic accreditation standards.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285BC6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33B86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E96538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85BC6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E96538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85BC6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285BC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285BC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1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933B86">
            <w:rPr>
              <w:caps/>
            </w:rPr>
            <w:t>1/6/2012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285BC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4B378A">
            <w:rPr>
              <w:caps/>
            </w:rPr>
            <w:t>1/12/2012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285BC6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EB5200">
            <w:rPr>
              <w:caps/>
            </w:rPr>
            <w:t>1/18/2012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285BC6" w:rsidP="00DA6B0E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81" type="#_x0000_t75" style="width:263.25pt;height:18pt" o:ole="">
            <v:imagedata r:id="rId34" o:title=""/>
          </v:shape>
          <w:control r:id="rId35" w:name="TextBox19" w:shapeid="_x0000_i108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285BC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p w:rsidR="00E96538" w:rsidRDefault="00E96538" w:rsidP="00DA6B0E">
      <w:pPr>
        <w:spacing w:after="0"/>
        <w:rPr>
          <w:caps/>
        </w:rPr>
      </w:pPr>
    </w:p>
    <w:p w:rsidR="00E96538" w:rsidRDefault="00E96538">
      <w:pPr>
        <w:rPr>
          <w:caps/>
        </w:rPr>
      </w:pPr>
      <w:r>
        <w:rPr>
          <w:caps/>
        </w:rPr>
        <w:br w:type="page"/>
      </w:r>
    </w:p>
    <w:p w:rsidR="00E96538" w:rsidRDefault="00E96538" w:rsidP="00E9653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EDISON STATE COLLEGE</w:t>
      </w:r>
    </w:p>
    <w:p w:rsidR="00E96538" w:rsidRDefault="00E96538" w:rsidP="00E9653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Health Information Management </w:t>
      </w:r>
    </w:p>
    <w:p w:rsidR="00E96538" w:rsidRDefault="00E96538" w:rsidP="00E9653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Associate of Science Degree Program </w:t>
      </w:r>
    </w:p>
    <w:p w:rsidR="00E96538" w:rsidRDefault="00E96538" w:rsidP="00E9653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Curriculum Sequence </w:t>
      </w:r>
    </w:p>
    <w:p w:rsidR="00E96538" w:rsidRDefault="00E96538" w:rsidP="00E9653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Total Credits: 70 </w:t>
      </w:r>
      <w:r>
        <w:rPr>
          <w:rFonts w:ascii="Calibri" w:hAnsi="Calibri"/>
          <w:sz w:val="22"/>
        </w:rPr>
        <w:tab/>
      </w:r>
    </w:p>
    <w:p w:rsidR="00E96538" w:rsidRDefault="00E96538" w:rsidP="00E9653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Terms to Complete - </w:t>
      </w:r>
      <w:proofErr w:type="gramStart"/>
      <w:r>
        <w:rPr>
          <w:rFonts w:ascii="Calibri" w:hAnsi="Calibri"/>
          <w:sz w:val="22"/>
        </w:rPr>
        <w:t>7</w:t>
      </w:r>
      <w:proofErr w:type="gramEnd"/>
    </w:p>
    <w:p w:rsidR="00E96538" w:rsidRDefault="00E96538" w:rsidP="00E96538">
      <w:pPr>
        <w:rPr>
          <w:rFonts w:ascii="Calibri" w:hAnsi="Calibr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3823"/>
        <w:gridCol w:w="453"/>
        <w:gridCol w:w="1017"/>
        <w:gridCol w:w="1219"/>
        <w:gridCol w:w="1033"/>
      </w:tblGrid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POINTS</w:t>
            </w: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E96538" w:rsidRDefault="00E9653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Pre-HIM Fall Year 1</w:t>
            </w: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ENC1101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English Composition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HSC1531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Medical Terminology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HSA1100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Orientation to Healthcare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CGS1100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Microcomputer Skills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jc w:val="right"/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CREDITS:  12</w:t>
            </w: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96538" w:rsidRDefault="00E9653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Pre-HIM Spring Year 1  </w:t>
            </w: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SPC1017 or SPC2023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hAnsi="Calibri"/>
              </w:rPr>
              <w:t>Fundamentals of Speech Communication or</w:t>
            </w:r>
          </w:p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Introduction to Public Speaking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hAnsi="Calibri"/>
              </w:rPr>
              <w:t>BSC1084C or</w:t>
            </w:r>
          </w:p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BSC1093C and BSC1094C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Anatomy &amp; Physiology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PSY2012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General Psychology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HIM1430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Principles of Disease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CREDITS:  12</w:t>
            </w: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E96538" w:rsidRDefault="00E9653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Pre-HIM Summer Year 1 </w:t>
            </w: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hAnsi="Calibri"/>
              </w:rPr>
              <w:t>MAC1105 or</w:t>
            </w:r>
          </w:p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STA2023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eastAsia="Times New Roman" w:hAnsi="Calibri" w:cs="Times New Roman"/>
                <w:szCs w:val="20"/>
              </w:rPr>
            </w:pPr>
            <w:r>
              <w:rPr>
                <w:rFonts w:ascii="Calibri" w:hAnsi="Calibri"/>
              </w:rPr>
              <w:t xml:space="preserve">College Algebra or </w:t>
            </w:r>
          </w:p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Statistical Methods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HUM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Humanities Elective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TOTAL CREDITS:  6</w:t>
            </w: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E96538" w:rsidRDefault="00E96538">
            <w:pPr>
              <w:jc w:val="center"/>
              <w:rPr>
                <w:rFonts w:ascii="Calibri" w:hAnsi="Calibri"/>
                <w:b/>
              </w:rPr>
            </w:pPr>
            <w:bookmarkStart w:id="0" w:name="_Hlk236541679"/>
            <w:r>
              <w:rPr>
                <w:rFonts w:ascii="Calibri" w:hAnsi="Calibri"/>
                <w:b/>
              </w:rPr>
              <w:t xml:space="preserve">HIM Fall Year 2  </w:t>
            </w: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HIM1000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Introduction to Health Information Management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bookmarkEnd w:id="0"/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HIM2222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Basic ICD-9 Coding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HIM1140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Essentials of Pharmacology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HIM1211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Electronic Health Records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CREDITS:  12</w:t>
            </w: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hideMark/>
          </w:tcPr>
          <w:p w:rsidR="00E96538" w:rsidRDefault="00E9653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HIM Spring Year 2 </w:t>
            </w: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HIM2253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Basic CPT Coding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HIM2214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Healthcare Statistics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HIM2012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Healthcare Law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HIM1802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Practice Experience I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TOTAL CREDITS:  12   </w:t>
            </w: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96538" w:rsidRDefault="00E9653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HIM Summer Year 2 </w:t>
            </w: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HIM2813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Professional Practice Experience II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HIM2283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Advanced Coding and Reimbursement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HIM2653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Basic ICD-10 Coding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CREDITS: 6</w:t>
            </w: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E96538" w:rsidRDefault="00E9653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HIM Fall Final Term</w:t>
            </w: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HIM2210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Healthcare Information Systems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HIM2510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Quality Management in Healthcare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MAN2021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Management Principles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HIM2940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Practice Experience III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38" w:rsidRDefault="00E96538">
            <w:pPr>
              <w:rPr>
                <w:rFonts w:ascii="Calibri" w:hAnsi="Calibri"/>
              </w:rPr>
            </w:pPr>
          </w:p>
        </w:tc>
      </w:tr>
      <w:tr w:rsidR="00E96538" w:rsidTr="00E96538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38" w:rsidRDefault="00E9653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CREDITS:  10</w:t>
            </w:r>
          </w:p>
        </w:tc>
      </w:tr>
    </w:tbl>
    <w:p w:rsidR="00E96538" w:rsidRDefault="00E96538" w:rsidP="00E96538">
      <w:pPr>
        <w:rPr>
          <w:rFonts w:ascii="Calibri" w:hAnsi="Calibri"/>
          <w:szCs w:val="20"/>
        </w:rPr>
      </w:pPr>
    </w:p>
    <w:p w:rsidR="00E96538" w:rsidRPr="00872D20" w:rsidRDefault="00E96538" w:rsidP="00DA6B0E">
      <w:pPr>
        <w:spacing w:after="0"/>
        <w:rPr>
          <w:caps/>
        </w:rPr>
      </w:pPr>
    </w:p>
    <w:sectPr w:rsidR="00E96538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85BC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85BC6" w:rsidRPr="00451983">
          <w:rPr>
            <w:sz w:val="16"/>
          </w:rPr>
          <w:fldChar w:fldCharType="separate"/>
        </w:r>
        <w:r w:rsidR="00E96538">
          <w:rPr>
            <w:noProof/>
            <w:sz w:val="16"/>
          </w:rPr>
          <w:t>5</w:t>
        </w:r>
        <w:r w:rsidR="00285BC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85BC6"/>
    <w:rsid w:val="00290D00"/>
    <w:rsid w:val="00293316"/>
    <w:rsid w:val="002D6038"/>
    <w:rsid w:val="002E069A"/>
    <w:rsid w:val="002F3037"/>
    <w:rsid w:val="00307986"/>
    <w:rsid w:val="00311B56"/>
    <w:rsid w:val="0035224A"/>
    <w:rsid w:val="00380FA7"/>
    <w:rsid w:val="003810CC"/>
    <w:rsid w:val="003A7AB5"/>
    <w:rsid w:val="003C6A51"/>
    <w:rsid w:val="003E33D3"/>
    <w:rsid w:val="003E6472"/>
    <w:rsid w:val="004468B7"/>
    <w:rsid w:val="0049214C"/>
    <w:rsid w:val="004A2E11"/>
    <w:rsid w:val="004A3EED"/>
    <w:rsid w:val="004B378A"/>
    <w:rsid w:val="004B79EF"/>
    <w:rsid w:val="004F35FB"/>
    <w:rsid w:val="00503B09"/>
    <w:rsid w:val="005119C1"/>
    <w:rsid w:val="00517A8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5E6766"/>
    <w:rsid w:val="00602709"/>
    <w:rsid w:val="00634272"/>
    <w:rsid w:val="006603AA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33B86"/>
    <w:rsid w:val="0094584E"/>
    <w:rsid w:val="00951692"/>
    <w:rsid w:val="00983516"/>
    <w:rsid w:val="0098707D"/>
    <w:rsid w:val="009B1DF4"/>
    <w:rsid w:val="00A75E3A"/>
    <w:rsid w:val="00A87420"/>
    <w:rsid w:val="00AC3486"/>
    <w:rsid w:val="00AE7DC8"/>
    <w:rsid w:val="00AF15F3"/>
    <w:rsid w:val="00B020D4"/>
    <w:rsid w:val="00B11D07"/>
    <w:rsid w:val="00B1252B"/>
    <w:rsid w:val="00B2055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6538"/>
    <w:rsid w:val="00E9708E"/>
    <w:rsid w:val="00EB2F91"/>
    <w:rsid w:val="00EB5200"/>
    <w:rsid w:val="00EB7060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58301F"/>
    <w:rsid w:val="006A7417"/>
    <w:rsid w:val="00773B32"/>
    <w:rsid w:val="007B2FA2"/>
    <w:rsid w:val="007B56CC"/>
    <w:rsid w:val="007E1C39"/>
    <w:rsid w:val="0084608C"/>
    <w:rsid w:val="008C58CD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  <w:rsid w:val="00E4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DC7A-E30D-41CC-9427-29740DBE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7</cp:revision>
  <cp:lastPrinted>2010-08-26T00:38:00Z</cp:lastPrinted>
  <dcterms:created xsi:type="dcterms:W3CDTF">2012-01-13T04:04:00Z</dcterms:created>
  <dcterms:modified xsi:type="dcterms:W3CDTF">2012-02-13T20:28:00Z</dcterms:modified>
</cp:coreProperties>
</file>