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7869EA">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C31D71">
            <w:rPr>
              <w:caps/>
            </w:rPr>
            <w:t>LAW &amp; Public Service Programs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7869EA">
            <w:rPr>
              <w:caps/>
            </w:rPr>
            <w:t>Dennis DiSarro</w:t>
          </w:r>
          <w:r w:rsidR="00990AFF">
            <w:rPr>
              <w:caps/>
            </w:rPr>
            <w:t>, Program Director Emergency Service Programs</w:t>
          </w:r>
        </w:sdtContent>
      </w:sdt>
    </w:p>
    <w:p w:rsidR="00AF15F3" w:rsidRPr="00872D20" w:rsidRDefault="00FD4DEE" w:rsidP="00B1252B">
      <w:pPr>
        <w:tabs>
          <w:tab w:val="left" w:pos="1800"/>
        </w:tabs>
        <w:spacing w:after="120"/>
        <w:rPr>
          <w:caps/>
        </w:rPr>
      </w:pPr>
      <w:r w:rsidRPr="00872D20">
        <w:rPr>
          <w:b/>
          <w:caps/>
        </w:rPr>
        <w:t>PRESENTER:</w:t>
      </w:r>
      <w:r w:rsidRPr="00872D20">
        <w:rPr>
          <w:caps/>
        </w:rPr>
        <w:tab/>
      </w:r>
      <w:r w:rsidR="00953104">
        <w:t>JEFFREY ZIOMEK, PROFESSOR</w:t>
      </w:r>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8-23T00:00:00Z">
            <w:dateFormat w:val="M/d/yyyy"/>
            <w:lid w:val="en-US"/>
            <w:storeMappedDataAs w:val="dateTime"/>
            <w:calendar w:val="gregorian"/>
          </w:date>
        </w:sdtPr>
        <w:sdtContent>
          <w:r w:rsidR="007869EA">
            <w:rPr>
              <w:caps/>
            </w:rPr>
            <w:t>8/23/2011</w:t>
          </w:r>
        </w:sdtContent>
      </w:sdt>
    </w:p>
    <w:p w:rsidR="00FD4DEE" w:rsidRDefault="00282D62" w:rsidP="00862C96">
      <w:pPr>
        <w:spacing w:after="0"/>
        <w:rPr>
          <w:b/>
          <w:caps/>
        </w:rPr>
      </w:pPr>
      <w:r>
        <w:rPr>
          <w:b/>
          <w:caps/>
        </w:rPr>
        <w:t xml:space="preserve">CURRENT </w:t>
      </w:r>
      <w:r w:rsidR="00FD4DEE" w:rsidRPr="00872D20">
        <w:rPr>
          <w:b/>
          <w:caps/>
        </w:rPr>
        <w:t>COURSE PREFIX, NUMBER AND TITLE:</w:t>
      </w:r>
    </w:p>
    <w:p w:rsidR="00990AFF" w:rsidRPr="00872D20" w:rsidRDefault="00990AFF" w:rsidP="00862C96">
      <w:pPr>
        <w:spacing w:after="0"/>
        <w:rPr>
          <w:b/>
          <w:caps/>
        </w:rPr>
      </w:pPr>
    </w:p>
    <w:p w:rsidR="00862C96" w:rsidRPr="00990AFF" w:rsidRDefault="00B20827" w:rsidP="00862C96">
      <w:pPr>
        <w:pStyle w:val="Heading3"/>
        <w:spacing w:before="0"/>
        <w:rPr>
          <w:rFonts w:asciiTheme="minorHAnsi" w:hAnsiTheme="minorHAnsi"/>
          <w:b w:val="0"/>
          <w:caps/>
          <w:szCs w:val="20"/>
        </w:rPr>
      </w:pPr>
      <w:sdt>
        <w:sdtPr>
          <w:id w:val="706025715"/>
          <w:lock w:val="sdtLocked"/>
          <w:placeholder>
            <w:docPart w:val="E5B92F38B33E47A8B60BE197B6553785"/>
          </w:placeholder>
          <w:text w:multiLine="1"/>
        </w:sdtPr>
        <w:sdtContent>
          <w:r w:rsidR="00953104" w:rsidRPr="00953104">
            <w:t>FFP 0010C - Firefighter I Minimum Standards- PSAV (*</w:t>
          </w:r>
          <w:proofErr w:type="gramStart"/>
          <w:r w:rsidR="00953104" w:rsidRPr="00953104">
            <w:t>)</w:t>
          </w:r>
          <w:proofErr w:type="gramEnd"/>
          <w:r w:rsidR="00953104">
            <w:br/>
          </w:r>
          <w:r w:rsidR="00953104" w:rsidRPr="002A435C">
            <w:t>FFP 0020C - Firefighter II Minimum Standards- PSAV (*)</w:t>
          </w:r>
          <w:r w:rsidR="00953104">
            <w:br/>
          </w:r>
          <w:r w:rsidR="00953104" w:rsidRPr="00953104">
            <w:t xml:space="preserve">FFP 0141C First responder and firefighter awareness – </w:t>
          </w:r>
          <w:r w:rsidR="00953104">
            <w:t>PSAV</w:t>
          </w:r>
          <w:r w:rsidR="00953104" w:rsidRPr="00953104">
            <w:t xml:space="preserve"> (*)</w:t>
          </w:r>
          <w:r w:rsidR="00953104">
            <w:br/>
            <w:t>*Not for college credit – for certificate credit only</w:t>
          </w:r>
        </w:sdtContent>
      </w:sdt>
      <w:r w:rsidR="00BE58E1" w:rsidRPr="00990AFF">
        <w:rPr>
          <w:rFonts w:asciiTheme="minorHAnsi" w:hAnsiTheme="minorHAnsi"/>
          <w:b w:val="0"/>
          <w:caps/>
          <w:szCs w:val="20"/>
        </w:rPr>
        <w:br/>
      </w:r>
    </w:p>
    <w:p w:rsidR="00BE58E1" w:rsidRPr="00872D20" w:rsidRDefault="00BE58E1" w:rsidP="00862C96">
      <w:pPr>
        <w:pStyle w:val="Heading3"/>
        <w:spacing w:before="0" w:after="240"/>
        <w:rPr>
          <w:caps/>
        </w:rPr>
      </w:pPr>
      <w:r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B20827"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B20827"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B20827"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B20827"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B20827"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B20827"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text w:multiLine="1"/>
        </w:sdtPr>
        <w:sdtContent>
          <w:r w:rsidR="00C31D71">
            <w:rPr>
              <w:caps/>
            </w:rPr>
            <w:t>See catalog descriptions below</w:t>
          </w:r>
          <w:r w:rsidR="00990AFF">
            <w:rPr>
              <w:caps/>
            </w:rPr>
            <w:t xml:space="preserve">  </w:t>
          </w:r>
        </w:sdtContent>
      </w:sdt>
    </w:p>
    <w:p w:rsidR="00872D20" w:rsidRDefault="00B20827"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B20827" w:rsidP="0004057E">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B20827" w:rsidP="00BB049E">
      <w:pPr>
        <w:tabs>
          <w:tab w:val="left" w:pos="3690"/>
        </w:tabs>
        <w:spacing w:after="120"/>
        <w:ind w:right="-90"/>
        <w:rPr>
          <w:b/>
          <w:caps/>
        </w:rPr>
      </w:pPr>
      <w:r>
        <w:rPr>
          <w:b/>
          <w:caps/>
        </w:rPr>
        <w:object w:dxaOrig="225" w:dyaOrig="225">
          <v:shape id="_x0000_i1081" type="#_x0000_t75" style="width:162.7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B20827"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Default="00B20827"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r w:rsidR="00DB2846">
        <w:rPr>
          <w:b/>
          <w:caps/>
        </w:rPr>
        <w:tab/>
      </w:r>
    </w:p>
    <w:p w:rsidR="00C31D71" w:rsidRDefault="00C31D71" w:rsidP="00081C89">
      <w:pPr>
        <w:tabs>
          <w:tab w:val="left" w:pos="4140"/>
        </w:tabs>
        <w:spacing w:after="0"/>
        <w:rPr>
          <w:b/>
          <w:caps/>
        </w:rPr>
      </w:pPr>
    </w:p>
    <w:p w:rsidR="00C31D71" w:rsidRDefault="00C31D71" w:rsidP="00081C89">
      <w:pPr>
        <w:tabs>
          <w:tab w:val="left" w:pos="4140"/>
        </w:tabs>
        <w:spacing w:after="0"/>
        <w:rPr>
          <w:b/>
          <w:caps/>
        </w:rPr>
      </w:pPr>
    </w:p>
    <w:p w:rsidR="00953104" w:rsidRDefault="00C31D71" w:rsidP="00872D20">
      <w:pPr>
        <w:tabs>
          <w:tab w:val="left" w:pos="4140"/>
        </w:tabs>
        <w:spacing w:after="120"/>
        <w:rPr>
          <w:strike/>
        </w:rPr>
      </w:pPr>
      <w:r w:rsidRPr="00C31D71">
        <w:rPr>
          <w:b/>
        </w:rPr>
        <w:t>PROPOSED CHANGES TO THE CATALOG DESCRIPTIONS 2012-13</w:t>
      </w:r>
      <w:r w:rsidRPr="00C31D71">
        <w:rPr>
          <w:b/>
        </w:rPr>
        <w:br/>
      </w:r>
      <w:r w:rsidRPr="00DB2846">
        <w:br/>
      </w:r>
      <w:r w:rsidRPr="00C31D71">
        <w:rPr>
          <w:b/>
        </w:rPr>
        <w:t>FFP 0010C - Firefighter I Minimum Standards- PSAV (*</w:t>
      </w:r>
      <w:proofErr w:type="gramStart"/>
      <w:r w:rsidRPr="00C31D71">
        <w:rPr>
          <w:b/>
        </w:rPr>
        <w:t>)</w:t>
      </w:r>
      <w:proofErr w:type="gramEnd"/>
      <w:r w:rsidRPr="00C31D71">
        <w:rPr>
          <w:b/>
        </w:rPr>
        <w:br/>
      </w:r>
      <w:r w:rsidRPr="00DB2846">
        <w:t>7 credit(s)</w:t>
      </w:r>
      <w:r w:rsidRPr="00DB2846">
        <w:br/>
        <w:t xml:space="preserve">Prerequisite(s): Admission to the Firefighter Minimum Standards Certificate Program and the successful completion of the Edison State College Physical Ability Test (PAT). </w:t>
      </w:r>
      <w:r w:rsidRPr="00DB2846">
        <w:br/>
      </w:r>
      <w:proofErr w:type="spellStart"/>
      <w:r w:rsidRPr="00DB2846">
        <w:t>Corequisite</w:t>
      </w:r>
      <w:proofErr w:type="spellEnd"/>
      <w:r w:rsidRPr="00DB2846">
        <w:t>(s): FFP 0141C</w:t>
      </w:r>
      <w:r w:rsidRPr="00C31D71">
        <w:rPr>
          <w:strike/>
        </w:rPr>
        <w:t>, FFP 0020C</w:t>
      </w:r>
    </w:p>
    <w:p w:rsidR="00953104" w:rsidRDefault="00953104" w:rsidP="00872D20">
      <w:pPr>
        <w:tabs>
          <w:tab w:val="left" w:pos="4140"/>
        </w:tabs>
        <w:spacing w:after="120"/>
      </w:pPr>
      <w:r w:rsidRPr="00953104">
        <w:t>T</w:t>
      </w:r>
      <w:r w:rsidR="00C31D71" w:rsidRPr="00DB2846">
        <w:t xml:space="preserve">his program is held at the North Naples Fire Training Center. </w:t>
      </w:r>
      <w:r w:rsidR="00C31D71" w:rsidRPr="00DB2846">
        <w:br/>
        <w:t>This course is designed to prepare students to be eligible to sit for the State of Florida Firefighter II Certification exam. This minimum standards certification course for firefighters is a mentally, physically, and emotionally challenging program that includes both classroom and practical application elements. The 225 hour course runs for 12 weeks; meetings are scheduled weeknights and weekends. Upon successful</w:t>
      </w:r>
      <w:r>
        <w:t xml:space="preserve"> completion </w:t>
      </w:r>
      <w:r w:rsidRPr="00953104">
        <w:rPr>
          <w:u w:val="single"/>
        </w:rPr>
        <w:t>of FFP 0010C and FFP 0141C</w:t>
      </w:r>
      <w:r>
        <w:t>, the</w:t>
      </w:r>
      <w:r w:rsidR="00C31D71" w:rsidRPr="00DB2846">
        <w:t xml:space="preserve"> student will be eligible to continue on to the </w:t>
      </w:r>
      <w:r w:rsidRPr="00953104">
        <w:rPr>
          <w:u w:val="single"/>
        </w:rPr>
        <w:t>second</w:t>
      </w:r>
      <w:r>
        <w:t xml:space="preserve"> </w:t>
      </w:r>
      <w:r w:rsidR="00C31D71" w:rsidRPr="00DB2846">
        <w:t xml:space="preserve">part of the program, FFP 0020C. </w:t>
      </w:r>
      <w:r w:rsidR="00C31D71" w:rsidRPr="00DB2846">
        <w:br/>
      </w:r>
      <w:r>
        <w:t>(*) Not for college credit–</w:t>
      </w:r>
      <w:r w:rsidRPr="00953104">
        <w:t xml:space="preserve"> </w:t>
      </w:r>
      <w:r w:rsidRPr="00953104">
        <w:rPr>
          <w:u w:val="single"/>
        </w:rPr>
        <w:t>This course is</w:t>
      </w:r>
      <w:r>
        <w:t xml:space="preserve"> for </w:t>
      </w:r>
      <w:r w:rsidRPr="00953104">
        <w:rPr>
          <w:u w:val="single"/>
        </w:rPr>
        <w:t>PSAV</w:t>
      </w:r>
      <w:r>
        <w:t xml:space="preserve"> </w:t>
      </w:r>
      <w:r w:rsidRPr="00953104">
        <w:t>certificate</w:t>
      </w:r>
      <w:r w:rsidRPr="00DB2846">
        <w:t xml:space="preserve"> credit only.</w:t>
      </w:r>
    </w:p>
    <w:p w:rsidR="00C31D71" w:rsidRDefault="00C31D71" w:rsidP="00872D20">
      <w:pPr>
        <w:tabs>
          <w:tab w:val="left" w:pos="4140"/>
        </w:tabs>
        <w:spacing w:after="120"/>
      </w:pPr>
      <w:r w:rsidRPr="00DB2846">
        <w:br/>
      </w:r>
      <w:r w:rsidRPr="00C31D71">
        <w:rPr>
          <w:b/>
        </w:rPr>
        <w:t>FFP 0020C - Firefighter II Minimum Standards- PSAV (*</w:t>
      </w:r>
      <w:proofErr w:type="gramStart"/>
      <w:r w:rsidRPr="00C31D71">
        <w:rPr>
          <w:b/>
        </w:rPr>
        <w:t>)</w:t>
      </w:r>
      <w:proofErr w:type="gramEnd"/>
      <w:r w:rsidRPr="00C31D71">
        <w:rPr>
          <w:b/>
        </w:rPr>
        <w:br/>
      </w:r>
      <w:r w:rsidRPr="00DB2846">
        <w:t xml:space="preserve">8 credit(s) </w:t>
      </w:r>
      <w:r w:rsidRPr="00DB2846">
        <w:br/>
        <w:t xml:space="preserve">Prerequisite(s): Admission to the Firefighter Minimum Standards Certificate Program </w:t>
      </w:r>
      <w:r w:rsidRPr="00DB2846">
        <w:br/>
      </w:r>
      <w:proofErr w:type="spellStart"/>
      <w:r w:rsidRPr="00C31D71">
        <w:rPr>
          <w:strike/>
        </w:rPr>
        <w:t>Corequisite</w:t>
      </w:r>
      <w:proofErr w:type="spellEnd"/>
      <w:r w:rsidRPr="00C31D71">
        <w:rPr>
          <w:strike/>
        </w:rPr>
        <w:t>(s): FFP 0141C, FFP 0010C</w:t>
      </w:r>
      <w:r w:rsidRPr="00DB2846">
        <w:br/>
        <w:t xml:space="preserve">This program is held at the North Naples Fire Training Center. </w:t>
      </w:r>
      <w:r w:rsidRPr="00DB2846">
        <w:br/>
        <w:t xml:space="preserve">This course is designed to prepare students to be eligible to sit for State of Florida Firefighter II certification. This minimum standards certification course for firefighters is a mentally, physically, and emotionally challenging program that includes both classroom and practical application elements. The 225 hour course runs for 12 weeks: meetings are scheduled weeknights and weekends. Upon successful completion, the student will be eligible to sit for State of Florida Firefighter II Certification exam. </w:t>
      </w:r>
      <w:r w:rsidRPr="00DB2846">
        <w:br/>
      </w:r>
      <w:r w:rsidR="00953104">
        <w:t>(*) Not for college credit–</w:t>
      </w:r>
      <w:r w:rsidR="00953104" w:rsidRPr="00953104">
        <w:t xml:space="preserve"> </w:t>
      </w:r>
      <w:r w:rsidR="00953104" w:rsidRPr="00953104">
        <w:rPr>
          <w:u w:val="single"/>
        </w:rPr>
        <w:t>This course is</w:t>
      </w:r>
      <w:r w:rsidR="00953104">
        <w:t xml:space="preserve"> for </w:t>
      </w:r>
      <w:r w:rsidR="00953104" w:rsidRPr="00953104">
        <w:rPr>
          <w:u w:val="single"/>
        </w:rPr>
        <w:t>PSAV</w:t>
      </w:r>
      <w:r w:rsidR="00953104">
        <w:t xml:space="preserve"> </w:t>
      </w:r>
      <w:r w:rsidR="00953104" w:rsidRPr="00953104">
        <w:t>certificate</w:t>
      </w:r>
      <w:r w:rsidR="00953104" w:rsidRPr="00DB2846">
        <w:t xml:space="preserve"> credit only.</w:t>
      </w:r>
      <w:r w:rsidRPr="00DB2846">
        <w:br/>
      </w:r>
      <w:r w:rsidRPr="00DB2846">
        <w:br/>
      </w:r>
      <w:r w:rsidRPr="00C31D71">
        <w:rPr>
          <w:b/>
        </w:rPr>
        <w:t>FFP 0141C - First Responder and Firefighter Awareness- PSAV (*</w:t>
      </w:r>
      <w:proofErr w:type="gramStart"/>
      <w:r w:rsidRPr="00C31D71">
        <w:rPr>
          <w:b/>
        </w:rPr>
        <w:t>)</w:t>
      </w:r>
      <w:proofErr w:type="gramEnd"/>
      <w:r w:rsidRPr="00C31D71">
        <w:rPr>
          <w:b/>
        </w:rPr>
        <w:br/>
      </w:r>
      <w:r w:rsidRPr="00DB2846">
        <w:t xml:space="preserve">2 credit(s) </w:t>
      </w:r>
      <w:r w:rsidRPr="00DB2846">
        <w:br/>
        <w:t xml:space="preserve">Prerequisite(s): Admission to the Firefighter Minimum Standards Certificate Program </w:t>
      </w:r>
      <w:r w:rsidRPr="00DB2846">
        <w:br/>
      </w:r>
      <w:proofErr w:type="spellStart"/>
      <w:r w:rsidRPr="00DB2846">
        <w:t>Corequisite</w:t>
      </w:r>
      <w:proofErr w:type="spellEnd"/>
      <w:r w:rsidRPr="00DB2846">
        <w:t>(s): FFP 0010C</w:t>
      </w:r>
      <w:r w:rsidRPr="00C31D71">
        <w:rPr>
          <w:strike/>
        </w:rPr>
        <w:t>, FFP 0020C</w:t>
      </w:r>
      <w:r w:rsidRPr="00DB2846">
        <w:br/>
        <w:t xml:space="preserve">This program is held at the North Naples Fire Training Center. </w:t>
      </w:r>
      <w:r w:rsidRPr="00DB2846">
        <w:br/>
        <w:t xml:space="preserve">This course is </w:t>
      </w:r>
      <w:r w:rsidR="00742070">
        <w:t>designed</w:t>
      </w:r>
      <w:r w:rsidRPr="00DB2846">
        <w:t xml:space="preserve"> to prepare students to be eligible to sit for the State of Florida Firefighter II Certification exam. This minimum standards certification course for firefighters is a mentally, physically and emotionally challenging program that includes both classroom and practical application elements. This 60 hour course runs for 3 weeks; meetings are scheduled week nights and weekends. Upon successful completion </w:t>
      </w:r>
      <w:r w:rsidR="00953104">
        <w:rPr>
          <w:u w:val="single"/>
        </w:rPr>
        <w:t xml:space="preserve">of FFP 0010C and FFP 0141C, </w:t>
      </w:r>
      <w:r w:rsidRPr="00DB2846">
        <w:t xml:space="preserve">the student will be eligible to continue to the second part of the program, </w:t>
      </w:r>
      <w:r w:rsidR="00953104">
        <w:rPr>
          <w:u w:val="single"/>
        </w:rPr>
        <w:t>FFP 002</w:t>
      </w:r>
      <w:r w:rsidRPr="00953104">
        <w:rPr>
          <w:u w:val="single"/>
        </w:rPr>
        <w:t>0C</w:t>
      </w:r>
      <w:r w:rsidRPr="00DB2846">
        <w:t xml:space="preserve">. </w:t>
      </w:r>
      <w:r w:rsidRPr="00DB2846">
        <w:br/>
      </w:r>
      <w:r w:rsidR="00953104">
        <w:t>(*) Not for college credit–</w:t>
      </w:r>
      <w:r w:rsidR="00953104" w:rsidRPr="00953104">
        <w:t xml:space="preserve"> </w:t>
      </w:r>
      <w:r w:rsidR="00953104" w:rsidRPr="00953104">
        <w:rPr>
          <w:u w:val="single"/>
        </w:rPr>
        <w:t>This course is</w:t>
      </w:r>
      <w:r w:rsidR="00953104">
        <w:t xml:space="preserve"> for </w:t>
      </w:r>
      <w:r w:rsidR="00953104" w:rsidRPr="00953104">
        <w:rPr>
          <w:u w:val="single"/>
        </w:rPr>
        <w:t>PSAV</w:t>
      </w:r>
      <w:r w:rsidR="00953104">
        <w:t xml:space="preserve"> </w:t>
      </w:r>
      <w:r w:rsidR="00953104" w:rsidRPr="00953104">
        <w:t>certificate</w:t>
      </w:r>
      <w:r w:rsidR="00953104" w:rsidRPr="00DB2846">
        <w:t xml:space="preserve"> credit only</w:t>
      </w:r>
      <w:r w:rsidRPr="00DB2846">
        <w:t xml:space="preserve">. </w:t>
      </w:r>
    </w:p>
    <w:p w:rsidR="00C31D71" w:rsidRDefault="00C31D71" w:rsidP="00872D20">
      <w:pPr>
        <w:tabs>
          <w:tab w:val="left" w:pos="4140"/>
        </w:tabs>
        <w:spacing w:after="120"/>
      </w:pPr>
    </w:p>
    <w:p w:rsidR="00C31D71" w:rsidRDefault="00C31D71" w:rsidP="00872D20">
      <w:pPr>
        <w:tabs>
          <w:tab w:val="left" w:pos="4140"/>
        </w:tabs>
        <w:spacing w:after="120"/>
      </w:pPr>
    </w:p>
    <w:p w:rsidR="00C31D71" w:rsidRDefault="00C31D71" w:rsidP="00872D20">
      <w:pPr>
        <w:tabs>
          <w:tab w:val="left" w:pos="4140"/>
        </w:tabs>
        <w:spacing w:after="120"/>
      </w:pPr>
    </w:p>
    <w:p w:rsidR="00C31D71" w:rsidRDefault="00C31D71" w:rsidP="00872D20">
      <w:pPr>
        <w:tabs>
          <w:tab w:val="left" w:pos="4140"/>
        </w:tabs>
        <w:spacing w:after="120"/>
      </w:pPr>
    </w:p>
    <w:p w:rsidR="00C31D71" w:rsidRDefault="00C31D71" w:rsidP="00872D20">
      <w:pPr>
        <w:tabs>
          <w:tab w:val="left" w:pos="4140"/>
        </w:tabs>
        <w:spacing w:after="120"/>
      </w:pPr>
    </w:p>
    <w:p w:rsidR="00FD4DEE" w:rsidRPr="0004057E" w:rsidRDefault="00C31D71" w:rsidP="00872D20">
      <w:pPr>
        <w:tabs>
          <w:tab w:val="left" w:pos="4140"/>
        </w:tabs>
        <w:spacing w:after="120"/>
      </w:pPr>
      <w:r w:rsidRPr="00DB2846">
        <w:lastRenderedPageBreak/>
        <w:br/>
      </w:r>
      <w:sdt>
        <w:sdtPr>
          <w:id w:val="706025789"/>
          <w:lock w:val="sdtLocked"/>
          <w:placeholder>
            <w:docPart w:val="78420C511AC34C98959090D4EB0B467A"/>
          </w:placeholder>
          <w:showingPlcHdr/>
          <w:text w:multiLine="1"/>
        </w:sdtPr>
        <w:sdtContent>
          <w:r>
            <w:rPr>
              <w:rStyle w:val="PlaceholderText"/>
            </w:rPr>
            <w:t>Type your course description as you would like it to appear in the catalog and syllabus</w:t>
          </w:r>
          <w:r w:rsidRPr="0004057E">
            <w:rPr>
              <w:rStyle w:val="PlaceholderText"/>
            </w:rPr>
            <w:t>.</w:t>
          </w:r>
        </w:sdtContent>
      </w:sdt>
    </w:p>
    <w:p w:rsidR="000E1D88" w:rsidRPr="00081C89" w:rsidRDefault="00B20827" w:rsidP="000E1D88">
      <w:pPr>
        <w:tabs>
          <w:tab w:val="left" w:pos="4140"/>
        </w:tabs>
        <w:spacing w:after="0"/>
        <w:rPr>
          <w:b/>
          <w:caps/>
        </w:rPr>
      </w:pPr>
      <w:r>
        <w:rPr>
          <w:b/>
          <w:caps/>
        </w:rPr>
        <w:object w:dxaOrig="225" w:dyaOrig="225">
          <v:shape id="_x0000_i1087" type="#_x0000_t75" style="width:250.5pt;height:18.75pt" o:ole="">
            <v:imagedata r:id="rId30" o:title=""/>
          </v:shape>
          <w:control r:id="rId31" w:name="CheckBox12" w:shapeid="_x0000_i1087"/>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B20827" w:rsidP="00862C96">
      <w:pPr>
        <w:tabs>
          <w:tab w:val="left" w:pos="4140"/>
        </w:tabs>
        <w:spacing w:after="0"/>
        <w:rPr>
          <w:b/>
          <w:caps/>
        </w:rPr>
      </w:pPr>
      <w:r>
        <w:rPr>
          <w:b/>
          <w:caps/>
        </w:rPr>
        <w:object w:dxaOrig="225" w:dyaOrig="225">
          <v:shape id="_x0000_i1089" type="#_x0000_t75" style="width:162.75pt;height:18.75pt" o:ole="">
            <v:imagedata r:id="rId32" o:title=""/>
          </v:shape>
          <w:control r:id="rId33" w:name="CheckBox13" w:shapeid="_x0000_i1089"/>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7869EA">
            <w:rPr>
              <w:caps/>
            </w:rPr>
            <w:t>POSTSECONDARY ADULT VOCATIONAL (PSAV) - 1.27.02 - PUBLIC SERVICE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B20827"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7869EA">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7869EA">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7869EA">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7869EA">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7869EA">
            <w:rPr>
              <w:caps/>
            </w:rPr>
            <w:t>YES</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7869EA">
            <w:rPr>
              <w:caps/>
            </w:rPr>
            <w:t>NO</w:t>
          </w:r>
        </w:sdtContent>
      </w:sdt>
    </w:p>
    <w:p w:rsidR="003E33D3" w:rsidRDefault="003E33D3" w:rsidP="001F116A">
      <w:pPr>
        <w:spacing w:after="120"/>
        <w:rPr>
          <w:b/>
          <w:caps/>
        </w:rPr>
      </w:pPr>
      <w:r>
        <w:rPr>
          <w:b/>
          <w:caps/>
        </w:rPr>
        <w:t>eXPLAIN:</w:t>
      </w:r>
    </w:p>
    <w:p w:rsidR="003E33D3" w:rsidRPr="001F116A" w:rsidRDefault="00B20827"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B20827"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text/>
        </w:sdtPr>
        <w:sdtContent>
          <w:r w:rsidR="00DB2846">
            <w:rPr>
              <w:caps/>
            </w:rPr>
            <w:t>Not applicable.</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highlight w:val="yellow"/>
          </w:rPr>
          <w:id w:val="706025991"/>
          <w:placeholder>
            <w:docPart w:val="076291623A5A47EBA71380BC4F1182E8"/>
          </w:placeholder>
          <w:dropDownList>
            <w:listItem w:value="Choose an item."/>
            <w:listItem w:displayText="YES" w:value="YES"/>
            <w:listItem w:displayText="NO" w:value="NO"/>
          </w:dropDownList>
        </w:sdtPr>
        <w:sdtContent>
          <w:r w:rsidR="00DD2645" w:rsidRPr="00DD2645">
            <w:rPr>
              <w:caps/>
              <w:highlight w:val="yellow"/>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lastRenderedPageBreak/>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DD2645">
            <w:rPr>
              <w:caps/>
            </w:rPr>
            <w:t>YES</w:t>
          </w:r>
        </w:sdtContent>
      </w:sdt>
    </w:p>
    <w:p w:rsidR="00BE58E1" w:rsidRPr="00872D20" w:rsidRDefault="00BE58E1" w:rsidP="00862C96">
      <w:pPr>
        <w:pStyle w:val="Heading3"/>
        <w:spacing w:before="0" w:after="240"/>
        <w:rPr>
          <w:caps/>
        </w:rPr>
      </w:pPr>
      <w:r w:rsidRPr="00872D20">
        <w:rPr>
          <w:caps/>
        </w:rPr>
        <w:t>SECTION III</w:t>
      </w:r>
    </w:p>
    <w:p w:rsidR="00BE58E1" w:rsidRDefault="00BE58E1" w:rsidP="00862C96">
      <w:pPr>
        <w:spacing w:after="0"/>
        <w:rPr>
          <w:b/>
          <w:caps/>
        </w:rPr>
      </w:pPr>
      <w:r w:rsidRPr="009B1DF4">
        <w:rPr>
          <w:b/>
          <w:caps/>
        </w:rPr>
        <w:t>PROVIDE JUSTIFICATION FOR CURRICULUM ACTION (OTHER EXPLANATORY INFORMATION):</w:t>
      </w:r>
    </w:p>
    <w:p w:rsidR="00DD2645" w:rsidRPr="009B1DF4" w:rsidRDefault="00DD2645" w:rsidP="00862C96">
      <w:pPr>
        <w:spacing w:after="0"/>
        <w:rPr>
          <w:b/>
          <w:caps/>
        </w:rPr>
      </w:pPr>
    </w:p>
    <w:p w:rsidR="00BE58E1" w:rsidRDefault="00B20827"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AE18F3">
            <w:rPr>
              <w:caps/>
            </w:rPr>
            <w:t>FFP0141</w:t>
          </w:r>
          <w:r w:rsidR="007869EA">
            <w:rPr>
              <w:caps/>
            </w:rPr>
            <w:t xml:space="preserve">C </w:t>
          </w:r>
          <w:r w:rsidR="00AE18F3">
            <w:rPr>
              <w:caps/>
            </w:rPr>
            <w:t>first responder and firefighter awareness</w:t>
          </w:r>
          <w:r w:rsidR="007869EA">
            <w:rPr>
              <w:caps/>
            </w:rPr>
            <w:t xml:space="preserve"> should on</w:t>
          </w:r>
          <w:r w:rsidR="00DD2645">
            <w:rPr>
              <w:caps/>
            </w:rPr>
            <w:t xml:space="preserve">ly have one corequisite; </w:t>
          </w:r>
          <w:r w:rsidR="00DD2645">
            <w:rPr>
              <w:caps/>
            </w:rPr>
            <w:br/>
          </w:r>
          <w:r w:rsidR="00AE18F3">
            <w:rPr>
              <w:caps/>
            </w:rPr>
            <w:t>FFP0010C Firefighter i minimum standards</w:t>
          </w:r>
          <w:r w:rsidR="00DB2846">
            <w:rPr>
              <w:caps/>
            </w:rPr>
            <w:t>.</w:t>
          </w:r>
          <w:r w:rsidR="00DB2846">
            <w:rPr>
              <w:caps/>
            </w:rPr>
            <w:br/>
          </w:r>
          <w:r w:rsidR="00DB2846">
            <w:rPr>
              <w:caps/>
            </w:rPr>
            <w:br/>
            <w:t xml:space="preserve">FFP 0020C Firefighter minimum standards II should not have any co-requisites listed.  </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sz w:val="18"/>
        </w:rPr>
      </w:pPr>
      <w:r w:rsidRPr="00DD447B">
        <w:rPr>
          <w:b/>
          <w:caps/>
        </w:rPr>
        <w:t>NOTE:</w:t>
      </w:r>
      <w:r w:rsidRPr="00DD447B">
        <w:rPr>
          <w:caps/>
        </w:rPr>
        <w:t xml:space="preserve"> </w:t>
      </w:r>
      <w:r w:rsidR="00DD2645">
        <w:rPr>
          <w:caps/>
        </w:rPr>
        <w:t xml:space="preserve">  </w:t>
      </w: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TO BEGIN IN THE SPRING TERM. THE PROPOSED CHANGES MUST BE PRESENTED AND APPROVED BY THE SEPTEMBER CURRICULUM COMMITTEE PRIOR TO THE SPRING SEMESTER.</w:t>
      </w:r>
    </w:p>
    <w:p w:rsidR="00DE2FB7" w:rsidRDefault="00DE2FB7" w:rsidP="00DE2FB7">
      <w:pPr>
        <w:spacing w:after="0"/>
        <w:rPr>
          <w:caps/>
          <w:sz w:val="18"/>
        </w:rPr>
      </w:pPr>
    </w:p>
    <w:p w:rsidR="00DB2846" w:rsidRPr="00DB2846" w:rsidRDefault="00DE2FB7" w:rsidP="00DE2FB7">
      <w:pPr>
        <w:tabs>
          <w:tab w:val="left" w:pos="5040"/>
        </w:tabs>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sdt>
        <w:sdtPr>
          <w:rPr>
            <w:caps/>
          </w:rPr>
          <w:id w:val="706025907"/>
          <w:placeholder>
            <w:docPart w:val="E68A0A6EB2DE4831846F0C9FAB3B2E89"/>
          </w:placeholder>
          <w:dropDownList>
            <w:listItem w:value="Choose an item."/>
            <w:listItem w:displayText="FALL 2011" w:value="FALL 2011"/>
            <w:listItem w:displayText="FALL 2012" w:value="FALL 2012"/>
            <w:listItem w:displayText="EXCEPTION - REQUIRES APPROVAL" w:value="EXCEPTION - REQUIRES APPROVAL"/>
          </w:dropDownList>
        </w:sdtPr>
        <w:sdtContent>
          <w:r w:rsidR="007869EA">
            <w:rPr>
              <w:caps/>
            </w:rPr>
            <w:t>FALL 2012</w:t>
          </w:r>
        </w:sdtContent>
      </w:sdt>
      <w:r>
        <w:rPr>
          <w:caps/>
        </w:rPr>
        <w:t xml:space="preserve">          </w:t>
      </w:r>
      <w:sdt>
        <w:sdtPr>
          <w:rPr>
            <w:caps/>
          </w:rPr>
          <w:id w:val="706025999"/>
          <w:placeholder>
            <w:docPart w:val="5E886FE7221B44788AD63CD24E2C4767"/>
          </w:placeholder>
          <w:showingPlcHdr/>
          <w:text/>
        </w:sdtPr>
        <w:sdtContent>
          <w:r>
            <w:rPr>
              <w:rStyle w:val="PlaceholderText"/>
            </w:rPr>
            <w:t>TYPE OTHER TERM</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A86776" w:rsidP="00DE2FB7">
      <w:pPr>
        <w:pBdr>
          <w:top w:val="single" w:sz="4" w:space="0" w:color="auto"/>
          <w:left w:val="single" w:sz="4" w:space="5" w:color="auto"/>
          <w:bottom w:val="single" w:sz="4" w:space="0" w:color="auto"/>
          <w:right w:val="single" w:sz="4" w:space="0" w:color="auto"/>
        </w:pBdr>
        <w:spacing w:after="0"/>
        <w:rPr>
          <w:caps/>
        </w:rPr>
      </w:pPr>
      <w:r w:rsidRPr="00B20827">
        <w:rPr>
          <w:caps/>
        </w:rPr>
        <w:pict>
          <v:shape id="_x0000_i1051" type="#_x0000_t75" alt="Microsoft Office Signature Line..." style="width:192pt;height:96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399705"/>
          <w:placeholder>
            <w:docPart w:val="700D75315B7641ED84C2EE06C02F97D4"/>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A86776" w:rsidP="00DE2FB7">
      <w:pPr>
        <w:pBdr>
          <w:top w:val="single" w:sz="4" w:space="1" w:color="auto"/>
          <w:left w:val="single" w:sz="4" w:space="4" w:color="auto"/>
          <w:bottom w:val="single" w:sz="4" w:space="1" w:color="auto"/>
          <w:right w:val="single" w:sz="4" w:space="4" w:color="auto"/>
        </w:pBdr>
        <w:spacing w:after="0"/>
        <w:rPr>
          <w:caps/>
        </w:rPr>
      </w:pPr>
      <w:r w:rsidRPr="00B20827">
        <w:rPr>
          <w:caps/>
        </w:rPr>
        <w:pict>
          <v:shape id="_x0000_i1052" type="#_x0000_t75" alt="Microsoft Office Signature Line..." style="width:192pt;height:96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706025912"/>
          <w:placeholder>
            <w:docPart w:val="6FEC8BF0740746F2BB5EE415FEDBCAF1"/>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B20827"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792C43" w:rsidRDefault="00792C43" w:rsidP="00862C96">
      <w:pPr>
        <w:spacing w:after="0"/>
        <w:rPr>
          <w:b/>
          <w:caps/>
        </w:rPr>
      </w:pPr>
    </w:p>
    <w:p w:rsidR="00792C43" w:rsidRDefault="00792C43" w:rsidP="00862C96">
      <w:pPr>
        <w:spacing w:after="0"/>
        <w:rPr>
          <w:b/>
          <w:caps/>
        </w:rPr>
      </w:pPr>
    </w:p>
    <w:p w:rsidR="00E819B1" w:rsidRPr="009B1DF4" w:rsidRDefault="0019737B" w:rsidP="00862C96">
      <w:pPr>
        <w:spacing w:after="0"/>
        <w:rPr>
          <w:b/>
          <w:caps/>
        </w:rPr>
      </w:pPr>
      <w:r w:rsidRPr="009B1DF4">
        <w:rPr>
          <w:b/>
          <w:caps/>
        </w:rPr>
        <w:lastRenderedPageBreak/>
        <w:t>DEPARTMENT CHAIR / PROGRAM COORDINATOR ENDORSEMENT:</w:t>
      </w:r>
    </w:p>
    <w:p w:rsidR="0019737B" w:rsidRPr="00872D20" w:rsidRDefault="00B20827" w:rsidP="00862C96">
      <w:pPr>
        <w:spacing w:after="0"/>
        <w:rPr>
          <w:caps/>
        </w:rPr>
      </w:pPr>
      <w:r w:rsidRPr="00872D20">
        <w:rPr>
          <w:caps/>
        </w:rPr>
        <w:object w:dxaOrig="225" w:dyaOrig="225">
          <v:shape id="_x0000_i1095" type="#_x0000_t75" style="width:335.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1-08-23T00:00:00Z">
            <w:dateFormat w:val="M/d/yyyy"/>
            <w:lid w:val="en-US"/>
            <w:storeMappedDataAs w:val="dateTime"/>
            <w:calendar w:val="gregorian"/>
          </w:date>
        </w:sdtPr>
        <w:sdtContent>
          <w:r w:rsidR="007869EA">
            <w:rPr>
              <w:caps/>
            </w:rPr>
            <w:t>8/23/2011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B20827" w:rsidP="00862C96">
      <w:pPr>
        <w:spacing w:after="0"/>
        <w:rPr>
          <w:caps/>
        </w:rPr>
      </w:pPr>
      <w:r w:rsidRPr="00872D20">
        <w:rPr>
          <w:caps/>
        </w:rPr>
        <w:object w:dxaOrig="225" w:dyaOrig="225">
          <v:shape id="_x0000_i1097" type="#_x0000_t75" style="width:335.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1-09-07T00:00:00Z">
            <w:dateFormat w:val="M/d/yyyy"/>
            <w:lid w:val="en-US"/>
            <w:storeMappedDataAs w:val="dateTime"/>
            <w:calendar w:val="gregorian"/>
          </w:date>
        </w:sdtPr>
        <w:sdtContent>
          <w:r w:rsidR="00DD2645">
            <w:rPr>
              <w:caps/>
            </w:rPr>
            <w:t>9/7/2011</w:t>
          </w:r>
        </w:sdtContent>
      </w:sdt>
    </w:p>
    <w:p w:rsidR="00792C43" w:rsidRPr="009B1DF4" w:rsidRDefault="00792C43" w:rsidP="00792C43">
      <w:pPr>
        <w:spacing w:after="0"/>
        <w:rPr>
          <w:b/>
          <w:caps/>
        </w:rPr>
      </w:pPr>
      <w:r>
        <w:rPr>
          <w:b/>
          <w:caps/>
        </w:rPr>
        <w:t xml:space="preserve">DEANS’ COUNCIL </w:t>
      </w:r>
      <w:r w:rsidRPr="009B1DF4">
        <w:rPr>
          <w:b/>
          <w:caps/>
        </w:rPr>
        <w:t>ENDORS</w:t>
      </w:r>
      <w:r>
        <w:rPr>
          <w:b/>
          <w:caps/>
        </w:rPr>
        <w:t>E</w:t>
      </w:r>
      <w:r w:rsidRPr="009B1DF4">
        <w:rPr>
          <w:b/>
          <w:caps/>
        </w:rPr>
        <w:t>MENT:</w:t>
      </w:r>
    </w:p>
    <w:p w:rsidR="00792C43" w:rsidRPr="00872D20" w:rsidRDefault="00B20827" w:rsidP="00792C43">
      <w:pPr>
        <w:spacing w:after="120"/>
        <w:rPr>
          <w:caps/>
        </w:rPr>
      </w:pPr>
      <w:r w:rsidRPr="00872D20">
        <w:rPr>
          <w:caps/>
        </w:rPr>
        <w:object w:dxaOrig="225" w:dyaOrig="225">
          <v:shape id="_x0000_i1099" type="#_x0000_t75" style="width:335.25pt;height:18pt" o:ole="">
            <v:imagedata r:id="rId42" o:title=""/>
          </v:shape>
          <w:control r:id="rId43" w:name="TextBox191" w:shapeid="_x0000_i1099"/>
        </w:object>
      </w:r>
      <w:r w:rsidR="00792C43" w:rsidRPr="00872D20">
        <w:rPr>
          <w:caps/>
        </w:rPr>
        <w:tab/>
      </w:r>
      <w:sdt>
        <w:sdtPr>
          <w:rPr>
            <w:caps/>
          </w:rPr>
          <w:id w:val="-1957754681"/>
          <w:placeholder>
            <w:docPart w:val="1BD64E9720824D6B8171D0A651601029"/>
          </w:placeholder>
          <w:date w:fullDate="2011-09-26T00:00:00Z">
            <w:dateFormat w:val="M/d/yyyy"/>
            <w:lid w:val="en-US"/>
            <w:storeMappedDataAs w:val="dateTime"/>
            <w:calendar w:val="gregorian"/>
          </w:date>
        </w:sdtPr>
        <w:sdtContent>
          <w:r w:rsidR="00BA2DB8">
            <w:rPr>
              <w:caps/>
            </w:rPr>
            <w:t>9/26/2011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B20827" w:rsidP="00862C96">
      <w:pPr>
        <w:spacing w:after="0"/>
        <w:rPr>
          <w:caps/>
        </w:rPr>
      </w:pPr>
      <w:r w:rsidRPr="00872D20">
        <w:rPr>
          <w:caps/>
        </w:rPr>
        <w:object w:dxaOrig="225" w:dyaOrig="225">
          <v:shape id="_x0000_i1101" type="#_x0000_t75" style="width:335.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date w:fullDate="2011-10-10T00:00:00Z">
            <w:dateFormat w:val="M/d/yyyy"/>
            <w:lid w:val="en-US"/>
            <w:storeMappedDataAs w:val="dateTime"/>
            <w:calendar w:val="gregorian"/>
          </w:date>
        </w:sdtPr>
        <w:sdtContent>
          <w:r w:rsidR="00086376">
            <w:rPr>
              <w:caps/>
            </w:rPr>
            <w:t>10/10/2011</w:t>
          </w:r>
        </w:sdtContent>
      </w:sdt>
    </w:p>
    <w:p w:rsidR="00602709" w:rsidRPr="00872D20" w:rsidRDefault="00792C43" w:rsidP="00862C96">
      <w:pPr>
        <w:spacing w:after="0"/>
        <w:rPr>
          <w:caps/>
        </w:rPr>
      </w:pPr>
      <w:r>
        <w:rPr>
          <w:b/>
          <w:caps/>
        </w:rPr>
        <w:t>FOR CURRICULUM COMMITTEE MEETING DATE:</w:t>
      </w:r>
      <w:r w:rsidR="00B20827" w:rsidRPr="00872D20">
        <w:rPr>
          <w:caps/>
        </w:rPr>
        <w:object w:dxaOrig="225" w:dyaOrig="225">
          <v:shape id="_x0000_i1103" type="#_x0000_t75" style="width:335.25pt;height:18pt" o:ole="">
            <v:imagedata r:id="rId46" o:title=""/>
          </v:shape>
          <w:control r:id="rId47" w:name="TextBox20" w:shapeid="_x0000_i1103"/>
        </w:object>
      </w:r>
      <w:r w:rsidR="00E74BC2" w:rsidRPr="00872D20">
        <w:rPr>
          <w:caps/>
        </w:rPr>
        <w:tab/>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Default="00E74BC2" w:rsidP="00E74BC2">
      <w:pPr>
        <w:ind w:right="-720"/>
        <w:rPr>
          <w:rFonts w:cs="Arial"/>
          <w:caps/>
          <w:sz w:val="16"/>
          <w:szCs w:val="20"/>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DB2846" w:rsidRDefault="00DB2846" w:rsidP="00E74BC2">
      <w:pPr>
        <w:ind w:right="-720"/>
        <w:rPr>
          <w:rFonts w:cs="Arial"/>
          <w:caps/>
          <w:sz w:val="16"/>
          <w:szCs w:val="20"/>
        </w:rPr>
      </w:pPr>
    </w:p>
    <w:p w:rsidR="00DB2846" w:rsidRDefault="00DB2846" w:rsidP="00DB2846"/>
    <w:p w:rsidR="00DB2846" w:rsidRPr="00DB2846" w:rsidRDefault="00DB2846" w:rsidP="00DB2846">
      <w:pPr>
        <w:spacing w:after="0" w:line="240" w:lineRule="auto"/>
        <w:ind w:right="-720"/>
        <w:rPr>
          <w:b/>
          <w:caps/>
        </w:rPr>
      </w:pPr>
    </w:p>
    <w:p w:rsidR="00BE58E1" w:rsidRPr="00872D20" w:rsidRDefault="00B20827" w:rsidP="004F35FB">
      <w:pPr>
        <w:spacing w:after="0"/>
        <w:rPr>
          <w:caps/>
        </w:rPr>
      </w:pPr>
      <w:r w:rsidRPr="00B20827">
        <w:rPr>
          <w:b/>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953104" w:rsidRPr="00DB2846" w:rsidRDefault="00953104" w:rsidP="00DB2846"/>
              </w:txbxContent>
            </v:textbox>
          </v:shape>
        </w:pict>
      </w:r>
      <w:r w:rsidR="00E819B1" w:rsidRPr="00DB2846">
        <w:rPr>
          <w:b/>
          <w:caps/>
        </w:rPr>
        <w:tab/>
      </w:r>
      <w:r w:rsidR="004F35FB" w:rsidRPr="00872D20">
        <w:rPr>
          <w:caps/>
        </w:rPr>
        <w:tab/>
      </w:r>
      <w:r w:rsidR="004F35FB" w:rsidRPr="00872D20">
        <w:rPr>
          <w:caps/>
        </w:rPr>
        <w:tab/>
      </w:r>
      <w:r w:rsidR="004F35FB" w:rsidRPr="00872D20">
        <w:rPr>
          <w:caps/>
        </w:rPr>
        <w:tab/>
      </w:r>
    </w:p>
    <w:p w:rsidR="00DB2846" w:rsidRPr="00872D20" w:rsidRDefault="00DB2846">
      <w:pPr>
        <w:spacing w:after="0"/>
        <w:rPr>
          <w:caps/>
        </w:rPr>
      </w:pPr>
    </w:p>
    <w:sectPr w:rsidR="00DB2846" w:rsidRPr="00872D20" w:rsidSect="004B79EF">
      <w:headerReference w:type="default" r:id="rId48"/>
      <w:headerReference w:type="first" r:id="rId49"/>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104" w:rsidRDefault="00953104" w:rsidP="00FD4DEE">
      <w:pPr>
        <w:spacing w:after="0" w:line="240" w:lineRule="auto"/>
      </w:pPr>
      <w:r>
        <w:separator/>
      </w:r>
    </w:p>
  </w:endnote>
  <w:endnote w:type="continuationSeparator" w:id="0">
    <w:p w:rsidR="00953104" w:rsidRDefault="0095310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104" w:rsidRDefault="00953104" w:rsidP="00FD4DEE">
      <w:pPr>
        <w:spacing w:after="0" w:line="240" w:lineRule="auto"/>
      </w:pPr>
      <w:r>
        <w:separator/>
      </w:r>
    </w:p>
  </w:footnote>
  <w:footnote w:type="continuationSeparator" w:id="0">
    <w:p w:rsidR="00953104" w:rsidRDefault="0095310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04" w:rsidRPr="00081C89" w:rsidRDefault="00953104" w:rsidP="00FD4DEE">
    <w:pPr>
      <w:pStyle w:val="Header"/>
      <w:jc w:val="center"/>
      <w:rPr>
        <w:b/>
      </w:rPr>
    </w:pPr>
    <w:r w:rsidRPr="00081C89">
      <w:rPr>
        <w:b/>
      </w:rPr>
      <w:t>EDISON STATE COLLEGE</w:t>
    </w:r>
  </w:p>
  <w:p w:rsidR="00953104" w:rsidRPr="00FD4DEE" w:rsidRDefault="00953104" w:rsidP="00FD4DEE">
    <w:pPr>
      <w:pStyle w:val="Header"/>
      <w:jc w:val="center"/>
    </w:pPr>
    <w:r w:rsidRPr="00FD4DEE">
      <w:t>CURRICULUM COMMITTEE</w:t>
    </w:r>
  </w:p>
  <w:p w:rsidR="00953104" w:rsidRPr="00FD4DEE" w:rsidRDefault="0095310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04" w:rsidRDefault="0095310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953104" w:rsidRDefault="00953104" w:rsidP="00FD4DEE">
    <w:pPr>
      <w:pStyle w:val="Header"/>
      <w:jc w:val="center"/>
    </w:pPr>
  </w:p>
  <w:p w:rsidR="00953104" w:rsidRPr="004B79EF" w:rsidRDefault="00953104" w:rsidP="00FD4DEE">
    <w:pPr>
      <w:pStyle w:val="Header"/>
      <w:jc w:val="center"/>
      <w:rPr>
        <w:sz w:val="22"/>
      </w:rPr>
    </w:pPr>
    <w:r w:rsidRPr="004B79EF">
      <w:rPr>
        <w:sz w:val="22"/>
      </w:rPr>
      <w:t>CURRICULUM COMMITTEE</w:t>
    </w:r>
  </w:p>
  <w:p w:rsidR="00953104" w:rsidRDefault="00953104"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4">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86376"/>
    <w:rsid w:val="000E1D88"/>
    <w:rsid w:val="000E6756"/>
    <w:rsid w:val="000F072F"/>
    <w:rsid w:val="000F1A46"/>
    <w:rsid w:val="0011432E"/>
    <w:rsid w:val="00181F29"/>
    <w:rsid w:val="0019737B"/>
    <w:rsid w:val="001B66C6"/>
    <w:rsid w:val="001C18AE"/>
    <w:rsid w:val="001E3478"/>
    <w:rsid w:val="001F116A"/>
    <w:rsid w:val="00220FA2"/>
    <w:rsid w:val="00250224"/>
    <w:rsid w:val="00250B1E"/>
    <w:rsid w:val="00282D62"/>
    <w:rsid w:val="00293316"/>
    <w:rsid w:val="002D6038"/>
    <w:rsid w:val="002F3037"/>
    <w:rsid w:val="00311B56"/>
    <w:rsid w:val="003374DC"/>
    <w:rsid w:val="00362F44"/>
    <w:rsid w:val="003803A7"/>
    <w:rsid w:val="003B4DFA"/>
    <w:rsid w:val="003E33D3"/>
    <w:rsid w:val="003E6472"/>
    <w:rsid w:val="00414D40"/>
    <w:rsid w:val="004468B7"/>
    <w:rsid w:val="004523F8"/>
    <w:rsid w:val="00460311"/>
    <w:rsid w:val="0049139C"/>
    <w:rsid w:val="0049214C"/>
    <w:rsid w:val="004A2E11"/>
    <w:rsid w:val="004A3EED"/>
    <w:rsid w:val="004B79EF"/>
    <w:rsid w:val="004F35FB"/>
    <w:rsid w:val="005119C1"/>
    <w:rsid w:val="00525C08"/>
    <w:rsid w:val="005339A1"/>
    <w:rsid w:val="00552D66"/>
    <w:rsid w:val="00553FEF"/>
    <w:rsid w:val="00596792"/>
    <w:rsid w:val="005E052D"/>
    <w:rsid w:val="005E1F08"/>
    <w:rsid w:val="00602709"/>
    <w:rsid w:val="00634272"/>
    <w:rsid w:val="00685810"/>
    <w:rsid w:val="006E2DEC"/>
    <w:rsid w:val="00742070"/>
    <w:rsid w:val="007700F0"/>
    <w:rsid w:val="0077712E"/>
    <w:rsid w:val="00785FB3"/>
    <w:rsid w:val="007869EA"/>
    <w:rsid w:val="00792C43"/>
    <w:rsid w:val="007C35B3"/>
    <w:rsid w:val="007D0604"/>
    <w:rsid w:val="00824EE7"/>
    <w:rsid w:val="008470F0"/>
    <w:rsid w:val="00862C96"/>
    <w:rsid w:val="00864F63"/>
    <w:rsid w:val="00872D20"/>
    <w:rsid w:val="008A3DF8"/>
    <w:rsid w:val="008B271D"/>
    <w:rsid w:val="008B7824"/>
    <w:rsid w:val="008C5C8D"/>
    <w:rsid w:val="008D0417"/>
    <w:rsid w:val="008F1C26"/>
    <w:rsid w:val="00901EA3"/>
    <w:rsid w:val="00905056"/>
    <w:rsid w:val="0094584E"/>
    <w:rsid w:val="00951692"/>
    <w:rsid w:val="00953104"/>
    <w:rsid w:val="00963892"/>
    <w:rsid w:val="00990AFF"/>
    <w:rsid w:val="009B1DF4"/>
    <w:rsid w:val="009D2BAC"/>
    <w:rsid w:val="009E7A39"/>
    <w:rsid w:val="00A03ECB"/>
    <w:rsid w:val="00A86776"/>
    <w:rsid w:val="00A87420"/>
    <w:rsid w:val="00AB2D86"/>
    <w:rsid w:val="00AE18F3"/>
    <w:rsid w:val="00AE4AD7"/>
    <w:rsid w:val="00AF15F3"/>
    <w:rsid w:val="00B11D07"/>
    <w:rsid w:val="00B1252B"/>
    <w:rsid w:val="00B20827"/>
    <w:rsid w:val="00B361AB"/>
    <w:rsid w:val="00B96807"/>
    <w:rsid w:val="00BA2DB8"/>
    <w:rsid w:val="00BB049E"/>
    <w:rsid w:val="00BB270A"/>
    <w:rsid w:val="00BB5F2C"/>
    <w:rsid w:val="00BC3E96"/>
    <w:rsid w:val="00BD0407"/>
    <w:rsid w:val="00BD601C"/>
    <w:rsid w:val="00BE58E1"/>
    <w:rsid w:val="00BE7D12"/>
    <w:rsid w:val="00BF3174"/>
    <w:rsid w:val="00C1176C"/>
    <w:rsid w:val="00C11B5F"/>
    <w:rsid w:val="00C31D71"/>
    <w:rsid w:val="00C47D1A"/>
    <w:rsid w:val="00C82E26"/>
    <w:rsid w:val="00C96271"/>
    <w:rsid w:val="00CB6AC9"/>
    <w:rsid w:val="00CD1473"/>
    <w:rsid w:val="00CE765B"/>
    <w:rsid w:val="00CF5246"/>
    <w:rsid w:val="00D5027E"/>
    <w:rsid w:val="00D56DAB"/>
    <w:rsid w:val="00D626F1"/>
    <w:rsid w:val="00D8205A"/>
    <w:rsid w:val="00DA0DE1"/>
    <w:rsid w:val="00DA344F"/>
    <w:rsid w:val="00DB26D2"/>
    <w:rsid w:val="00DB2846"/>
    <w:rsid w:val="00DD2645"/>
    <w:rsid w:val="00DD447B"/>
    <w:rsid w:val="00DE2FB7"/>
    <w:rsid w:val="00E24E2F"/>
    <w:rsid w:val="00E272A0"/>
    <w:rsid w:val="00E41110"/>
    <w:rsid w:val="00E57283"/>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AE18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8F3"/>
    <w:rPr>
      <w:b/>
      <w:bCs/>
    </w:rPr>
  </w:style>
</w:styles>
</file>

<file path=word/webSettings.xml><?xml version="1.0" encoding="utf-8"?>
<w:webSettings xmlns:r="http://schemas.openxmlformats.org/officeDocument/2006/relationships" xmlns:w="http://schemas.openxmlformats.org/wordprocessingml/2006/main">
  <w:divs>
    <w:div w:id="1439449698">
      <w:bodyDiv w:val="1"/>
      <w:marLeft w:val="0"/>
      <w:marRight w:val="0"/>
      <w:marTop w:val="0"/>
      <w:marBottom w:val="0"/>
      <w:divBdr>
        <w:top w:val="none" w:sz="0" w:space="0" w:color="auto"/>
        <w:left w:val="none" w:sz="0" w:space="0" w:color="auto"/>
        <w:bottom w:val="none" w:sz="0" w:space="0" w:color="auto"/>
        <w:right w:val="none" w:sz="0" w:space="0" w:color="auto"/>
      </w:divBdr>
      <w:divsChild>
        <w:div w:id="2067144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E126B2" w:rsidP="00E126B2">
          <w:pPr>
            <w:pStyle w:val="B2532037AC684F928E302C0F59B71EC245"/>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E126B2" w:rsidP="00E126B2">
          <w:pPr>
            <w:pStyle w:val="E8EADDA6A38A40B9B6B70AFD21CCFEEF45"/>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E126B2" w:rsidP="00E126B2">
          <w:pPr>
            <w:pStyle w:val="47F46F9D93CE43F59982B192B03083F345"/>
          </w:pPr>
          <w:r w:rsidRPr="00872D20">
            <w:rPr>
              <w:rStyle w:val="PlaceholderText"/>
              <w:caps/>
            </w:rPr>
            <w:t>PLEASE SELECT TODAY’S DATE.</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E126B2" w:rsidP="00E126B2">
          <w:pPr>
            <w:pStyle w:val="295E1954BA0D4ACCAAA35B3EEB63491627"/>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E126B2" w:rsidP="00E126B2">
          <w:pPr>
            <w:pStyle w:val="26509FA7F4C04EE5A7D087A186FA45E428"/>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E126B2" w:rsidP="00E126B2">
          <w:pPr>
            <w:pStyle w:val="0E1D48D8DC474355A66E06CBECAD271B26"/>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E126B2" w:rsidP="00E126B2">
          <w:pPr>
            <w:pStyle w:val="F97D2E4A904E45FFA188A7D564F191F026"/>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E126B2" w:rsidP="00E126B2">
          <w:pPr>
            <w:pStyle w:val="E5B92F38B33E47A8B60BE197B655378525"/>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B05C08" w:rsidP="00B05C08">
          <w:pPr>
            <w:pStyle w:val="DCB0EA2108E84AA2992B0C453ACD132E25"/>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B05C08" w:rsidP="00B05C08">
          <w:pPr>
            <w:pStyle w:val="F338DC8212294A7ABA7DDBE91A6D087825"/>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B05C08" w:rsidP="00B05C08">
          <w:pPr>
            <w:pStyle w:val="9FDCEA5A8E024D818ABA20A6642BE70325"/>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B05C08" w:rsidP="00B05C08">
          <w:pPr>
            <w:pStyle w:val="0873874C57AD46EDB286CC79D5109E6B25"/>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E126B2" w:rsidP="00E126B2">
          <w:pPr>
            <w:pStyle w:val="B3A64146716A4551BA38D91886EAE93623"/>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B05C08" w:rsidP="00B05C08">
          <w:pPr>
            <w:pStyle w:val="DE27A79DDF164E8CB929BA9B2A85A14B25"/>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B05C08" w:rsidP="00B05C08">
          <w:pPr>
            <w:pStyle w:val="59C042F2360D4E1EB9DFB11E2613FE7025"/>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B05C08" w:rsidP="00B05C08">
          <w:pPr>
            <w:pStyle w:val="78420C511AC34C98959090D4EB0B467A25"/>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B05C08" w:rsidP="00B05C08">
          <w:pPr>
            <w:pStyle w:val="C2C4C7D7F272457ABF3FFED2ADAED29824"/>
          </w:pPr>
          <w:r w:rsidRPr="00872D20">
            <w:rPr>
              <w:rStyle w:val="PlaceholderText"/>
              <w:caps/>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E126B2" w:rsidP="00E126B2">
          <w:pPr>
            <w:pStyle w:val="F39A8527316E4F508599DCB4F56472DC16"/>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B05C08" w:rsidP="00B05C08">
          <w:pPr>
            <w:pStyle w:val="2A5CF04155454947A9F79711E3F2A33E11"/>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B05C08" w:rsidP="00B05C08">
          <w:pPr>
            <w:pStyle w:val="D9C0EBA4ECDE44398DC64DD71C63DF3F11"/>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E126B2" w:rsidP="00E126B2">
          <w:pPr>
            <w:pStyle w:val="F2B69305FDF84EA8AF66D8E55E0EE81E9"/>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E126B2" w:rsidP="00E126B2">
          <w:pPr>
            <w:pStyle w:val="90A15226D39F4AD98061CAB8F0E742A49"/>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E126B2" w:rsidP="00E126B2">
          <w:pPr>
            <w:pStyle w:val="3E647001470D498FB380D1590A106A559"/>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E126B2" w:rsidP="00E126B2">
          <w:pPr>
            <w:pStyle w:val="5AA85B4791EA4E468F05BC8C883C81628"/>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B05C08" w:rsidP="00B05C08">
          <w:pPr>
            <w:pStyle w:val="F1E01B98E981440CA5C952189E1380F610"/>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E126B2" w:rsidP="00E126B2">
          <w:pPr>
            <w:pStyle w:val="F57D2A91378A4A3B871327F44BD07C6E8"/>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B05C08" w:rsidP="00B05C08">
          <w:pPr>
            <w:pStyle w:val="0A47D7E0A58F4A688AA0644FC0EFBA9910"/>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E126B2" w:rsidP="00E126B2">
          <w:pPr>
            <w:pStyle w:val="EFDCEB23803C4D9BBB0DCE16DF220DF98"/>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E126B2" w:rsidP="00E126B2">
          <w:pPr>
            <w:pStyle w:val="076291623A5A47EBA71380BC4F1182E88"/>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E126B2" w:rsidP="00E126B2">
          <w:pPr>
            <w:pStyle w:val="7094BB09D05441068F0B00A587E924378"/>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E126B2" w:rsidP="00E126B2">
          <w:pPr>
            <w:pStyle w:val="1B851C48546D4866BD10A99C9A67F2BE7"/>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E126B2" w:rsidP="00E126B2">
          <w:pPr>
            <w:pStyle w:val="9E1E59A2518347B1A54E88852AB0CE557"/>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B05C08" w:rsidP="00B05C08">
          <w:pPr>
            <w:pStyle w:val="96877F98162F4498A73E0EDA78E8FB3D7"/>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B05C08" w:rsidP="00B05C08">
          <w:pPr>
            <w:pStyle w:val="9C8CE6F3807C4FE48635FDAF323215944"/>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B05C08" w:rsidP="00B05C08">
          <w:pPr>
            <w:pStyle w:val="7FC241B05F264163B95EF0D33830A1074"/>
          </w:pPr>
          <w:r w:rsidRPr="006E66D3">
            <w:rPr>
              <w:rStyle w:val="PlaceholderText"/>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E126B2" w:rsidP="00E126B2">
          <w:pPr>
            <w:pStyle w:val="E68A0A6EB2DE4831846F0C9FAB3B2E891"/>
          </w:pPr>
          <w:r>
            <w:rPr>
              <w:rStyle w:val="PlaceholderText"/>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B05C08" w:rsidP="00B05C08">
          <w:pPr>
            <w:pStyle w:val="5E886FE7221B44788AD63CD24E2C47673"/>
          </w:pPr>
          <w:r>
            <w:rPr>
              <w:rStyle w:val="PlaceholderText"/>
            </w:rPr>
            <w:t>TYPE OTHER TERM</w:t>
          </w:r>
        </w:p>
      </w:docPartBody>
    </w:docPart>
    <w:docPart>
      <w:docPartPr>
        <w:name w:val="700D75315B7641ED84C2EE06C02F97D4"/>
        <w:category>
          <w:name w:val="General"/>
          <w:gallery w:val="placeholder"/>
        </w:category>
        <w:types>
          <w:type w:val="bbPlcHdr"/>
        </w:types>
        <w:behaviors>
          <w:behavior w:val="content"/>
        </w:behaviors>
        <w:guid w:val="{AAAE53D0-684B-4F12-B7E9-652E7F4C83E3}"/>
      </w:docPartPr>
      <w:docPartBody>
        <w:p w:rsidR="007002CF" w:rsidRDefault="00B05C08" w:rsidP="00B05C08">
          <w:pPr>
            <w:pStyle w:val="700D75315B7641ED84C2EE06C02F97D43"/>
          </w:pPr>
          <w:r>
            <w:rPr>
              <w:rStyle w:val="PlaceholderText"/>
            </w:rPr>
            <w:t>APPROVED EFFECTIVE TERM</w:t>
          </w:r>
        </w:p>
      </w:docPartBody>
    </w:docPart>
    <w:docPart>
      <w:docPartPr>
        <w:name w:val="6FEC8BF0740746F2BB5EE415FEDBCAF1"/>
        <w:category>
          <w:name w:val="General"/>
          <w:gallery w:val="placeholder"/>
        </w:category>
        <w:types>
          <w:type w:val="bbPlcHdr"/>
        </w:types>
        <w:behaviors>
          <w:behavior w:val="content"/>
        </w:behaviors>
        <w:guid w:val="{56AF1558-3341-4E5A-A511-8321A1688784}"/>
      </w:docPartPr>
      <w:docPartBody>
        <w:p w:rsidR="007002CF" w:rsidRDefault="00B05C08" w:rsidP="00B05C08">
          <w:pPr>
            <w:pStyle w:val="6FEC8BF0740746F2BB5EE415FEDBCAF13"/>
          </w:pPr>
          <w:r>
            <w:rPr>
              <w:rStyle w:val="PlaceholderText"/>
            </w:rPr>
            <w:t>APPROVED EFFECTIVE TERM</w:t>
          </w:r>
        </w:p>
      </w:docPartBody>
    </w:docPart>
    <w:docPart>
      <w:docPartPr>
        <w:name w:val="1BD64E9720824D6B8171D0A651601029"/>
        <w:category>
          <w:name w:val="General"/>
          <w:gallery w:val="placeholder"/>
        </w:category>
        <w:types>
          <w:type w:val="bbPlcHdr"/>
        </w:types>
        <w:behaviors>
          <w:behavior w:val="content"/>
        </w:behaviors>
        <w:guid w:val="{F04A7F67-BD13-4339-9D3D-313E7A123C05}"/>
      </w:docPartPr>
      <w:docPartBody>
        <w:p w:rsidR="00090AD7" w:rsidRDefault="00B05C08" w:rsidP="00B05C08">
          <w:pPr>
            <w:pStyle w:val="1BD64E9720824D6B8171D0A6516010291"/>
          </w:pPr>
          <w:r w:rsidRPr="00FA14EC">
            <w:rPr>
              <w:rStyle w:val="PlaceholderText"/>
              <w:caps/>
              <w:color w:val="FF0000"/>
            </w:rPr>
            <w:t>PLEASE SELECT TODAY’S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7AFC"/>
    <w:rsid w:val="00090AD7"/>
    <w:rsid w:val="002901EE"/>
    <w:rsid w:val="00397B4B"/>
    <w:rsid w:val="003E36D7"/>
    <w:rsid w:val="0051620C"/>
    <w:rsid w:val="00554C08"/>
    <w:rsid w:val="005D1A8F"/>
    <w:rsid w:val="007002CF"/>
    <w:rsid w:val="00715BCE"/>
    <w:rsid w:val="0083215A"/>
    <w:rsid w:val="0084608C"/>
    <w:rsid w:val="008B1759"/>
    <w:rsid w:val="00926E93"/>
    <w:rsid w:val="009602EA"/>
    <w:rsid w:val="009A287F"/>
    <w:rsid w:val="00A7046F"/>
    <w:rsid w:val="00B05C08"/>
    <w:rsid w:val="00BB50BD"/>
    <w:rsid w:val="00BC5082"/>
    <w:rsid w:val="00C106D5"/>
    <w:rsid w:val="00C13C8E"/>
    <w:rsid w:val="00C47869"/>
    <w:rsid w:val="00CC5195"/>
    <w:rsid w:val="00CF29CE"/>
    <w:rsid w:val="00D45E6C"/>
    <w:rsid w:val="00E126B2"/>
    <w:rsid w:val="00E13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C08"/>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DCB0EA2108E84AA2992B0C453ACD132E24">
    <w:name w:val="DCB0EA2108E84AA2992B0C453ACD132E24"/>
    <w:rsid w:val="00B05C08"/>
    <w:rPr>
      <w:rFonts w:eastAsiaTheme="minorHAnsi"/>
      <w:sz w:val="20"/>
    </w:rPr>
  </w:style>
  <w:style w:type="paragraph" w:customStyle="1" w:styleId="F338DC8212294A7ABA7DDBE91A6D087824">
    <w:name w:val="F338DC8212294A7ABA7DDBE91A6D087824"/>
    <w:rsid w:val="00B05C08"/>
    <w:rPr>
      <w:rFonts w:eastAsiaTheme="minorHAnsi"/>
      <w:sz w:val="20"/>
    </w:rPr>
  </w:style>
  <w:style w:type="paragraph" w:customStyle="1" w:styleId="7FC241B05F264163B95EF0D33830A1073">
    <w:name w:val="7FC241B05F264163B95EF0D33830A1073"/>
    <w:rsid w:val="00B05C08"/>
    <w:rPr>
      <w:rFonts w:eastAsiaTheme="minorHAnsi"/>
      <w:sz w:val="20"/>
    </w:rPr>
  </w:style>
  <w:style w:type="paragraph" w:customStyle="1" w:styleId="9FDCEA5A8E024D818ABA20A6642BE70324">
    <w:name w:val="9FDCEA5A8E024D818ABA20A6642BE70324"/>
    <w:rsid w:val="00B05C08"/>
    <w:rPr>
      <w:rFonts w:eastAsiaTheme="minorHAnsi"/>
      <w:sz w:val="20"/>
    </w:rPr>
  </w:style>
  <w:style w:type="paragraph" w:customStyle="1" w:styleId="0873874C57AD46EDB286CC79D5109E6B24">
    <w:name w:val="0873874C57AD46EDB286CC79D5109E6B24"/>
    <w:rsid w:val="00B05C08"/>
    <w:rPr>
      <w:rFonts w:eastAsiaTheme="minorHAnsi"/>
      <w:sz w:val="20"/>
    </w:rPr>
  </w:style>
  <w:style w:type="paragraph" w:customStyle="1" w:styleId="DE27A79DDF164E8CB929BA9B2A85A14B24">
    <w:name w:val="DE27A79DDF164E8CB929BA9B2A85A14B24"/>
    <w:rsid w:val="00B05C08"/>
    <w:rPr>
      <w:rFonts w:eastAsiaTheme="minorHAnsi"/>
      <w:sz w:val="20"/>
    </w:rPr>
  </w:style>
  <w:style w:type="paragraph" w:customStyle="1" w:styleId="2A5CF04155454947A9F79711E3F2A33E10">
    <w:name w:val="2A5CF04155454947A9F79711E3F2A33E10"/>
    <w:rsid w:val="00B05C08"/>
    <w:rPr>
      <w:rFonts w:eastAsiaTheme="minorHAnsi"/>
      <w:sz w:val="20"/>
    </w:rPr>
  </w:style>
  <w:style w:type="paragraph" w:customStyle="1" w:styleId="59C042F2360D4E1EB9DFB11E2613FE7024">
    <w:name w:val="59C042F2360D4E1EB9DFB11E2613FE7024"/>
    <w:rsid w:val="00B05C08"/>
    <w:rPr>
      <w:rFonts w:eastAsiaTheme="minorHAnsi"/>
      <w:sz w:val="20"/>
    </w:rPr>
  </w:style>
  <w:style w:type="paragraph" w:customStyle="1" w:styleId="9C8CE6F3807C4FE48635FDAF323215943">
    <w:name w:val="9C8CE6F3807C4FE48635FDAF323215943"/>
    <w:rsid w:val="00B05C08"/>
    <w:rPr>
      <w:rFonts w:eastAsiaTheme="minorHAnsi"/>
      <w:sz w:val="20"/>
    </w:rPr>
  </w:style>
  <w:style w:type="paragraph" w:customStyle="1" w:styleId="78420C511AC34C98959090D4EB0B467A24">
    <w:name w:val="78420C511AC34C98959090D4EB0B467A24"/>
    <w:rsid w:val="00B05C08"/>
    <w:rPr>
      <w:rFonts w:eastAsiaTheme="minorHAnsi"/>
      <w:sz w:val="20"/>
    </w:rPr>
  </w:style>
  <w:style w:type="paragraph" w:customStyle="1" w:styleId="96877F98162F4498A73E0EDA78E8FB3D6">
    <w:name w:val="96877F98162F4498A73E0EDA78E8FB3D6"/>
    <w:rsid w:val="00B05C08"/>
    <w:rPr>
      <w:rFonts w:eastAsiaTheme="minorHAnsi"/>
      <w:sz w:val="20"/>
    </w:rPr>
  </w:style>
  <w:style w:type="paragraph" w:customStyle="1" w:styleId="C2C4C7D7F272457ABF3FFED2ADAED29823">
    <w:name w:val="C2C4C7D7F272457ABF3FFED2ADAED29823"/>
    <w:rsid w:val="00B05C08"/>
    <w:rPr>
      <w:rFonts w:eastAsiaTheme="minorHAnsi"/>
      <w:sz w:val="20"/>
    </w:rPr>
  </w:style>
  <w:style w:type="paragraph" w:customStyle="1" w:styleId="F1E01B98E981440CA5C952189E1380F69">
    <w:name w:val="F1E01B98E981440CA5C952189E1380F69"/>
    <w:rsid w:val="00B05C08"/>
    <w:rPr>
      <w:rFonts w:eastAsiaTheme="minorHAnsi"/>
      <w:sz w:val="20"/>
    </w:rPr>
  </w:style>
  <w:style w:type="paragraph" w:customStyle="1" w:styleId="0A47D7E0A58F4A688AA0644FC0EFBA999">
    <w:name w:val="0A47D7E0A58F4A688AA0644FC0EFBA999"/>
    <w:rsid w:val="00B05C08"/>
    <w:rPr>
      <w:rFonts w:eastAsiaTheme="minorHAnsi"/>
      <w:sz w:val="20"/>
    </w:rPr>
  </w:style>
  <w:style w:type="paragraph" w:customStyle="1" w:styleId="D9C0EBA4ECDE44398DC64DD71C63DF3F10">
    <w:name w:val="D9C0EBA4ECDE44398DC64DD71C63DF3F10"/>
    <w:rsid w:val="00B05C08"/>
    <w:rPr>
      <w:rFonts w:eastAsiaTheme="minorHAnsi"/>
      <w:sz w:val="20"/>
    </w:rPr>
  </w:style>
  <w:style w:type="paragraph" w:customStyle="1" w:styleId="5E886FE7221B44788AD63CD24E2C47672">
    <w:name w:val="5E886FE7221B44788AD63CD24E2C47672"/>
    <w:rsid w:val="00B05C08"/>
    <w:rPr>
      <w:rFonts w:eastAsiaTheme="minorHAnsi"/>
      <w:sz w:val="20"/>
    </w:rPr>
  </w:style>
  <w:style w:type="paragraph" w:customStyle="1" w:styleId="700D75315B7641ED84C2EE06C02F97D42">
    <w:name w:val="700D75315B7641ED84C2EE06C02F97D42"/>
    <w:rsid w:val="00B05C08"/>
    <w:rPr>
      <w:rFonts w:eastAsiaTheme="minorHAnsi"/>
      <w:sz w:val="20"/>
    </w:rPr>
  </w:style>
  <w:style w:type="paragraph" w:customStyle="1" w:styleId="6FEC8BF0740746F2BB5EE415FEDBCAF12">
    <w:name w:val="6FEC8BF0740746F2BB5EE415FEDBCAF12"/>
    <w:rsid w:val="00B05C08"/>
    <w:rPr>
      <w:rFonts w:eastAsiaTheme="minorHAnsi"/>
      <w:sz w:val="20"/>
    </w:rPr>
  </w:style>
  <w:style w:type="paragraph" w:customStyle="1" w:styleId="6C11D26F7C3F4A2DB8A7FB640448C47046">
    <w:name w:val="6C11D26F7C3F4A2DB8A7FB640448C47046"/>
    <w:rsid w:val="00B05C08"/>
    <w:rPr>
      <w:rFonts w:eastAsiaTheme="minorHAnsi"/>
      <w:sz w:val="20"/>
    </w:rPr>
  </w:style>
  <w:style w:type="paragraph" w:customStyle="1" w:styleId="1BD64E9720824D6B8171D0A651601029">
    <w:name w:val="1BD64E9720824D6B8171D0A651601029"/>
    <w:rsid w:val="00B05C08"/>
  </w:style>
  <w:style w:type="paragraph" w:customStyle="1" w:styleId="DCB0EA2108E84AA2992B0C453ACD132E25">
    <w:name w:val="DCB0EA2108E84AA2992B0C453ACD132E25"/>
    <w:rsid w:val="00B05C08"/>
    <w:rPr>
      <w:rFonts w:eastAsiaTheme="minorHAnsi"/>
      <w:sz w:val="20"/>
    </w:rPr>
  </w:style>
  <w:style w:type="paragraph" w:customStyle="1" w:styleId="F338DC8212294A7ABA7DDBE91A6D087825">
    <w:name w:val="F338DC8212294A7ABA7DDBE91A6D087825"/>
    <w:rsid w:val="00B05C08"/>
    <w:rPr>
      <w:rFonts w:eastAsiaTheme="minorHAnsi"/>
      <w:sz w:val="20"/>
    </w:rPr>
  </w:style>
  <w:style w:type="paragraph" w:customStyle="1" w:styleId="7FC241B05F264163B95EF0D33830A1074">
    <w:name w:val="7FC241B05F264163B95EF0D33830A1074"/>
    <w:rsid w:val="00B05C08"/>
    <w:rPr>
      <w:rFonts w:eastAsiaTheme="minorHAnsi"/>
      <w:sz w:val="20"/>
    </w:rPr>
  </w:style>
  <w:style w:type="paragraph" w:customStyle="1" w:styleId="9FDCEA5A8E024D818ABA20A6642BE70325">
    <w:name w:val="9FDCEA5A8E024D818ABA20A6642BE70325"/>
    <w:rsid w:val="00B05C08"/>
    <w:rPr>
      <w:rFonts w:eastAsiaTheme="minorHAnsi"/>
      <w:sz w:val="20"/>
    </w:rPr>
  </w:style>
  <w:style w:type="paragraph" w:customStyle="1" w:styleId="0873874C57AD46EDB286CC79D5109E6B25">
    <w:name w:val="0873874C57AD46EDB286CC79D5109E6B25"/>
    <w:rsid w:val="00B05C08"/>
    <w:rPr>
      <w:rFonts w:eastAsiaTheme="minorHAnsi"/>
      <w:sz w:val="20"/>
    </w:rPr>
  </w:style>
  <w:style w:type="paragraph" w:customStyle="1" w:styleId="DE27A79DDF164E8CB929BA9B2A85A14B25">
    <w:name w:val="DE27A79DDF164E8CB929BA9B2A85A14B25"/>
    <w:rsid w:val="00B05C08"/>
    <w:rPr>
      <w:rFonts w:eastAsiaTheme="minorHAnsi"/>
      <w:sz w:val="20"/>
    </w:rPr>
  </w:style>
  <w:style w:type="paragraph" w:customStyle="1" w:styleId="2A5CF04155454947A9F79711E3F2A33E11">
    <w:name w:val="2A5CF04155454947A9F79711E3F2A33E11"/>
    <w:rsid w:val="00B05C08"/>
    <w:rPr>
      <w:rFonts w:eastAsiaTheme="minorHAnsi"/>
      <w:sz w:val="20"/>
    </w:rPr>
  </w:style>
  <w:style w:type="paragraph" w:customStyle="1" w:styleId="59C042F2360D4E1EB9DFB11E2613FE7025">
    <w:name w:val="59C042F2360D4E1EB9DFB11E2613FE7025"/>
    <w:rsid w:val="00B05C08"/>
    <w:rPr>
      <w:rFonts w:eastAsiaTheme="minorHAnsi"/>
      <w:sz w:val="20"/>
    </w:rPr>
  </w:style>
  <w:style w:type="paragraph" w:customStyle="1" w:styleId="9C8CE6F3807C4FE48635FDAF323215944">
    <w:name w:val="9C8CE6F3807C4FE48635FDAF323215944"/>
    <w:rsid w:val="00B05C08"/>
    <w:rPr>
      <w:rFonts w:eastAsiaTheme="minorHAnsi"/>
      <w:sz w:val="20"/>
    </w:rPr>
  </w:style>
  <w:style w:type="paragraph" w:customStyle="1" w:styleId="78420C511AC34C98959090D4EB0B467A25">
    <w:name w:val="78420C511AC34C98959090D4EB0B467A25"/>
    <w:rsid w:val="00B05C08"/>
    <w:rPr>
      <w:rFonts w:eastAsiaTheme="minorHAnsi"/>
      <w:sz w:val="20"/>
    </w:rPr>
  </w:style>
  <w:style w:type="paragraph" w:customStyle="1" w:styleId="96877F98162F4498A73E0EDA78E8FB3D7">
    <w:name w:val="96877F98162F4498A73E0EDA78E8FB3D7"/>
    <w:rsid w:val="00B05C08"/>
    <w:rPr>
      <w:rFonts w:eastAsiaTheme="minorHAnsi"/>
      <w:sz w:val="20"/>
    </w:rPr>
  </w:style>
  <w:style w:type="paragraph" w:customStyle="1" w:styleId="C2C4C7D7F272457ABF3FFED2ADAED29824">
    <w:name w:val="C2C4C7D7F272457ABF3FFED2ADAED29824"/>
    <w:rsid w:val="00B05C08"/>
    <w:rPr>
      <w:rFonts w:eastAsiaTheme="minorHAnsi"/>
      <w:sz w:val="20"/>
    </w:rPr>
  </w:style>
  <w:style w:type="paragraph" w:customStyle="1" w:styleId="F1E01B98E981440CA5C952189E1380F610">
    <w:name w:val="F1E01B98E981440CA5C952189E1380F610"/>
    <w:rsid w:val="00B05C08"/>
    <w:rPr>
      <w:rFonts w:eastAsiaTheme="minorHAnsi"/>
      <w:sz w:val="20"/>
    </w:rPr>
  </w:style>
  <w:style w:type="paragraph" w:customStyle="1" w:styleId="0A47D7E0A58F4A688AA0644FC0EFBA9910">
    <w:name w:val="0A47D7E0A58F4A688AA0644FC0EFBA9910"/>
    <w:rsid w:val="00B05C08"/>
    <w:rPr>
      <w:rFonts w:eastAsiaTheme="minorHAnsi"/>
      <w:sz w:val="20"/>
    </w:rPr>
  </w:style>
  <w:style w:type="paragraph" w:customStyle="1" w:styleId="D9C0EBA4ECDE44398DC64DD71C63DF3F11">
    <w:name w:val="D9C0EBA4ECDE44398DC64DD71C63DF3F11"/>
    <w:rsid w:val="00B05C08"/>
    <w:rPr>
      <w:rFonts w:eastAsiaTheme="minorHAnsi"/>
      <w:sz w:val="20"/>
    </w:rPr>
  </w:style>
  <w:style w:type="paragraph" w:customStyle="1" w:styleId="5E886FE7221B44788AD63CD24E2C47673">
    <w:name w:val="5E886FE7221B44788AD63CD24E2C47673"/>
    <w:rsid w:val="00B05C08"/>
    <w:rPr>
      <w:rFonts w:eastAsiaTheme="minorHAnsi"/>
      <w:sz w:val="20"/>
    </w:rPr>
  </w:style>
  <w:style w:type="paragraph" w:customStyle="1" w:styleId="700D75315B7641ED84C2EE06C02F97D43">
    <w:name w:val="700D75315B7641ED84C2EE06C02F97D43"/>
    <w:rsid w:val="00B05C08"/>
    <w:rPr>
      <w:rFonts w:eastAsiaTheme="minorHAnsi"/>
      <w:sz w:val="20"/>
    </w:rPr>
  </w:style>
  <w:style w:type="paragraph" w:customStyle="1" w:styleId="6FEC8BF0740746F2BB5EE415FEDBCAF13">
    <w:name w:val="6FEC8BF0740746F2BB5EE415FEDBCAF13"/>
    <w:rsid w:val="00B05C08"/>
    <w:rPr>
      <w:rFonts w:eastAsiaTheme="minorHAnsi"/>
      <w:sz w:val="20"/>
    </w:rPr>
  </w:style>
  <w:style w:type="paragraph" w:customStyle="1" w:styleId="1BD64E9720824D6B8171D0A6516010291">
    <w:name w:val="1BD64E9720824D6B8171D0A6516010291"/>
    <w:rsid w:val="00B05C08"/>
    <w:rPr>
      <w:rFonts w:eastAsiaTheme="minorHAnsi"/>
      <w:sz w:val="20"/>
    </w:rPr>
  </w:style>
  <w:style w:type="paragraph" w:customStyle="1" w:styleId="6C11D26F7C3F4A2DB8A7FB640448C47047">
    <w:name w:val="6C11D26F7C3F4A2DB8A7FB640448C47047"/>
    <w:rsid w:val="00B05C08"/>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846DD-C65A-442B-AEF0-96831CBB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6986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mward7</cp:lastModifiedBy>
  <cp:revision>2</cp:revision>
  <cp:lastPrinted>2011-09-07T18:19:00Z</cp:lastPrinted>
  <dcterms:created xsi:type="dcterms:W3CDTF">2011-10-26T20:32:00Z</dcterms:created>
  <dcterms:modified xsi:type="dcterms:W3CDTF">2011-10-26T20:32:00Z</dcterms:modified>
</cp:coreProperties>
</file>