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75" w:rsidRPr="00872D20" w:rsidRDefault="009F2375" w:rsidP="004B79EF">
      <w:pPr>
        <w:pStyle w:val="Heading2"/>
        <w:spacing w:before="0" w:after="120"/>
        <w:jc w:val="center"/>
        <w:rPr>
          <w:caps/>
        </w:rPr>
      </w:pPr>
      <w:r w:rsidRPr="00872D20">
        <w:rPr>
          <w:caps/>
        </w:rPr>
        <w:t>NEW COURSE PROPOSAL FORM</w:t>
      </w:r>
    </w:p>
    <w:p w:rsidR="009F2375" w:rsidRPr="00872D20" w:rsidRDefault="009F2375" w:rsidP="00B1252B">
      <w:pPr>
        <w:tabs>
          <w:tab w:val="left" w:pos="1800"/>
        </w:tabs>
        <w:spacing w:after="120"/>
        <w:rPr>
          <w:caps/>
        </w:rPr>
      </w:pPr>
      <w:r w:rsidRPr="00872D20">
        <w:rPr>
          <w:b/>
          <w:bCs/>
          <w:caps/>
        </w:rPr>
        <w:t>TO:</w:t>
      </w:r>
      <w:r w:rsidRPr="00872D20">
        <w:rPr>
          <w:caps/>
        </w:rPr>
        <w:tab/>
      </w:r>
      <w:r w:rsidR="00FE5AA4">
        <w:rPr>
          <w:caps/>
        </w:rPr>
        <w:t xml:space="preserve">curriculum </w:t>
      </w:r>
      <w:r>
        <w:rPr>
          <w:caps/>
        </w:rPr>
        <w:t>COMMITTEE</w:t>
      </w:r>
    </w:p>
    <w:p w:rsidR="009F2375" w:rsidRPr="00872D20" w:rsidRDefault="009F2375" w:rsidP="00B1252B">
      <w:pPr>
        <w:tabs>
          <w:tab w:val="left" w:pos="1800"/>
        </w:tabs>
        <w:spacing w:after="120"/>
        <w:rPr>
          <w:caps/>
        </w:rPr>
      </w:pPr>
      <w:r w:rsidRPr="00872D20">
        <w:rPr>
          <w:b/>
          <w:bCs/>
          <w:caps/>
        </w:rPr>
        <w:t>ACADEMIC AREA:</w:t>
      </w:r>
      <w:r w:rsidRPr="00872D20">
        <w:rPr>
          <w:caps/>
        </w:rPr>
        <w:tab/>
      </w:r>
      <w:r>
        <w:rPr>
          <w:caps/>
        </w:rPr>
        <w:t>HEALTH PROFESSIONS</w:t>
      </w:r>
    </w:p>
    <w:p w:rsidR="009F2375" w:rsidRPr="00872D20" w:rsidRDefault="009F2375"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Dr. J. B. Elsberry</w:t>
      </w:r>
    </w:p>
    <w:p w:rsidR="009F2375" w:rsidRPr="00872D20" w:rsidRDefault="009F2375" w:rsidP="00B1252B">
      <w:pPr>
        <w:tabs>
          <w:tab w:val="left" w:pos="1800"/>
        </w:tabs>
        <w:spacing w:after="120"/>
        <w:rPr>
          <w:caps/>
        </w:rPr>
      </w:pPr>
      <w:r w:rsidRPr="00872D20">
        <w:rPr>
          <w:b/>
          <w:bCs/>
          <w:caps/>
        </w:rPr>
        <w:t>PRESENTER:</w:t>
      </w:r>
      <w:r w:rsidRPr="00872D20">
        <w:rPr>
          <w:caps/>
        </w:rPr>
        <w:tab/>
      </w:r>
      <w:r w:rsidRPr="00FE5AA4">
        <w:rPr>
          <w:rStyle w:val="PlaceholderText"/>
          <w:caps/>
          <w:color w:val="000000" w:themeColor="text1"/>
        </w:rPr>
        <w:t>Dr. M. Lewis</w:t>
      </w:r>
    </w:p>
    <w:p w:rsidR="009F2375" w:rsidRPr="00872D20" w:rsidRDefault="009F2375" w:rsidP="00872D20">
      <w:pPr>
        <w:tabs>
          <w:tab w:val="left" w:pos="1800"/>
        </w:tabs>
        <w:spacing w:after="240"/>
        <w:rPr>
          <w:caps/>
        </w:rPr>
      </w:pPr>
      <w:r w:rsidRPr="00872D20">
        <w:rPr>
          <w:b/>
          <w:bCs/>
          <w:caps/>
        </w:rPr>
        <w:t>DATE:</w:t>
      </w:r>
      <w:r w:rsidRPr="00872D20">
        <w:rPr>
          <w:caps/>
        </w:rPr>
        <w:tab/>
      </w:r>
      <w:r>
        <w:rPr>
          <w:caps/>
        </w:rPr>
        <w:t>2/9/2011</w:t>
      </w:r>
    </w:p>
    <w:p w:rsidR="009F2375" w:rsidRPr="00872D20" w:rsidRDefault="009F2375" w:rsidP="00862C96">
      <w:pPr>
        <w:spacing w:after="0"/>
        <w:rPr>
          <w:b/>
          <w:bCs/>
          <w:caps/>
        </w:rPr>
      </w:pPr>
      <w:r w:rsidRPr="00872D20">
        <w:rPr>
          <w:b/>
          <w:bCs/>
          <w:caps/>
        </w:rPr>
        <w:t>COURSE PREFIX, NUMBER AND TITLE:</w:t>
      </w:r>
    </w:p>
    <w:p w:rsidR="009F2375" w:rsidRPr="001C0038" w:rsidRDefault="009F2375" w:rsidP="00862C96">
      <w:pPr>
        <w:pStyle w:val="Heading3"/>
        <w:spacing w:before="0"/>
        <w:rPr>
          <w:rFonts w:ascii="Calibri" w:hAnsi="Calibri" w:cs="Calibri"/>
          <w:b w:val="0"/>
          <w:bCs w:val="0"/>
          <w:caps/>
          <w:color w:val="auto"/>
        </w:rPr>
      </w:pPr>
      <w:r w:rsidRPr="001C0038">
        <w:rPr>
          <w:rFonts w:ascii="Calibri" w:hAnsi="Calibri" w:cs="Calibri"/>
          <w:b w:val="0"/>
          <w:bCs w:val="0"/>
          <w:color w:val="auto"/>
        </w:rPr>
        <w:t xml:space="preserve">RET 4034 </w:t>
      </w:r>
      <w:r w:rsidRPr="001C0038">
        <w:rPr>
          <w:rFonts w:ascii="Calibri" w:hAnsi="Calibri" w:cs="Calibri"/>
          <w:b w:val="0"/>
          <w:bCs w:val="0"/>
          <w:caps/>
          <w:color w:val="auto"/>
        </w:rPr>
        <w:t>Problems in Patient Management</w:t>
      </w:r>
      <w:r w:rsidRPr="001C0038">
        <w:rPr>
          <w:rStyle w:val="FormStyle"/>
          <w:caps/>
          <w:color w:val="auto"/>
        </w:rPr>
        <w:t xml:space="preserve"> </w:t>
      </w:r>
    </w:p>
    <w:p w:rsidR="009F2375" w:rsidRPr="00872D20" w:rsidRDefault="009F2375" w:rsidP="00862C96">
      <w:pPr>
        <w:pStyle w:val="Heading3"/>
        <w:spacing w:before="0" w:after="240"/>
        <w:rPr>
          <w:caps/>
        </w:rPr>
      </w:pPr>
      <w:r>
        <w:rPr>
          <w:rFonts w:cs="Times New Roman"/>
          <w:caps/>
        </w:rPr>
        <w:br/>
      </w:r>
      <w:r w:rsidRPr="00872D20">
        <w:rPr>
          <w:caps/>
        </w:rPr>
        <w:t>SECTION I</w:t>
      </w:r>
    </w:p>
    <w:p w:rsidR="009F2375" w:rsidRPr="0004057E" w:rsidRDefault="009F2375"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 xml:space="preserve"> </w:t>
      </w:r>
      <w:r w:rsidRPr="00872D20">
        <w:rPr>
          <w:b/>
          <w:bCs/>
          <w:caps/>
        </w:rPr>
        <w:tab/>
      </w:r>
      <w:r w:rsidRPr="0004057E">
        <w:rPr>
          <w:b/>
          <w:bCs/>
          <w:caps/>
          <w:u w:val="single"/>
        </w:rPr>
        <w:t>TYPE iN THE APPROPRIATE INFORMATION FOR EACH ITEM:</w:t>
      </w:r>
    </w:p>
    <w:p w:rsidR="009F2375" w:rsidRDefault="009F2375" w:rsidP="0004057E">
      <w:pPr>
        <w:tabs>
          <w:tab w:val="left" w:pos="3690"/>
        </w:tabs>
        <w:spacing w:after="120"/>
        <w:ind w:right="-90"/>
        <w:rPr>
          <w:b/>
          <w:bCs/>
          <w:caps/>
        </w:rPr>
      </w:pPr>
      <w:r w:rsidRPr="006E66D3">
        <w:rPr>
          <w:b/>
          <w:bCs/>
          <w:caps/>
        </w:rPr>
        <w:t>DEPARTMENT:</w:t>
      </w:r>
      <w:r w:rsidRPr="006E66D3">
        <w:rPr>
          <w:b/>
          <w:bCs/>
          <w:caps/>
        </w:rPr>
        <w:tab/>
      </w:r>
      <w:r w:rsidRPr="00FE5AA4">
        <w:rPr>
          <w:bCs/>
          <w:caps/>
        </w:rPr>
        <w:t>Health Professio</w:t>
      </w:r>
      <w:r w:rsidR="00144AE9" w:rsidRPr="00FE5AA4">
        <w:rPr>
          <w:bCs/>
          <w:caps/>
        </w:rPr>
        <w:t>N</w:t>
      </w:r>
      <w:r w:rsidRPr="00FE5AA4">
        <w:rPr>
          <w:bCs/>
          <w:caps/>
        </w:rPr>
        <w:t xml:space="preserve">s—Cardiopulmonary Sciences </w:t>
      </w:r>
    </w:p>
    <w:p w:rsidR="009F2375" w:rsidRPr="00872D20" w:rsidRDefault="009F2375" w:rsidP="0004057E">
      <w:pPr>
        <w:tabs>
          <w:tab w:val="left" w:pos="3690"/>
        </w:tabs>
        <w:spacing w:after="120"/>
        <w:ind w:right="-90"/>
        <w:rPr>
          <w:caps/>
        </w:rPr>
      </w:pPr>
      <w:r w:rsidRPr="0004057E">
        <w:rPr>
          <w:b/>
          <w:bCs/>
          <w:caps/>
        </w:rPr>
        <w:t>COURSE PREREQUISITE(S):</w:t>
      </w:r>
      <w:r w:rsidRPr="00872D20">
        <w:rPr>
          <w:caps/>
        </w:rPr>
        <w:tab/>
      </w:r>
      <w:r>
        <w:rPr>
          <w:caps/>
        </w:rPr>
        <w:t>Admission to the CPS Program</w:t>
      </w:r>
    </w:p>
    <w:p w:rsidR="009F2375" w:rsidRPr="00872D20" w:rsidRDefault="009F2375"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9F2375" w:rsidRDefault="009F2375" w:rsidP="0004057E">
      <w:pPr>
        <w:tabs>
          <w:tab w:val="left" w:pos="3690"/>
        </w:tabs>
        <w:spacing w:after="120"/>
        <w:ind w:right="-90"/>
        <w:rPr>
          <w:caps/>
        </w:rPr>
      </w:pPr>
      <w:r w:rsidRPr="0004057E">
        <w:rPr>
          <w:b/>
          <w:bCs/>
          <w:caps/>
        </w:rPr>
        <w:t>COURSE COREQUISITE(S):</w:t>
      </w:r>
      <w:r w:rsidRPr="00872D20">
        <w:rPr>
          <w:caps/>
        </w:rPr>
        <w:tab/>
      </w:r>
      <w:r>
        <w:rPr>
          <w:caps/>
        </w:rPr>
        <w:t>None</w:t>
      </w:r>
    </w:p>
    <w:p w:rsidR="009F2375" w:rsidRDefault="009F2375"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 credits</w:t>
      </w:r>
    </w:p>
    <w:p w:rsidR="009F2375" w:rsidRPr="00FE5AA4" w:rsidRDefault="009F2375" w:rsidP="0004057E">
      <w:pPr>
        <w:tabs>
          <w:tab w:val="left" w:pos="3690"/>
        </w:tabs>
        <w:spacing w:after="120"/>
        <w:ind w:right="-90"/>
        <w:rPr>
          <w:bCs/>
          <w:caps/>
        </w:rPr>
      </w:pPr>
      <w:r>
        <w:rPr>
          <w:b/>
          <w:bCs/>
          <w:caps/>
        </w:rPr>
        <w:t>credit type:</w:t>
      </w:r>
      <w:r>
        <w:rPr>
          <w:b/>
          <w:bCs/>
          <w:caps/>
        </w:rPr>
        <w:tab/>
      </w:r>
      <w:r w:rsidRPr="00FE5AA4">
        <w:rPr>
          <w:bCs/>
          <w:caps/>
        </w:rPr>
        <w:t>COLLEGE CREDIT (TRANSFERABLE)</w:t>
      </w:r>
    </w:p>
    <w:p w:rsidR="009F2375" w:rsidRDefault="009F2375" w:rsidP="00081C89">
      <w:pPr>
        <w:tabs>
          <w:tab w:val="left" w:pos="3690"/>
        </w:tabs>
        <w:spacing w:after="240"/>
        <w:ind w:right="-90"/>
        <w:rPr>
          <w:caps/>
        </w:rPr>
      </w:pPr>
      <w:r w:rsidRPr="0004057E">
        <w:rPr>
          <w:b/>
          <w:bCs/>
          <w:caps/>
        </w:rPr>
        <w:t>CONTACT HOURS:</w:t>
      </w:r>
      <w:r w:rsidRPr="00872D20">
        <w:rPr>
          <w:caps/>
        </w:rPr>
        <w:tab/>
      </w:r>
      <w:r>
        <w:rPr>
          <w:caps/>
        </w:rPr>
        <w:t>3 contact Hours</w:t>
      </w:r>
    </w:p>
    <w:p w:rsidR="009F2375" w:rsidRPr="00081C89" w:rsidRDefault="009F2375" w:rsidP="00081C89">
      <w:pPr>
        <w:tabs>
          <w:tab w:val="left" w:pos="4140"/>
        </w:tabs>
        <w:spacing w:after="0"/>
        <w:rPr>
          <w:b/>
          <w:bCs/>
          <w:caps/>
        </w:rPr>
      </w:pPr>
      <w:r w:rsidRPr="00081C89">
        <w:rPr>
          <w:b/>
          <w:bCs/>
          <w:caps/>
        </w:rPr>
        <w:t>COURSE DESCRIPTION:</w:t>
      </w:r>
    </w:p>
    <w:p w:rsidR="009F2375" w:rsidRDefault="009F2375" w:rsidP="001C0038">
      <w:r>
        <w:t xml:space="preserve">This is a case-based course that identifies the problems associated with complex patient management issues in the diagnostic and acute care environments.  This course will make use of discussion and guest instruction from Interdisciplinary Health Care professionals </w:t>
      </w:r>
    </w:p>
    <w:p w:rsidR="009F2375" w:rsidRPr="00081C89" w:rsidRDefault="009F2375" w:rsidP="000E1D88">
      <w:pPr>
        <w:tabs>
          <w:tab w:val="left" w:pos="4140"/>
        </w:tabs>
        <w:spacing w:after="0"/>
        <w:rPr>
          <w:b/>
          <w:bCs/>
          <w:caps/>
        </w:rPr>
      </w:pPr>
      <w:r w:rsidRPr="00081C89">
        <w:rPr>
          <w:b/>
          <w:bCs/>
          <w:caps/>
        </w:rPr>
        <w:t>GENERAL TOPIC OUTLINE:</w:t>
      </w:r>
    </w:p>
    <w:p w:rsidR="009F2375" w:rsidRDefault="009F2375" w:rsidP="001C0038">
      <w:pPr>
        <w:pStyle w:val="ListParagraph"/>
        <w:numPr>
          <w:ilvl w:val="0"/>
          <w:numId w:val="3"/>
        </w:numPr>
        <w:tabs>
          <w:tab w:val="left" w:pos="4140"/>
        </w:tabs>
        <w:spacing w:after="0"/>
      </w:pPr>
      <w:r>
        <w:t>Common complicating factors impacting mortality and morbidity in Selected  Cardiovascular and Pulmonary Cases</w:t>
      </w:r>
    </w:p>
    <w:p w:rsidR="009F2375" w:rsidRDefault="009F2375" w:rsidP="001C0038">
      <w:pPr>
        <w:pStyle w:val="ListParagraph"/>
        <w:numPr>
          <w:ilvl w:val="0"/>
          <w:numId w:val="3"/>
        </w:numPr>
        <w:tabs>
          <w:tab w:val="left" w:pos="4140"/>
        </w:tabs>
        <w:spacing w:after="0"/>
      </w:pPr>
      <w:r>
        <w:t>The timing  and selection of interventions employed</w:t>
      </w:r>
      <w:r w:rsidRPr="001C0038">
        <w:t xml:space="preserve"> </w:t>
      </w:r>
      <w:r>
        <w:t>in the current practice of Cardiovascular and Pulmonary Medicine</w:t>
      </w:r>
    </w:p>
    <w:p w:rsidR="009F2375" w:rsidRDefault="009F2375" w:rsidP="002E6CEA">
      <w:pPr>
        <w:pStyle w:val="ListParagraph"/>
        <w:numPr>
          <w:ilvl w:val="0"/>
          <w:numId w:val="3"/>
        </w:numPr>
        <w:tabs>
          <w:tab w:val="left" w:pos="4140"/>
        </w:tabs>
        <w:spacing w:after="0"/>
      </w:pPr>
      <w:r>
        <w:t xml:space="preserve">Evaluation  of contrasting  patient management strategies from the Cardiologist, Pulmonologist and Surgeon’s perspectives </w:t>
      </w:r>
    </w:p>
    <w:p w:rsidR="009F2375" w:rsidRDefault="009F2375" w:rsidP="00396635">
      <w:pPr>
        <w:pStyle w:val="ListParagraph"/>
        <w:numPr>
          <w:ilvl w:val="0"/>
          <w:numId w:val="3"/>
        </w:numPr>
        <w:tabs>
          <w:tab w:val="left" w:pos="4140"/>
        </w:tabs>
        <w:spacing w:after="0"/>
        <w:rPr>
          <w:b/>
          <w:bCs/>
          <w:caps/>
        </w:rPr>
      </w:pPr>
      <w:r>
        <w:t xml:space="preserve">Current Trends for integration of care between Private Practitioners, Hospitalists  and physician extenders </w:t>
      </w:r>
    </w:p>
    <w:p w:rsidR="009F2375" w:rsidRDefault="009F2375" w:rsidP="00862C96">
      <w:pPr>
        <w:tabs>
          <w:tab w:val="left" w:pos="4140"/>
        </w:tabs>
        <w:spacing w:after="0"/>
        <w:rPr>
          <w:b/>
          <w:bCs/>
          <w:caps/>
        </w:rPr>
      </w:pPr>
    </w:p>
    <w:p w:rsidR="009F2375" w:rsidRDefault="009F2375" w:rsidP="00862C96">
      <w:pPr>
        <w:tabs>
          <w:tab w:val="left" w:pos="4140"/>
        </w:tabs>
        <w:spacing w:after="0"/>
        <w:rPr>
          <w:b/>
          <w:bCs/>
          <w:caps/>
        </w:rPr>
      </w:pPr>
    </w:p>
    <w:p w:rsidR="009F2375" w:rsidRDefault="009F2375" w:rsidP="00862C96">
      <w:pPr>
        <w:tabs>
          <w:tab w:val="left" w:pos="4140"/>
        </w:tabs>
        <w:spacing w:after="0"/>
        <w:rPr>
          <w:b/>
          <w:bCs/>
          <w:caps/>
        </w:rPr>
      </w:pPr>
    </w:p>
    <w:p w:rsidR="009F2375" w:rsidRDefault="009F2375" w:rsidP="00862C96">
      <w:pPr>
        <w:tabs>
          <w:tab w:val="left" w:pos="4140"/>
        </w:tabs>
        <w:spacing w:after="0"/>
        <w:rPr>
          <w:b/>
          <w:bCs/>
          <w:caps/>
        </w:rPr>
      </w:pPr>
    </w:p>
    <w:p w:rsidR="009F2375" w:rsidRPr="00081C89" w:rsidRDefault="009F2375" w:rsidP="00862C96">
      <w:pPr>
        <w:tabs>
          <w:tab w:val="left" w:pos="4140"/>
        </w:tabs>
        <w:spacing w:after="0"/>
        <w:rPr>
          <w:b/>
          <w:bCs/>
          <w:caps/>
        </w:rPr>
      </w:pPr>
      <w:r w:rsidRPr="00081C89">
        <w:rPr>
          <w:b/>
          <w:bCs/>
          <w:caps/>
        </w:rPr>
        <w:lastRenderedPageBreak/>
        <w:t>LEARNING OUTCOMES:</w:t>
      </w:r>
    </w:p>
    <w:p w:rsidR="009F2375" w:rsidRPr="00872D20" w:rsidRDefault="009F2375"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9F2375" w:rsidRPr="008F666C">
        <w:tc>
          <w:tcPr>
            <w:tcW w:w="3492" w:type="dxa"/>
            <w:tcBorders>
              <w:top w:val="single" w:sz="8" w:space="0" w:color="4F81BD"/>
            </w:tcBorders>
          </w:tcPr>
          <w:p w:rsidR="009F2375" w:rsidRPr="008F666C" w:rsidRDefault="009F2375" w:rsidP="008F666C">
            <w:pPr>
              <w:tabs>
                <w:tab w:val="left" w:pos="4140"/>
              </w:tabs>
              <w:spacing w:after="0"/>
              <w:jc w:val="center"/>
              <w:rPr>
                <w:b/>
                <w:bCs/>
                <w:color w:val="365F91"/>
              </w:rPr>
            </w:pPr>
            <w:r w:rsidRPr="008F666C">
              <w:rPr>
                <w:b/>
                <w:bCs/>
                <w:color w:val="365F91"/>
              </w:rPr>
              <w:t>LEARNING OUTCOMES</w:t>
            </w:r>
          </w:p>
        </w:tc>
        <w:tc>
          <w:tcPr>
            <w:tcW w:w="2970" w:type="dxa"/>
            <w:tcBorders>
              <w:top w:val="single" w:sz="8" w:space="0" w:color="4F81BD"/>
            </w:tcBorders>
          </w:tcPr>
          <w:p w:rsidR="009F2375" w:rsidRPr="008F666C" w:rsidRDefault="009F2375" w:rsidP="008F666C">
            <w:pPr>
              <w:tabs>
                <w:tab w:val="left" w:pos="4140"/>
              </w:tabs>
              <w:spacing w:after="0"/>
              <w:jc w:val="center"/>
              <w:rPr>
                <w:b/>
                <w:bCs/>
                <w:color w:val="365F91"/>
              </w:rPr>
            </w:pPr>
            <w:r w:rsidRPr="008F666C">
              <w:rPr>
                <w:b/>
                <w:bCs/>
                <w:color w:val="365F91"/>
              </w:rPr>
              <w:t>ASSESSMENTS</w:t>
            </w:r>
          </w:p>
        </w:tc>
        <w:tc>
          <w:tcPr>
            <w:tcW w:w="3168" w:type="dxa"/>
            <w:tcBorders>
              <w:top w:val="single" w:sz="8" w:space="0" w:color="4F81BD"/>
            </w:tcBorders>
          </w:tcPr>
          <w:p w:rsidR="009F2375" w:rsidRPr="008F666C" w:rsidRDefault="009F2375" w:rsidP="008F666C">
            <w:pPr>
              <w:tabs>
                <w:tab w:val="left" w:pos="4140"/>
              </w:tabs>
              <w:spacing w:after="0"/>
              <w:jc w:val="center"/>
              <w:rPr>
                <w:b/>
                <w:bCs/>
                <w:color w:val="365F91"/>
              </w:rPr>
            </w:pPr>
            <w:r w:rsidRPr="008F666C">
              <w:rPr>
                <w:b/>
                <w:bCs/>
                <w:color w:val="365F91"/>
              </w:rPr>
              <w:t>GENERAL EDUCATION COMPETENCIES</w:t>
            </w:r>
          </w:p>
        </w:tc>
      </w:tr>
      <w:tr w:rsidR="009F2375" w:rsidRPr="008F666C">
        <w:trPr>
          <w:trHeight w:val="223"/>
        </w:trPr>
        <w:tc>
          <w:tcPr>
            <w:tcW w:w="3492" w:type="dxa"/>
          </w:tcPr>
          <w:p w:rsidR="009F2375" w:rsidRPr="008F666C" w:rsidRDefault="009F2375" w:rsidP="008F666C">
            <w:pPr>
              <w:tabs>
                <w:tab w:val="left" w:pos="4140"/>
              </w:tabs>
              <w:spacing w:after="0"/>
              <w:rPr>
                <w:b/>
                <w:bCs/>
                <w:color w:val="365F91"/>
              </w:rPr>
            </w:pPr>
            <w:r>
              <w:rPr>
                <w:b/>
                <w:bCs/>
                <w:color w:val="365F91"/>
              </w:rPr>
              <w:t>A</w:t>
            </w:r>
            <w:r w:rsidRPr="008F666C">
              <w:rPr>
                <w:b/>
                <w:bCs/>
                <w:color w:val="365F91"/>
              </w:rPr>
              <w:t xml:space="preserve">nalyze and compare  </w:t>
            </w:r>
            <w:r>
              <w:rPr>
                <w:b/>
                <w:bCs/>
                <w:color w:val="365F91"/>
              </w:rPr>
              <w:t xml:space="preserve">complicating factors for </w:t>
            </w:r>
            <w:r w:rsidRPr="008F666C">
              <w:rPr>
                <w:b/>
                <w:bCs/>
                <w:color w:val="365F91"/>
              </w:rPr>
              <w:t xml:space="preserve">mortality and morbidity implicated by the </w:t>
            </w:r>
            <w:r>
              <w:rPr>
                <w:b/>
                <w:bCs/>
                <w:color w:val="365F91"/>
              </w:rPr>
              <w:t xml:space="preserve">current </w:t>
            </w:r>
            <w:r w:rsidRPr="008F666C">
              <w:rPr>
                <w:b/>
                <w:bCs/>
                <w:color w:val="365F91"/>
              </w:rPr>
              <w:t xml:space="preserve">practice of </w:t>
            </w:r>
            <w:r>
              <w:rPr>
                <w:b/>
                <w:bCs/>
                <w:color w:val="365F91"/>
              </w:rPr>
              <w:t xml:space="preserve">Pulmonary </w:t>
            </w:r>
            <w:r w:rsidRPr="008F666C">
              <w:rPr>
                <w:b/>
                <w:bCs/>
                <w:color w:val="365F91"/>
              </w:rPr>
              <w:t xml:space="preserve"> and Cardiovascular </w:t>
            </w:r>
            <w:r>
              <w:rPr>
                <w:b/>
                <w:bCs/>
                <w:color w:val="365F91"/>
              </w:rPr>
              <w:t>Medicine</w:t>
            </w:r>
          </w:p>
        </w:tc>
        <w:tc>
          <w:tcPr>
            <w:tcW w:w="2970" w:type="dxa"/>
          </w:tcPr>
          <w:p w:rsidR="009F2375" w:rsidRPr="008F666C" w:rsidRDefault="009F2375" w:rsidP="008F666C">
            <w:pPr>
              <w:tabs>
                <w:tab w:val="left" w:pos="4140"/>
              </w:tabs>
              <w:spacing w:after="0"/>
              <w:rPr>
                <w:color w:val="365F91"/>
              </w:rPr>
            </w:pPr>
            <w:r>
              <w:rPr>
                <w:color w:val="365F91"/>
              </w:rPr>
              <w:t xml:space="preserve">Oral and On-line Discussion Board  and /or </w:t>
            </w:r>
            <w:r w:rsidRPr="008F666C">
              <w:rPr>
                <w:color w:val="365F91"/>
              </w:rPr>
              <w:t xml:space="preserve">multiple choice examination questions </w:t>
            </w:r>
          </w:p>
        </w:tc>
        <w:tc>
          <w:tcPr>
            <w:tcW w:w="3168" w:type="dxa"/>
          </w:tcPr>
          <w:p w:rsidR="009F2375" w:rsidRPr="008F666C" w:rsidRDefault="009F2375" w:rsidP="008F666C">
            <w:pPr>
              <w:tabs>
                <w:tab w:val="left" w:pos="4140"/>
              </w:tabs>
              <w:spacing w:after="0"/>
              <w:rPr>
                <w:color w:val="365F91"/>
              </w:rPr>
            </w:pPr>
            <w:r w:rsidRPr="008F666C">
              <w:rPr>
                <w:color w:val="365F91"/>
              </w:rPr>
              <w:t>CT</w:t>
            </w:r>
          </w:p>
        </w:tc>
      </w:tr>
      <w:tr w:rsidR="009F2375" w:rsidRPr="008F666C">
        <w:tc>
          <w:tcPr>
            <w:tcW w:w="3492" w:type="dxa"/>
          </w:tcPr>
          <w:p w:rsidR="009F2375" w:rsidRPr="008F666C" w:rsidRDefault="009F2375" w:rsidP="008F666C">
            <w:pPr>
              <w:tabs>
                <w:tab w:val="left" w:pos="4140"/>
              </w:tabs>
              <w:spacing w:after="0"/>
              <w:rPr>
                <w:b/>
                <w:bCs/>
                <w:color w:val="365F91"/>
              </w:rPr>
            </w:pPr>
          </w:p>
        </w:tc>
        <w:tc>
          <w:tcPr>
            <w:tcW w:w="2970" w:type="dxa"/>
          </w:tcPr>
          <w:p w:rsidR="009F2375" w:rsidRPr="008F666C" w:rsidRDefault="009F2375" w:rsidP="008F666C">
            <w:pPr>
              <w:tabs>
                <w:tab w:val="left" w:pos="4140"/>
              </w:tabs>
              <w:spacing w:after="0"/>
              <w:rPr>
                <w:color w:val="365F91"/>
              </w:rPr>
            </w:pPr>
          </w:p>
        </w:tc>
        <w:tc>
          <w:tcPr>
            <w:tcW w:w="3168" w:type="dxa"/>
          </w:tcPr>
          <w:p w:rsidR="009F2375" w:rsidRPr="008F666C" w:rsidRDefault="009F2375" w:rsidP="008F666C">
            <w:pPr>
              <w:tabs>
                <w:tab w:val="left" w:pos="4140"/>
              </w:tabs>
              <w:spacing w:after="0"/>
              <w:rPr>
                <w:color w:val="365F91"/>
              </w:rPr>
            </w:pPr>
          </w:p>
        </w:tc>
      </w:tr>
      <w:tr w:rsidR="009F2375" w:rsidRPr="008F666C">
        <w:tc>
          <w:tcPr>
            <w:tcW w:w="3492" w:type="dxa"/>
          </w:tcPr>
          <w:p w:rsidR="009F2375" w:rsidRPr="00396635" w:rsidRDefault="009F2375" w:rsidP="00396635">
            <w:pPr>
              <w:pStyle w:val="ListParagraph"/>
              <w:tabs>
                <w:tab w:val="left" w:pos="4140"/>
              </w:tabs>
              <w:spacing w:after="0"/>
              <w:ind w:left="0"/>
              <w:rPr>
                <w:color w:val="333399"/>
              </w:rPr>
            </w:pPr>
            <w:r>
              <w:rPr>
                <w:b/>
                <w:bCs/>
                <w:color w:val="365F91"/>
              </w:rPr>
              <w:t>C</w:t>
            </w:r>
            <w:r w:rsidRPr="008F666C">
              <w:rPr>
                <w:b/>
                <w:bCs/>
                <w:color w:val="365F91"/>
              </w:rPr>
              <w:t>ompare and contrast</w:t>
            </w:r>
            <w:r>
              <w:rPr>
                <w:b/>
                <w:bCs/>
                <w:color w:val="365F91"/>
              </w:rPr>
              <w:t xml:space="preserve"> timing and selection of interventional strategy for complex management of Cardiovascular and Pulmonary patients</w:t>
            </w:r>
          </w:p>
          <w:p w:rsidR="009F2375" w:rsidRPr="008F666C" w:rsidRDefault="009F2375" w:rsidP="008F666C">
            <w:pPr>
              <w:tabs>
                <w:tab w:val="left" w:pos="4140"/>
              </w:tabs>
              <w:spacing w:after="0"/>
              <w:rPr>
                <w:b/>
                <w:bCs/>
                <w:color w:val="365F91"/>
              </w:rPr>
            </w:pPr>
            <w:r w:rsidRPr="008F666C">
              <w:rPr>
                <w:b/>
                <w:bCs/>
                <w:color w:val="365F91"/>
              </w:rPr>
              <w:t xml:space="preserve"> </w:t>
            </w:r>
          </w:p>
        </w:tc>
        <w:tc>
          <w:tcPr>
            <w:tcW w:w="2970" w:type="dxa"/>
          </w:tcPr>
          <w:p w:rsidR="009F2375" w:rsidRPr="008F666C" w:rsidRDefault="009F2375" w:rsidP="008F666C">
            <w:pPr>
              <w:tabs>
                <w:tab w:val="left" w:pos="4140"/>
              </w:tabs>
              <w:spacing w:after="0"/>
              <w:rPr>
                <w:color w:val="365F91"/>
              </w:rPr>
            </w:pPr>
            <w:r>
              <w:rPr>
                <w:color w:val="365F91"/>
              </w:rPr>
              <w:t xml:space="preserve">Oral and On-line Discussion Board  and /or </w:t>
            </w:r>
            <w:r w:rsidRPr="008F666C">
              <w:rPr>
                <w:color w:val="365F91"/>
              </w:rPr>
              <w:t xml:space="preserve">multiple choice examination questions </w:t>
            </w:r>
            <w:r>
              <w:rPr>
                <w:color w:val="365F91"/>
              </w:rPr>
              <w:t>and/or in-</w:t>
            </w:r>
            <w:r w:rsidRPr="008F666C">
              <w:rPr>
                <w:color w:val="365F91"/>
              </w:rPr>
              <w:t xml:space="preserve">class </w:t>
            </w:r>
            <w:r>
              <w:rPr>
                <w:color w:val="365F91"/>
              </w:rPr>
              <w:t xml:space="preserve">case study </w:t>
            </w:r>
            <w:r w:rsidRPr="008F666C">
              <w:rPr>
                <w:color w:val="365F91"/>
              </w:rPr>
              <w:t xml:space="preserve">presentation </w:t>
            </w:r>
          </w:p>
        </w:tc>
        <w:tc>
          <w:tcPr>
            <w:tcW w:w="3168" w:type="dxa"/>
          </w:tcPr>
          <w:p w:rsidR="009F2375" w:rsidRPr="008F666C" w:rsidRDefault="009F2375" w:rsidP="008F666C">
            <w:pPr>
              <w:tabs>
                <w:tab w:val="left" w:pos="4140"/>
              </w:tabs>
              <w:spacing w:after="0"/>
              <w:rPr>
                <w:color w:val="365F91"/>
              </w:rPr>
            </w:pPr>
          </w:p>
        </w:tc>
      </w:tr>
      <w:tr w:rsidR="009F2375" w:rsidRPr="008F666C">
        <w:tc>
          <w:tcPr>
            <w:tcW w:w="3492" w:type="dxa"/>
          </w:tcPr>
          <w:p w:rsidR="009F2375" w:rsidRPr="008F666C" w:rsidRDefault="009F2375" w:rsidP="008F666C">
            <w:pPr>
              <w:tabs>
                <w:tab w:val="left" w:pos="4140"/>
              </w:tabs>
              <w:spacing w:after="0"/>
              <w:rPr>
                <w:b/>
                <w:bCs/>
                <w:color w:val="365F91"/>
              </w:rPr>
            </w:pPr>
          </w:p>
        </w:tc>
        <w:tc>
          <w:tcPr>
            <w:tcW w:w="2970" w:type="dxa"/>
          </w:tcPr>
          <w:p w:rsidR="009F2375" w:rsidRPr="008F666C" w:rsidRDefault="009F2375" w:rsidP="008F666C">
            <w:pPr>
              <w:tabs>
                <w:tab w:val="left" w:pos="4140"/>
              </w:tabs>
              <w:spacing w:after="0"/>
              <w:rPr>
                <w:color w:val="365F91"/>
              </w:rPr>
            </w:pPr>
          </w:p>
        </w:tc>
        <w:tc>
          <w:tcPr>
            <w:tcW w:w="3168" w:type="dxa"/>
          </w:tcPr>
          <w:p w:rsidR="009F2375" w:rsidRPr="008F666C" w:rsidRDefault="009F2375" w:rsidP="008F666C">
            <w:pPr>
              <w:tabs>
                <w:tab w:val="left" w:pos="4140"/>
              </w:tabs>
              <w:spacing w:after="0"/>
              <w:rPr>
                <w:color w:val="365F91"/>
              </w:rPr>
            </w:pPr>
          </w:p>
        </w:tc>
      </w:tr>
      <w:tr w:rsidR="009F2375" w:rsidRPr="008F666C">
        <w:tc>
          <w:tcPr>
            <w:tcW w:w="3492" w:type="dxa"/>
          </w:tcPr>
          <w:p w:rsidR="009F2375" w:rsidRPr="008F666C" w:rsidRDefault="009F2375" w:rsidP="008F666C">
            <w:pPr>
              <w:tabs>
                <w:tab w:val="left" w:pos="4140"/>
              </w:tabs>
              <w:spacing w:after="0"/>
              <w:rPr>
                <w:b/>
                <w:bCs/>
                <w:color w:val="365F91"/>
              </w:rPr>
            </w:pPr>
            <w:r w:rsidRPr="008F666C">
              <w:rPr>
                <w:b/>
                <w:bCs/>
                <w:color w:val="365F91"/>
              </w:rPr>
              <w:t xml:space="preserve">Students will summarize and demonstrate the current trends in health care delivery </w:t>
            </w:r>
            <w:r>
              <w:rPr>
                <w:b/>
                <w:bCs/>
                <w:color w:val="365F91"/>
              </w:rPr>
              <w:t>system for physicians and physician extenders</w:t>
            </w:r>
          </w:p>
        </w:tc>
        <w:tc>
          <w:tcPr>
            <w:tcW w:w="2970" w:type="dxa"/>
          </w:tcPr>
          <w:p w:rsidR="009F2375" w:rsidRPr="008F666C" w:rsidRDefault="009F2375" w:rsidP="008F666C">
            <w:pPr>
              <w:tabs>
                <w:tab w:val="left" w:pos="4140"/>
              </w:tabs>
              <w:spacing w:after="0"/>
              <w:rPr>
                <w:color w:val="365F91"/>
              </w:rPr>
            </w:pPr>
            <w:r>
              <w:rPr>
                <w:color w:val="365F91"/>
              </w:rPr>
              <w:t>Oral and On-line Discussion Board  and /or in-</w:t>
            </w:r>
            <w:r w:rsidRPr="008F666C">
              <w:rPr>
                <w:color w:val="365F91"/>
              </w:rPr>
              <w:t xml:space="preserve">class </w:t>
            </w:r>
            <w:r>
              <w:rPr>
                <w:color w:val="365F91"/>
              </w:rPr>
              <w:t>case study review</w:t>
            </w:r>
          </w:p>
        </w:tc>
        <w:tc>
          <w:tcPr>
            <w:tcW w:w="3168" w:type="dxa"/>
          </w:tcPr>
          <w:p w:rsidR="009F2375" w:rsidRPr="008F666C" w:rsidRDefault="009F2375" w:rsidP="008F666C">
            <w:pPr>
              <w:tabs>
                <w:tab w:val="left" w:pos="4140"/>
              </w:tabs>
              <w:spacing w:after="0"/>
              <w:rPr>
                <w:color w:val="365F91"/>
              </w:rPr>
            </w:pPr>
            <w:r w:rsidRPr="008F666C">
              <w:rPr>
                <w:color w:val="365F91"/>
              </w:rPr>
              <w:t>COM</w:t>
            </w:r>
          </w:p>
        </w:tc>
      </w:tr>
      <w:tr w:rsidR="009F2375" w:rsidRPr="008F666C">
        <w:tc>
          <w:tcPr>
            <w:tcW w:w="3492" w:type="dxa"/>
          </w:tcPr>
          <w:p w:rsidR="009F2375" w:rsidRPr="008F666C" w:rsidRDefault="009F2375" w:rsidP="008F666C">
            <w:pPr>
              <w:tabs>
                <w:tab w:val="left" w:pos="4140"/>
              </w:tabs>
              <w:spacing w:after="0"/>
              <w:rPr>
                <w:b/>
                <w:bCs/>
                <w:color w:val="365F91"/>
              </w:rPr>
            </w:pPr>
          </w:p>
        </w:tc>
        <w:tc>
          <w:tcPr>
            <w:tcW w:w="2970" w:type="dxa"/>
          </w:tcPr>
          <w:p w:rsidR="009F2375" w:rsidRPr="008F666C" w:rsidRDefault="009F2375" w:rsidP="008F666C">
            <w:pPr>
              <w:tabs>
                <w:tab w:val="left" w:pos="4140"/>
              </w:tabs>
              <w:spacing w:after="0"/>
              <w:rPr>
                <w:color w:val="365F91"/>
              </w:rPr>
            </w:pPr>
          </w:p>
        </w:tc>
        <w:tc>
          <w:tcPr>
            <w:tcW w:w="3168" w:type="dxa"/>
          </w:tcPr>
          <w:p w:rsidR="009F2375" w:rsidRPr="008F666C" w:rsidRDefault="009F2375" w:rsidP="008F666C">
            <w:pPr>
              <w:tabs>
                <w:tab w:val="left" w:pos="4140"/>
              </w:tabs>
              <w:spacing w:after="0"/>
              <w:rPr>
                <w:color w:val="365F91"/>
              </w:rPr>
            </w:pPr>
          </w:p>
        </w:tc>
      </w:tr>
      <w:tr w:rsidR="009F2375" w:rsidRPr="008F666C">
        <w:tc>
          <w:tcPr>
            <w:tcW w:w="3492" w:type="dxa"/>
            <w:tcBorders>
              <w:bottom w:val="single" w:sz="8" w:space="0" w:color="4F81BD"/>
            </w:tcBorders>
          </w:tcPr>
          <w:p w:rsidR="009F2375" w:rsidRPr="008F666C" w:rsidRDefault="009F2375" w:rsidP="008F666C">
            <w:pPr>
              <w:tabs>
                <w:tab w:val="left" w:pos="4140"/>
              </w:tabs>
              <w:spacing w:after="0"/>
              <w:rPr>
                <w:b/>
                <w:bCs/>
                <w:color w:val="365F91"/>
              </w:rPr>
            </w:pPr>
            <w:r>
              <w:rPr>
                <w:b/>
                <w:bCs/>
                <w:color w:val="365F91"/>
              </w:rPr>
              <w:t>A</w:t>
            </w:r>
            <w:r w:rsidRPr="008F666C">
              <w:rPr>
                <w:b/>
                <w:bCs/>
                <w:color w:val="365F91"/>
              </w:rPr>
              <w:t xml:space="preserve">nalyze and describe </w:t>
            </w:r>
            <w:r>
              <w:rPr>
                <w:b/>
                <w:bCs/>
                <w:color w:val="365F91"/>
              </w:rPr>
              <w:t>alternative patient management approaches in representative patient case studies as assigned</w:t>
            </w:r>
            <w:r w:rsidRPr="008F666C">
              <w:rPr>
                <w:b/>
                <w:bCs/>
                <w:color w:val="365F91"/>
              </w:rPr>
              <w:t xml:space="preserve"> </w:t>
            </w:r>
          </w:p>
        </w:tc>
        <w:tc>
          <w:tcPr>
            <w:tcW w:w="2970" w:type="dxa"/>
            <w:tcBorders>
              <w:bottom w:val="single" w:sz="8" w:space="0" w:color="4F81BD"/>
            </w:tcBorders>
          </w:tcPr>
          <w:p w:rsidR="009F2375" w:rsidRPr="008F666C" w:rsidRDefault="009F2375" w:rsidP="008F666C">
            <w:pPr>
              <w:tabs>
                <w:tab w:val="left" w:pos="4140"/>
              </w:tabs>
              <w:spacing w:after="0"/>
              <w:rPr>
                <w:color w:val="365F91"/>
              </w:rPr>
            </w:pPr>
            <w:r>
              <w:rPr>
                <w:color w:val="365F91"/>
              </w:rPr>
              <w:t>T</w:t>
            </w:r>
            <w:r w:rsidRPr="008F666C">
              <w:rPr>
                <w:color w:val="365F91"/>
              </w:rPr>
              <w:t xml:space="preserve">erm paper </w:t>
            </w:r>
            <w:r>
              <w:rPr>
                <w:color w:val="365F91"/>
              </w:rPr>
              <w:t xml:space="preserve">assignment and/or Comprehensive  </w:t>
            </w:r>
            <w:r w:rsidRPr="008F666C">
              <w:rPr>
                <w:color w:val="365F91"/>
              </w:rPr>
              <w:t>case study</w:t>
            </w:r>
            <w:r>
              <w:rPr>
                <w:color w:val="365F91"/>
              </w:rPr>
              <w:t xml:space="preserve"> presentation</w:t>
            </w:r>
          </w:p>
        </w:tc>
        <w:tc>
          <w:tcPr>
            <w:tcW w:w="3168" w:type="dxa"/>
            <w:tcBorders>
              <w:bottom w:val="single" w:sz="8" w:space="0" w:color="4F81BD"/>
            </w:tcBorders>
          </w:tcPr>
          <w:p w:rsidR="009F2375" w:rsidRPr="008F666C" w:rsidRDefault="00953AD1" w:rsidP="008F666C">
            <w:pPr>
              <w:tabs>
                <w:tab w:val="left" w:pos="4140"/>
              </w:tabs>
              <w:spacing w:after="0"/>
              <w:rPr>
                <w:color w:val="365F91"/>
              </w:rPr>
            </w:pPr>
            <w:r>
              <w:rPr>
                <w:color w:val="365F91"/>
              </w:rPr>
              <w:t>COM</w:t>
            </w:r>
          </w:p>
        </w:tc>
      </w:tr>
    </w:tbl>
    <w:p w:rsidR="009F2375" w:rsidRPr="00872D20" w:rsidRDefault="009F2375" w:rsidP="00862C96">
      <w:pPr>
        <w:tabs>
          <w:tab w:val="left" w:pos="4140"/>
        </w:tabs>
        <w:spacing w:after="0"/>
        <w:rPr>
          <w:caps/>
        </w:rPr>
      </w:pPr>
    </w:p>
    <w:p w:rsidR="009F2375" w:rsidRPr="00872D20" w:rsidRDefault="009F2375" w:rsidP="00862C96">
      <w:pPr>
        <w:pStyle w:val="Heading3"/>
        <w:spacing w:before="0" w:after="240"/>
        <w:rPr>
          <w:caps/>
        </w:rPr>
      </w:pPr>
      <w:r>
        <w:rPr>
          <w:rFonts w:cs="Times New Roman"/>
          <w:caps/>
        </w:rPr>
        <w:br/>
      </w:r>
      <w:r w:rsidRPr="00872D20">
        <w:rPr>
          <w:caps/>
        </w:rPr>
        <w:t>SECTION II</w:t>
      </w:r>
    </w:p>
    <w:p w:rsidR="009F2375" w:rsidRDefault="009F2375"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- 1.11.12 - HEALTH PROFESSIONS</w:t>
      </w:r>
      <w:r w:rsidRPr="00872D20">
        <w:rPr>
          <w:caps/>
        </w:rPr>
        <w:t xml:space="preserve"> </w:t>
      </w:r>
      <w:r w:rsidRPr="00872D20">
        <w:rPr>
          <w:caps/>
        </w:rPr>
        <w:tab/>
      </w:r>
    </w:p>
    <w:p w:rsidR="009F2375" w:rsidRPr="00872D20" w:rsidRDefault="009F2375"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BAS CPSC</w:t>
      </w:r>
    </w:p>
    <w:p w:rsidR="009F2375" w:rsidRPr="001F116A" w:rsidRDefault="009F2375" w:rsidP="003E33D3">
      <w:pPr>
        <w:tabs>
          <w:tab w:val="left" w:pos="3690"/>
        </w:tabs>
        <w:spacing w:after="120"/>
        <w:rPr>
          <w:b/>
          <w:bCs/>
          <w:caps/>
        </w:rPr>
      </w:pPr>
      <w:r w:rsidRPr="001F116A">
        <w:rPr>
          <w:b/>
          <w:bCs/>
          <w:caps/>
        </w:rPr>
        <w:t>GRADE MODE:</w:t>
      </w:r>
      <w:r>
        <w:rPr>
          <w:b/>
          <w:bCs/>
          <w:caps/>
        </w:rPr>
        <w:tab/>
      </w:r>
      <w:r>
        <w:rPr>
          <w:caps/>
        </w:rPr>
        <w:t>STANDARD GRADING</w:t>
      </w:r>
    </w:p>
    <w:p w:rsidR="009F2375" w:rsidRPr="001F116A" w:rsidRDefault="009F2375"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9F2375" w:rsidRPr="001F116A" w:rsidRDefault="009F2375" w:rsidP="003E33D3">
      <w:pPr>
        <w:tabs>
          <w:tab w:val="left" w:pos="3690"/>
        </w:tabs>
        <w:spacing w:after="120"/>
        <w:rPr>
          <w:b/>
          <w:bCs/>
          <w:caps/>
        </w:rPr>
      </w:pPr>
      <w:r w:rsidRPr="001F116A">
        <w:rPr>
          <w:b/>
          <w:bCs/>
          <w:caps/>
        </w:rPr>
        <w:t>IS THIS A WRITING INTENSIVE COURSE?</w:t>
      </w:r>
      <w:r>
        <w:rPr>
          <w:b/>
          <w:bCs/>
          <w:caps/>
        </w:rPr>
        <w:tab/>
      </w:r>
      <w:r>
        <w:rPr>
          <w:caps/>
        </w:rPr>
        <w:t>NO</w:t>
      </w:r>
    </w:p>
    <w:p w:rsidR="009F2375" w:rsidRPr="001F116A" w:rsidRDefault="009F2375" w:rsidP="003E33D3">
      <w:pPr>
        <w:tabs>
          <w:tab w:val="left" w:pos="3690"/>
        </w:tabs>
        <w:spacing w:after="120"/>
        <w:rPr>
          <w:b/>
          <w:bCs/>
          <w:caps/>
        </w:rPr>
      </w:pPr>
      <w:r>
        <w:rPr>
          <w:b/>
          <w:bCs/>
          <w:caps/>
        </w:rPr>
        <w:t>iS THIS AN HONORS COURSE?</w:t>
      </w:r>
      <w:r>
        <w:rPr>
          <w:b/>
          <w:bCs/>
          <w:caps/>
        </w:rPr>
        <w:tab/>
      </w:r>
      <w:r>
        <w:rPr>
          <w:caps/>
        </w:rPr>
        <w:t>NO</w:t>
      </w:r>
    </w:p>
    <w:p w:rsidR="009F2375" w:rsidRDefault="009F2375" w:rsidP="003E33D3">
      <w:pPr>
        <w:tabs>
          <w:tab w:val="left" w:pos="3690"/>
        </w:tabs>
        <w:spacing w:after="120"/>
        <w:rPr>
          <w:b/>
          <w:bCs/>
          <w:caps/>
        </w:rPr>
      </w:pPr>
      <w:r w:rsidRPr="001F116A">
        <w:rPr>
          <w:b/>
          <w:bCs/>
          <w:caps/>
        </w:rPr>
        <w:t xml:space="preserve">IS THIS A REPEATABLE COURSE? </w:t>
      </w:r>
      <w:r>
        <w:rPr>
          <w:b/>
          <w:bCs/>
          <w:caps/>
        </w:rPr>
        <w:tab/>
      </w:r>
      <w:r>
        <w:rPr>
          <w:caps/>
        </w:rPr>
        <w:t>NO</w:t>
      </w:r>
    </w:p>
    <w:p w:rsidR="009F2375" w:rsidRPr="001F116A" w:rsidRDefault="009F2375" w:rsidP="001F116A">
      <w:pPr>
        <w:spacing w:after="120"/>
        <w:rPr>
          <w:b/>
          <w:bCs/>
          <w:caps/>
        </w:rPr>
      </w:pPr>
      <w:r w:rsidRPr="001F116A">
        <w:rPr>
          <w:b/>
          <w:bCs/>
          <w:caps/>
        </w:rPr>
        <w:t>IF SO, WHAT IS THE MAXIMUM NUMBER OF CREDITS A STUDENT CAN EARN FOR THIS COURSE?</w:t>
      </w:r>
      <w:r>
        <w:rPr>
          <w:b/>
          <w:bCs/>
          <w:caps/>
        </w:rPr>
        <w:t xml:space="preserve">   </w:t>
      </w:r>
      <w:r>
        <w:rPr>
          <w:caps/>
        </w:rPr>
        <w:t>3</w:t>
      </w:r>
    </w:p>
    <w:p w:rsidR="009F2375" w:rsidRPr="001F116A" w:rsidRDefault="009F2375" w:rsidP="001F116A">
      <w:pPr>
        <w:spacing w:after="120"/>
        <w:rPr>
          <w:b/>
          <w:bCs/>
          <w:caps/>
        </w:rPr>
      </w:pPr>
      <w:r w:rsidRPr="001F116A">
        <w:rPr>
          <w:b/>
          <w:bCs/>
          <w:caps/>
        </w:rPr>
        <w:t>DO YOU EXPECT TO OFFER THIS COURSE THREE TIMES OR LESS?</w:t>
      </w:r>
      <w:r>
        <w:rPr>
          <w:b/>
          <w:bCs/>
          <w:caps/>
        </w:rPr>
        <w:t xml:space="preserve">   </w:t>
      </w:r>
      <w:r>
        <w:rPr>
          <w:caps/>
        </w:rPr>
        <w:t>NO</w:t>
      </w:r>
    </w:p>
    <w:p w:rsidR="009F2375" w:rsidRDefault="009F2375" w:rsidP="001F116A">
      <w:pPr>
        <w:spacing w:after="120"/>
        <w:rPr>
          <w:b/>
          <w:bCs/>
          <w:caps/>
        </w:rPr>
      </w:pPr>
      <w:r w:rsidRPr="001F116A">
        <w:rPr>
          <w:b/>
          <w:bCs/>
          <w:caps/>
        </w:rPr>
        <w:t>WILL THIS NEW COURSE HAVE AN IMPACT ON OTHER COURSES, PROGRAMS OR DEPARTMENTS?</w:t>
      </w:r>
      <w:r>
        <w:rPr>
          <w:b/>
          <w:bCs/>
          <w:caps/>
        </w:rPr>
        <w:t xml:space="preserve">   </w:t>
      </w:r>
      <w:r>
        <w:rPr>
          <w:caps/>
        </w:rPr>
        <w:t>NO</w:t>
      </w:r>
    </w:p>
    <w:p w:rsidR="009F2375" w:rsidRDefault="009F2375" w:rsidP="001F116A">
      <w:pPr>
        <w:spacing w:after="120"/>
        <w:rPr>
          <w:b/>
          <w:bCs/>
          <w:caps/>
        </w:rPr>
      </w:pPr>
      <w:r>
        <w:rPr>
          <w:b/>
          <w:bCs/>
          <w:caps/>
        </w:rPr>
        <w:t>eXPLAIN:</w:t>
      </w:r>
    </w:p>
    <w:p w:rsidR="009F2375" w:rsidRPr="001F116A" w:rsidRDefault="009F2375" w:rsidP="001F116A">
      <w:pPr>
        <w:spacing w:after="120"/>
        <w:rPr>
          <w:b/>
          <w:bCs/>
          <w:caps/>
        </w:rPr>
      </w:pPr>
      <w:r>
        <w:rPr>
          <w:caps/>
        </w:rPr>
        <w:t>this course is part of a baccalaureate program designed to articulate with two AS degrees-- Cardiovascular technology and respiratory Care.</w:t>
      </w:r>
    </w:p>
    <w:p w:rsidR="009F2375" w:rsidRPr="003E33D3" w:rsidRDefault="009F2375"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lastRenderedPageBreak/>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9F2375" w:rsidRPr="00DD447B" w:rsidRDefault="009F2375"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b/>
          <w:bCs/>
          <w:caps/>
        </w:rPr>
        <w:t xml:space="preserve">   </w:t>
      </w:r>
      <w:r>
        <w:rPr>
          <w:caps/>
        </w:rPr>
        <w:t>YES</w:t>
      </w:r>
    </w:p>
    <w:p w:rsidR="009F2375" w:rsidRPr="00DD447B" w:rsidRDefault="009F2375"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b/>
          <w:bCs/>
          <w:caps/>
        </w:rPr>
        <w:t xml:space="preserve">   </w:t>
      </w:r>
      <w:r>
        <w:rPr>
          <w:caps/>
        </w:rPr>
        <w:t>NO</w:t>
      </w:r>
    </w:p>
    <w:p w:rsidR="009F2375" w:rsidRPr="00DD447B" w:rsidRDefault="009F2375"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9F2375" w:rsidRPr="00872D20" w:rsidRDefault="009F2375" w:rsidP="00862C96">
      <w:pPr>
        <w:pStyle w:val="Heading3"/>
        <w:spacing w:before="0" w:after="240"/>
        <w:rPr>
          <w:caps/>
        </w:rPr>
      </w:pPr>
      <w:r w:rsidRPr="00872D20">
        <w:rPr>
          <w:caps/>
        </w:rPr>
        <w:t>SECTION III</w:t>
      </w:r>
    </w:p>
    <w:p w:rsidR="009F2375" w:rsidRPr="009B1DF4" w:rsidRDefault="009F2375" w:rsidP="00862C96">
      <w:pPr>
        <w:spacing w:after="0"/>
        <w:rPr>
          <w:b/>
          <w:bCs/>
          <w:caps/>
        </w:rPr>
      </w:pPr>
      <w:r w:rsidRPr="009B1DF4">
        <w:rPr>
          <w:b/>
          <w:bCs/>
          <w:caps/>
        </w:rPr>
        <w:t>PROVIDE JUSTIFICATION FOR CURRICULUM ACTION (OTHER EXPLANATORY INFORMATION):</w:t>
      </w:r>
    </w:p>
    <w:p w:rsidR="009F2375" w:rsidRDefault="009F2375" w:rsidP="009B1DF4">
      <w:pPr>
        <w:tabs>
          <w:tab w:val="left" w:pos="3630"/>
        </w:tabs>
        <w:spacing w:after="0"/>
        <w:rPr>
          <w:caps/>
        </w:rPr>
      </w:pPr>
      <w:r w:rsidRPr="00E23615">
        <w:rPr>
          <w:caps/>
        </w:rPr>
        <w:t>THIS COURSE REPRESENTS AN UPPER DIVISION, CORE COURSE, IN THE APPROVED BAS PROGRAM IN CARDIOPULMONARY SCIENCES.</w:t>
      </w:r>
      <w:r>
        <w:rPr>
          <w:caps/>
        </w:rPr>
        <w:tab/>
      </w:r>
    </w:p>
    <w:p w:rsidR="009F2375" w:rsidRPr="00872D20" w:rsidRDefault="009F2375" w:rsidP="009B1DF4">
      <w:pPr>
        <w:tabs>
          <w:tab w:val="left" w:pos="3630"/>
        </w:tabs>
        <w:spacing w:after="0"/>
        <w:rPr>
          <w:caps/>
        </w:rPr>
      </w:pPr>
    </w:p>
    <w:p w:rsidR="009F2375" w:rsidRDefault="009F2375" w:rsidP="00B11D07">
      <w:pPr>
        <w:spacing w:after="0"/>
        <w:rPr>
          <w:caps/>
        </w:rPr>
      </w:pPr>
      <w:r w:rsidRPr="00DD447B">
        <w:rPr>
          <w:b/>
          <w:bCs/>
          <w:caps/>
        </w:rPr>
        <w:t>NOTE:</w:t>
      </w:r>
      <w:r w:rsidRPr="00DD447B">
        <w:rPr>
          <w:caps/>
        </w:rPr>
        <w:t xml:space="preserve"> </w:t>
      </w:r>
    </w:p>
    <w:p w:rsidR="009F2375" w:rsidRDefault="009F2375"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9F2375" w:rsidRPr="00872D20" w:rsidRDefault="009F2375" w:rsidP="00DD447B">
      <w:pPr>
        <w:rPr>
          <w:caps/>
        </w:rPr>
      </w:pPr>
      <w:r w:rsidRPr="00DD447B">
        <w:rPr>
          <w:b/>
          <w:bCs/>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9F2375" w:rsidRPr="00872D20" w:rsidRDefault="009F2375" w:rsidP="00DD447B">
      <w:pPr>
        <w:tabs>
          <w:tab w:val="left" w:pos="5040"/>
        </w:tabs>
        <w:rPr>
          <w:caps/>
        </w:rPr>
      </w:pPr>
      <w:r w:rsidRPr="009B1DF4">
        <w:rPr>
          <w:b/>
          <w:bCs/>
          <w:caps/>
        </w:rPr>
        <w:t>TERM IN WHICH PROPOSED ACTION WILL TAKE PLACE:</w:t>
      </w:r>
      <w:r w:rsidRPr="00872D20">
        <w:rPr>
          <w:caps/>
        </w:rPr>
        <w:t xml:space="preserve">   </w:t>
      </w:r>
      <w:r>
        <w:rPr>
          <w:caps/>
        </w:rPr>
        <w:t xml:space="preserve">      </w:t>
      </w:r>
      <w:r w:rsidRPr="00872D20">
        <w:rPr>
          <w:caps/>
        </w:rPr>
        <w:t xml:space="preserve">  </w:t>
      </w:r>
      <w:r w:rsidR="00144AE9">
        <w:rPr>
          <w:caps/>
        </w:rPr>
        <w:t>FALL</w:t>
      </w:r>
      <w:r>
        <w:rPr>
          <w:caps/>
        </w:rPr>
        <w:t xml:space="preserve"> 2011</w:t>
      </w:r>
    </w:p>
    <w:p w:rsidR="009F2375" w:rsidRPr="00872D20" w:rsidRDefault="000A51A9" w:rsidP="00862C96">
      <w:pPr>
        <w:spacing w:after="0"/>
        <w:rPr>
          <w:caps/>
        </w:rPr>
      </w:pPr>
      <w:r w:rsidRPr="000A51A9">
        <w:rPr>
          <w:noProof/>
        </w:rPr>
        <w:pict>
          <v:rect id="_x0000_s1026" style="position:absolute;margin-left:-.3pt;margin-top:9.1pt;width:498pt;height:125.25pt;z-index:251658240" filled="f"/>
        </w:pict>
      </w:r>
    </w:p>
    <w:p w:rsidR="009F2375" w:rsidRPr="00872D20" w:rsidRDefault="009F2375" w:rsidP="00862C96">
      <w:pPr>
        <w:spacing w:after="0"/>
        <w:rPr>
          <w:caps/>
        </w:rPr>
      </w:pPr>
      <w:r w:rsidRPr="00872D20">
        <w:rPr>
          <w:caps/>
        </w:rPr>
        <w:t xml:space="preserve">  VPASA SIGNATURE (IF NECESSARY) TO APPROVE CURRICULUM ACTION MID-YEAR:</w:t>
      </w:r>
    </w:p>
    <w:p w:rsidR="009F2375" w:rsidRPr="00872D20" w:rsidRDefault="00BB40E9"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9F2375" w:rsidRPr="009B1DF4">
        <w:rPr>
          <w:caps/>
          <w:sz w:val="16"/>
          <w:szCs w:val="16"/>
        </w:rPr>
        <w:t xml:space="preserve"> </w:t>
      </w:r>
      <w:r w:rsidR="009F2375">
        <w:rPr>
          <w:caps/>
          <w:sz w:val="16"/>
          <w:szCs w:val="16"/>
        </w:rPr>
        <w:tab/>
      </w:r>
      <w:r w:rsidR="009F2375">
        <w:rPr>
          <w:caps/>
          <w:sz w:val="16"/>
          <w:szCs w:val="16"/>
        </w:rPr>
        <w:tab/>
      </w:r>
      <w:r w:rsidR="009F2375">
        <w:rPr>
          <w:rStyle w:val="PlaceholderText"/>
        </w:rPr>
        <w:t>APPROVED EFFECTIVE TERM</w:t>
      </w:r>
    </w:p>
    <w:p w:rsidR="009F2375" w:rsidRPr="00872D20" w:rsidRDefault="009F2375" w:rsidP="00862C96">
      <w:pPr>
        <w:spacing w:after="0"/>
        <w:rPr>
          <w:caps/>
        </w:rPr>
      </w:pPr>
    </w:p>
    <w:p w:rsidR="009F2375" w:rsidRPr="00872D20" w:rsidRDefault="009F2375" w:rsidP="00862C96">
      <w:pPr>
        <w:spacing w:after="0"/>
        <w:rPr>
          <w:caps/>
        </w:rPr>
      </w:pPr>
    </w:p>
    <w:p w:rsidR="009F2375" w:rsidRDefault="009F2375" w:rsidP="00862C96">
      <w:pPr>
        <w:spacing w:after="0"/>
        <w:rPr>
          <w:b/>
          <w:bCs/>
          <w:caps/>
        </w:rPr>
      </w:pPr>
    </w:p>
    <w:p w:rsidR="009F2375" w:rsidRPr="00872D20" w:rsidRDefault="009F2375"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9F2375" w:rsidRPr="00872D20" w:rsidRDefault="00BB40E9" w:rsidP="00862C96">
      <w:pPr>
        <w:spacing w:after="0"/>
        <w:rPr>
          <w:caps/>
        </w:rPr>
      </w:pPr>
      <w:r>
        <w:rPr>
          <w:caps/>
          <w:noProof/>
        </w:rPr>
        <w:drawing>
          <wp:inline distT="0" distB="0" distL="0" distR="0">
            <wp:extent cx="6286500" cy="87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86500" cy="876300"/>
                    </a:xfrm>
                    <a:prstGeom prst="rect">
                      <a:avLst/>
                    </a:prstGeom>
                    <a:noFill/>
                    <a:ln w="9525">
                      <a:noFill/>
                      <a:miter lim="800000"/>
                      <a:headEnd/>
                      <a:tailEnd/>
                    </a:ln>
                  </pic:spPr>
                </pic:pic>
              </a:graphicData>
            </a:graphic>
          </wp:inline>
        </w:drawing>
      </w:r>
    </w:p>
    <w:p w:rsidR="009F2375" w:rsidRPr="009B1DF4" w:rsidRDefault="009F2375" w:rsidP="00862C96">
      <w:pPr>
        <w:spacing w:after="0"/>
        <w:rPr>
          <w:b/>
          <w:bCs/>
          <w:caps/>
        </w:rPr>
      </w:pPr>
      <w:r w:rsidRPr="009B1DF4">
        <w:rPr>
          <w:b/>
          <w:bCs/>
          <w:caps/>
        </w:rPr>
        <w:t>DEPARTMENT CHAIR / PROGRAM COORDINATOR ENDORSEMENT:</w:t>
      </w:r>
    </w:p>
    <w:p w:rsidR="009F2375" w:rsidRPr="00872D20" w:rsidRDefault="000A51A9" w:rsidP="00862C96">
      <w:pPr>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0.25pt;height:18pt" o:ole="">
            <v:imagedata r:id="rId9" o:title=""/>
          </v:shape>
          <w:control r:id="rId10" w:name="TextBox1" w:shapeid="_x0000_i1033"/>
        </w:object>
      </w:r>
      <w:r w:rsidR="009F2375" w:rsidRPr="00872D20">
        <w:rPr>
          <w:caps/>
        </w:rPr>
        <w:tab/>
      </w:r>
      <w:r w:rsidR="00144AE9">
        <w:rPr>
          <w:rStyle w:val="PlaceholderText"/>
          <w:caps/>
        </w:rPr>
        <w:t>01/07/2011</w:t>
      </w:r>
    </w:p>
    <w:p w:rsidR="009F2375" w:rsidRPr="009B1DF4" w:rsidRDefault="009F2375" w:rsidP="00862C96">
      <w:pPr>
        <w:spacing w:after="0"/>
        <w:rPr>
          <w:b/>
          <w:bCs/>
          <w:caps/>
        </w:rPr>
      </w:pPr>
      <w:r w:rsidRPr="009B1DF4">
        <w:rPr>
          <w:b/>
          <w:bCs/>
          <w:caps/>
        </w:rPr>
        <w:t>ASSOCIATE / ACADEMIC DEAN ENDORSEMENT:</w:t>
      </w:r>
    </w:p>
    <w:p w:rsidR="009F2375" w:rsidRPr="00872D20" w:rsidRDefault="000A51A9" w:rsidP="00862C96">
      <w:pPr>
        <w:spacing w:after="0"/>
        <w:rPr>
          <w:caps/>
        </w:rPr>
      </w:pPr>
      <w:r>
        <w:rPr>
          <w:caps/>
        </w:rPr>
        <w:object w:dxaOrig="225" w:dyaOrig="225">
          <v:shape id="_x0000_i1035" type="#_x0000_t75" style="width:260.25pt;height:18pt" o:ole="">
            <v:imagedata r:id="rId11" o:title=""/>
          </v:shape>
          <w:control r:id="rId12" w:name="TextBox11" w:shapeid="_x0000_i1035"/>
        </w:object>
      </w:r>
      <w:r w:rsidR="009F2375" w:rsidRPr="00872D20">
        <w:rPr>
          <w:caps/>
        </w:rPr>
        <w:tab/>
      </w:r>
      <w:r w:rsidR="00144AE9">
        <w:rPr>
          <w:rStyle w:val="PlaceholderText"/>
          <w:caps/>
        </w:rPr>
        <w:t>01/14/2011</w:t>
      </w:r>
    </w:p>
    <w:p w:rsidR="009F2375" w:rsidRPr="009B1DF4" w:rsidRDefault="009F2375" w:rsidP="00862C96">
      <w:pPr>
        <w:spacing w:after="0"/>
        <w:rPr>
          <w:b/>
          <w:bCs/>
          <w:caps/>
        </w:rPr>
      </w:pPr>
      <w:r w:rsidRPr="009B1DF4">
        <w:rPr>
          <w:b/>
          <w:bCs/>
          <w:caps/>
        </w:rPr>
        <w:lastRenderedPageBreak/>
        <w:t>STUDENT ASSESSMENT COMMITTEE CHAIR ENDORSMENT:</w:t>
      </w:r>
    </w:p>
    <w:p w:rsidR="009F2375" w:rsidRPr="00872D20" w:rsidRDefault="000A51A9" w:rsidP="00862C96">
      <w:pPr>
        <w:spacing w:after="0"/>
        <w:rPr>
          <w:caps/>
        </w:rPr>
      </w:pPr>
      <w:r>
        <w:rPr>
          <w:caps/>
        </w:rPr>
        <w:object w:dxaOrig="225" w:dyaOrig="225">
          <v:shape id="_x0000_i1037" type="#_x0000_t75" style="width:260.25pt;height:18pt" o:ole="">
            <v:imagedata r:id="rId13" o:title=""/>
          </v:shape>
          <w:control r:id="rId14" w:name="TextBox12" w:shapeid="_x0000_i1037"/>
        </w:object>
      </w:r>
      <w:r w:rsidR="009F2375" w:rsidRPr="00872D20">
        <w:rPr>
          <w:caps/>
        </w:rPr>
        <w:tab/>
      </w:r>
      <w:r w:rsidR="00144AE9">
        <w:rPr>
          <w:rStyle w:val="PlaceholderText"/>
          <w:caps/>
        </w:rPr>
        <w:t>01/21/2011</w:t>
      </w:r>
    </w:p>
    <w:p w:rsidR="009F2375" w:rsidRPr="009B1DF4" w:rsidRDefault="009F2375" w:rsidP="00862C96">
      <w:pPr>
        <w:spacing w:after="0"/>
        <w:rPr>
          <w:b/>
          <w:bCs/>
          <w:caps/>
        </w:rPr>
      </w:pPr>
      <w:r w:rsidRPr="009B1DF4">
        <w:rPr>
          <w:b/>
          <w:bCs/>
          <w:caps/>
        </w:rPr>
        <w:t>DISTRICT DEAN OF INSTRUCTION ENDORSEMENT:</w:t>
      </w:r>
    </w:p>
    <w:p w:rsidR="009F2375" w:rsidRPr="00872D20" w:rsidRDefault="000A51A9" w:rsidP="00862C96">
      <w:pPr>
        <w:spacing w:after="0"/>
        <w:rPr>
          <w:caps/>
        </w:rPr>
      </w:pPr>
      <w:r>
        <w:rPr>
          <w:caps/>
        </w:rPr>
        <w:object w:dxaOrig="225" w:dyaOrig="225">
          <v:shape id="_x0000_i1039" type="#_x0000_t75" style="width:260.25pt;height:18pt" o:ole="">
            <v:imagedata r:id="rId15" o:title=""/>
          </v:shape>
          <w:control r:id="rId16" w:name="TextBox13" w:shapeid="_x0000_i1039"/>
        </w:object>
      </w:r>
      <w:r w:rsidR="009F2375" w:rsidRPr="00872D20">
        <w:rPr>
          <w:caps/>
        </w:rPr>
        <w:tab/>
      </w:r>
      <w:r w:rsidR="00144AE9">
        <w:rPr>
          <w:rStyle w:val="PlaceholderText"/>
          <w:caps/>
        </w:rPr>
        <w:t>01/26/2011</w:t>
      </w:r>
    </w:p>
    <w:p w:rsidR="009F2375" w:rsidRPr="00872D20" w:rsidRDefault="009F2375" w:rsidP="00862C96">
      <w:pPr>
        <w:spacing w:after="0"/>
        <w:rPr>
          <w:caps/>
        </w:rPr>
      </w:pPr>
    </w:p>
    <w:p w:rsidR="009F2375" w:rsidRPr="00872D20" w:rsidRDefault="009F2375"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9F2375" w:rsidRPr="00872D20" w:rsidRDefault="009F2375"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9F2375" w:rsidRPr="00872D20" w:rsidRDefault="009F2375"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9F2375" w:rsidRPr="00872D20" w:rsidRDefault="000A51A9" w:rsidP="004F35FB">
      <w:pPr>
        <w:spacing w:after="0"/>
        <w:rPr>
          <w:caps/>
        </w:rPr>
      </w:pPr>
      <w:r w:rsidRPr="000A51A9">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9F2375" w:rsidRPr="00525C08" w:rsidRDefault="009F2375" w:rsidP="00525C08">
                  <w:pPr>
                    <w:rPr>
                      <w:sz w:val="16"/>
                      <w:szCs w:val="16"/>
                    </w:rPr>
                  </w:pPr>
                  <w:r>
                    <w:rPr>
                      <w:sz w:val="16"/>
                      <w:szCs w:val="16"/>
                    </w:rPr>
                    <w:t>REVISED: 8/25/10</w:t>
                  </w:r>
                </w:p>
              </w:txbxContent>
            </v:textbox>
          </v:shape>
        </w:pict>
      </w:r>
      <w:r w:rsidR="009F2375" w:rsidRPr="00872D20">
        <w:rPr>
          <w:caps/>
        </w:rPr>
        <w:tab/>
      </w:r>
      <w:r w:rsidR="009F2375" w:rsidRPr="00872D20">
        <w:rPr>
          <w:caps/>
        </w:rPr>
        <w:tab/>
      </w:r>
      <w:r w:rsidR="009F2375" w:rsidRPr="00872D20">
        <w:rPr>
          <w:caps/>
        </w:rPr>
        <w:tab/>
      </w:r>
      <w:r w:rsidR="009F2375" w:rsidRPr="00872D20">
        <w:rPr>
          <w:caps/>
        </w:rPr>
        <w:tab/>
      </w:r>
    </w:p>
    <w:sectPr w:rsidR="009F2375"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174" w:rsidRDefault="001F5174" w:rsidP="00FD4DEE">
      <w:pPr>
        <w:spacing w:after="0" w:line="240" w:lineRule="auto"/>
      </w:pPr>
      <w:r>
        <w:separator/>
      </w:r>
    </w:p>
  </w:endnote>
  <w:endnote w:type="continuationSeparator" w:id="0">
    <w:p w:rsidR="001F5174" w:rsidRDefault="001F5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174" w:rsidRDefault="001F5174" w:rsidP="00FD4DEE">
      <w:pPr>
        <w:spacing w:after="0" w:line="240" w:lineRule="auto"/>
      </w:pPr>
      <w:r>
        <w:separator/>
      </w:r>
    </w:p>
  </w:footnote>
  <w:footnote w:type="continuationSeparator" w:id="0">
    <w:p w:rsidR="001F5174" w:rsidRDefault="001F5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375" w:rsidRPr="00081C89" w:rsidRDefault="009F2375" w:rsidP="00FD4DEE">
    <w:pPr>
      <w:pStyle w:val="Header"/>
      <w:jc w:val="center"/>
      <w:rPr>
        <w:b/>
        <w:bCs/>
      </w:rPr>
    </w:pPr>
    <w:r w:rsidRPr="00081C89">
      <w:rPr>
        <w:b/>
        <w:bCs/>
      </w:rPr>
      <w:t>EDISON STATE COLLEGE</w:t>
    </w:r>
  </w:p>
  <w:p w:rsidR="009F2375" w:rsidRPr="00FD4DEE" w:rsidRDefault="009F2375" w:rsidP="00FD4DEE">
    <w:pPr>
      <w:pStyle w:val="Header"/>
      <w:jc w:val="center"/>
    </w:pPr>
    <w:r w:rsidRPr="00FD4DEE">
      <w:t>CURRICULUM COMMITTEE</w:t>
    </w:r>
  </w:p>
  <w:p w:rsidR="009F2375" w:rsidRPr="00FD4DEE" w:rsidRDefault="009F237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375" w:rsidRDefault="00BB40E9" w:rsidP="00FD4DEE">
    <w:pPr>
      <w:pStyle w:val="Header"/>
      <w:jc w:val="center"/>
    </w:pPr>
    <w:r>
      <w:rPr>
        <w:noProof/>
      </w:rPr>
      <w:drawing>
        <wp:inline distT="0" distB="0" distL="0" distR="0">
          <wp:extent cx="1104900" cy="914400"/>
          <wp:effectExtent l="19050" t="0" r="0"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04900" cy="914400"/>
                  </a:xfrm>
                  <a:prstGeom prst="rect">
                    <a:avLst/>
                  </a:prstGeom>
                  <a:noFill/>
                  <a:ln w="9525">
                    <a:noFill/>
                    <a:miter lim="800000"/>
                    <a:headEnd/>
                    <a:tailEnd/>
                  </a:ln>
                </pic:spPr>
              </pic:pic>
            </a:graphicData>
          </a:graphic>
        </wp:inline>
      </w:drawing>
    </w:r>
  </w:p>
  <w:p w:rsidR="009F2375" w:rsidRDefault="009F2375" w:rsidP="00FD4DEE">
    <w:pPr>
      <w:pStyle w:val="Header"/>
      <w:jc w:val="center"/>
    </w:pPr>
  </w:p>
  <w:p w:rsidR="009F2375" w:rsidRPr="004B79EF" w:rsidRDefault="009F2375" w:rsidP="00FD4DEE">
    <w:pPr>
      <w:pStyle w:val="Header"/>
      <w:jc w:val="center"/>
      <w:rPr>
        <w:sz w:val="22"/>
        <w:szCs w:val="22"/>
      </w:rPr>
    </w:pPr>
    <w:r w:rsidRPr="004B79EF">
      <w:rPr>
        <w:sz w:val="22"/>
        <w:szCs w:val="22"/>
      </w:rPr>
      <w:t>CURRICULUM COMMITTEE</w:t>
    </w:r>
  </w:p>
  <w:p w:rsidR="009F2375" w:rsidRDefault="009F2375"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3713"/>
    <w:multiLevelType w:val="hybridMultilevel"/>
    <w:tmpl w:val="F286B8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FD4DEE"/>
    <w:rsid w:val="0004057E"/>
    <w:rsid w:val="000648AE"/>
    <w:rsid w:val="00074DF9"/>
    <w:rsid w:val="00081C89"/>
    <w:rsid w:val="000A51A9"/>
    <w:rsid w:val="000E1D88"/>
    <w:rsid w:val="0011432E"/>
    <w:rsid w:val="00120CEC"/>
    <w:rsid w:val="00144AE9"/>
    <w:rsid w:val="001766E9"/>
    <w:rsid w:val="0019737B"/>
    <w:rsid w:val="001A0842"/>
    <w:rsid w:val="001B66C6"/>
    <w:rsid w:val="001C0038"/>
    <w:rsid w:val="001C18AE"/>
    <w:rsid w:val="001C1A69"/>
    <w:rsid w:val="001F116A"/>
    <w:rsid w:val="001F2866"/>
    <w:rsid w:val="001F5174"/>
    <w:rsid w:val="00205E64"/>
    <w:rsid w:val="00220FA2"/>
    <w:rsid w:val="00250B1E"/>
    <w:rsid w:val="00293316"/>
    <w:rsid w:val="002D6038"/>
    <w:rsid w:val="002E6CEA"/>
    <w:rsid w:val="002F3037"/>
    <w:rsid w:val="002F324C"/>
    <w:rsid w:val="00307986"/>
    <w:rsid w:val="00311B56"/>
    <w:rsid w:val="0035144A"/>
    <w:rsid w:val="00396635"/>
    <w:rsid w:val="003E33D3"/>
    <w:rsid w:val="003E6472"/>
    <w:rsid w:val="00431305"/>
    <w:rsid w:val="004468B7"/>
    <w:rsid w:val="0049214C"/>
    <w:rsid w:val="004A2E11"/>
    <w:rsid w:val="004A3EED"/>
    <w:rsid w:val="004B66AA"/>
    <w:rsid w:val="004B79EF"/>
    <w:rsid w:val="004D7624"/>
    <w:rsid w:val="004E7755"/>
    <w:rsid w:val="004F35FB"/>
    <w:rsid w:val="00507147"/>
    <w:rsid w:val="005119C1"/>
    <w:rsid w:val="00525C08"/>
    <w:rsid w:val="00552D66"/>
    <w:rsid w:val="00553FEF"/>
    <w:rsid w:val="00596792"/>
    <w:rsid w:val="005A1464"/>
    <w:rsid w:val="005E052D"/>
    <w:rsid w:val="005E1F08"/>
    <w:rsid w:val="005F2B2E"/>
    <w:rsid w:val="00602709"/>
    <w:rsid w:val="00615921"/>
    <w:rsid w:val="00634272"/>
    <w:rsid w:val="00651DD4"/>
    <w:rsid w:val="00685810"/>
    <w:rsid w:val="006E2DEC"/>
    <w:rsid w:val="006E66D3"/>
    <w:rsid w:val="00754C75"/>
    <w:rsid w:val="007C35B3"/>
    <w:rsid w:val="007D0604"/>
    <w:rsid w:val="00803A0A"/>
    <w:rsid w:val="00824EE7"/>
    <w:rsid w:val="008470F0"/>
    <w:rsid w:val="00862C96"/>
    <w:rsid w:val="00864F63"/>
    <w:rsid w:val="00872D20"/>
    <w:rsid w:val="008A3349"/>
    <w:rsid w:val="008B7824"/>
    <w:rsid w:val="008E43A1"/>
    <w:rsid w:val="008F1C26"/>
    <w:rsid w:val="008F666C"/>
    <w:rsid w:val="00905056"/>
    <w:rsid w:val="00916F6A"/>
    <w:rsid w:val="009365FA"/>
    <w:rsid w:val="0094584E"/>
    <w:rsid w:val="00951692"/>
    <w:rsid w:val="00953AD1"/>
    <w:rsid w:val="00994B1A"/>
    <w:rsid w:val="009B1DF4"/>
    <w:rsid w:val="009D4424"/>
    <w:rsid w:val="009F2375"/>
    <w:rsid w:val="00A4107A"/>
    <w:rsid w:val="00A75E3A"/>
    <w:rsid w:val="00A87420"/>
    <w:rsid w:val="00AA3DFF"/>
    <w:rsid w:val="00AC5D9B"/>
    <w:rsid w:val="00AE6D80"/>
    <w:rsid w:val="00AE7DC8"/>
    <w:rsid w:val="00AF15F3"/>
    <w:rsid w:val="00B11D07"/>
    <w:rsid w:val="00B1252B"/>
    <w:rsid w:val="00B361AB"/>
    <w:rsid w:val="00B80B6D"/>
    <w:rsid w:val="00BB40E9"/>
    <w:rsid w:val="00BB5F2C"/>
    <w:rsid w:val="00BC3E96"/>
    <w:rsid w:val="00BD0407"/>
    <w:rsid w:val="00BE58E1"/>
    <w:rsid w:val="00BF06AA"/>
    <w:rsid w:val="00BF3174"/>
    <w:rsid w:val="00C1176C"/>
    <w:rsid w:val="00C11B5F"/>
    <w:rsid w:val="00C82E26"/>
    <w:rsid w:val="00C87EFD"/>
    <w:rsid w:val="00C9122A"/>
    <w:rsid w:val="00C96271"/>
    <w:rsid w:val="00CB6AC9"/>
    <w:rsid w:val="00CF5246"/>
    <w:rsid w:val="00D5027E"/>
    <w:rsid w:val="00D56DAB"/>
    <w:rsid w:val="00D626F1"/>
    <w:rsid w:val="00D80EE6"/>
    <w:rsid w:val="00D8205A"/>
    <w:rsid w:val="00DA2163"/>
    <w:rsid w:val="00DA344F"/>
    <w:rsid w:val="00DB26D2"/>
    <w:rsid w:val="00DD447B"/>
    <w:rsid w:val="00DD786C"/>
    <w:rsid w:val="00E23615"/>
    <w:rsid w:val="00E24E2F"/>
    <w:rsid w:val="00E74BC2"/>
    <w:rsid w:val="00E819B1"/>
    <w:rsid w:val="00E852F2"/>
    <w:rsid w:val="00E85C72"/>
    <w:rsid w:val="00E9708E"/>
    <w:rsid w:val="00ED5D80"/>
    <w:rsid w:val="00EE1FA5"/>
    <w:rsid w:val="00EF40F3"/>
    <w:rsid w:val="00F47DC4"/>
    <w:rsid w:val="00FC7370"/>
    <w:rsid w:val="00FD4DEE"/>
    <w:rsid w:val="00FE5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842</Words>
  <Characters>5163</Characters>
  <Application>Microsoft Office Word</Application>
  <DocSecurity>0</DocSecurity>
  <Lines>43</Lines>
  <Paragraphs>11</Paragraphs>
  <ScaleCrop>false</ScaleCrop>
  <Company>Edison State College</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dc:description/>
  <cp:lastModifiedBy>Edison</cp:lastModifiedBy>
  <cp:revision>4</cp:revision>
  <cp:lastPrinted>2011-02-09T15:27:00Z</cp:lastPrinted>
  <dcterms:created xsi:type="dcterms:W3CDTF">2011-02-17T20:41:00Z</dcterms:created>
  <dcterms:modified xsi:type="dcterms:W3CDTF">2011-02-21T16:55:00Z</dcterms:modified>
</cp:coreProperties>
</file>