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CD5071">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710340">
            <w:rPr>
              <w:caps/>
            </w:rPr>
            <w:t>HUMANITIES, COMMUNICATION AND SOCIAL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710340">
            <w:rPr>
              <w:caps/>
            </w:rPr>
            <w:t>Professor Marty Amborse</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color w:val="000000" w:themeColor="text1"/>
          </w:rPr>
          <w:id w:val="706025709"/>
          <w:placeholder>
            <w:docPart w:val="DefaultPlaceholder_22675703"/>
          </w:placeholder>
        </w:sdtPr>
        <w:sdtContent>
          <w:r w:rsidR="00710340" w:rsidRPr="00120A09">
            <w:rPr>
              <w:rStyle w:val="PlaceholderText"/>
              <w:caps/>
              <w:color w:val="000000" w:themeColor="text1"/>
            </w:rPr>
            <w:t>Professor Marty ambrose and Professor ellie bunting</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710340">
            <w:rPr>
              <w:caps/>
            </w:rPr>
            <w:t>1/14/2011</w:t>
          </w:r>
        </w:sdtContent>
      </w:sdt>
    </w:p>
    <w:p w:rsidR="00FD4DEE" w:rsidRPr="00872D20" w:rsidRDefault="00FD4DEE" w:rsidP="00862C96">
      <w:pPr>
        <w:spacing w:after="0"/>
        <w:rPr>
          <w:b/>
          <w:caps/>
        </w:rPr>
      </w:pPr>
      <w:r w:rsidRPr="00872D20">
        <w:rPr>
          <w:b/>
          <w:caps/>
        </w:rPr>
        <w:t>COURSE PREFIX, NUMBER AND TITLE:</w:t>
      </w:r>
    </w:p>
    <w:p w:rsidR="00862C96" w:rsidRPr="005C3C4F" w:rsidRDefault="00175B1F"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D12B1F">
            <w:rPr>
              <w:rStyle w:val="FormStyle"/>
              <w:b w:val="0"/>
              <w:caps/>
            </w:rPr>
            <w:t>LIN 2670</w:t>
          </w:r>
          <w:r w:rsidR="00710340" w:rsidRPr="005C3C4F">
            <w:rPr>
              <w:rStyle w:val="FormStyle"/>
              <w:b w:val="0"/>
              <w:caps/>
            </w:rPr>
            <w:t xml:space="preserve"> English grammar: usage and mechanics</w:t>
          </w:r>
        </w:sdtContent>
      </w:sdt>
      <w:r w:rsidR="00BE58E1" w:rsidRPr="005C3C4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710340" w:rsidRPr="005C3C4F">
            <w:rPr>
              <w:caps/>
            </w:rPr>
            <w:t>English</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710340">
            <w:rPr>
              <w:caps/>
            </w:rPr>
            <w:t>ENC 9020 with a “C” or better; and/or ENC 9021 with a “c” or better; and/or REA 9003 with a “c” or better; and/or EAP 1620 and EAP 1640 with a “c” or better.</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710340">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710340">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710340">
            <w:rPr>
              <w:caps/>
            </w:rPr>
            <w:t>2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710340" w:rsidRPr="005C3C4F">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EE505F">
            <w:rPr>
              <w:caps/>
            </w:rPr>
            <w:t>2 contact hours</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EE505F" w:rsidP="00872D20">
          <w:pPr>
            <w:tabs>
              <w:tab w:val="left" w:pos="4140"/>
            </w:tabs>
            <w:spacing w:after="120"/>
          </w:pPr>
          <w:r>
            <w:t xml:space="preserve">This course provides a brief introduction to the history of the English language, an overview of developments in American English, instruction </w:t>
          </w:r>
          <w:proofErr w:type="gramStart"/>
          <w:r>
            <w:t>In</w:t>
          </w:r>
          <w:proofErr w:type="gramEnd"/>
          <w:r>
            <w:t xml:space="preserve"> usage, and an intensive study of traditional American English grammar usage and mechanics for those students who wish to improve both their understanding and use of standard American English.  </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09603E" w:rsidRDefault="0009603E" w:rsidP="0009603E">
          <w:pPr>
            <w:pStyle w:val="ListParagraph"/>
            <w:numPr>
              <w:ilvl w:val="0"/>
              <w:numId w:val="3"/>
            </w:numPr>
            <w:tabs>
              <w:tab w:val="left" w:pos="4140"/>
            </w:tabs>
            <w:spacing w:after="0"/>
          </w:pPr>
          <w:r>
            <w:t>Review of grammatical features of the English language</w:t>
          </w:r>
        </w:p>
        <w:p w:rsidR="0009603E" w:rsidRDefault="0009603E" w:rsidP="0009603E">
          <w:pPr>
            <w:pStyle w:val="ListParagraph"/>
            <w:numPr>
              <w:ilvl w:val="0"/>
              <w:numId w:val="3"/>
            </w:numPr>
            <w:tabs>
              <w:tab w:val="left" w:pos="4140"/>
            </w:tabs>
            <w:spacing w:after="0"/>
          </w:pPr>
          <w:r>
            <w:t>Grammar and sentence structure</w:t>
          </w:r>
        </w:p>
        <w:p w:rsidR="0009603E" w:rsidRDefault="0009603E" w:rsidP="0009603E">
          <w:pPr>
            <w:pStyle w:val="ListParagraph"/>
            <w:numPr>
              <w:ilvl w:val="0"/>
              <w:numId w:val="3"/>
            </w:numPr>
            <w:tabs>
              <w:tab w:val="left" w:pos="4140"/>
            </w:tabs>
            <w:spacing w:after="0"/>
          </w:pPr>
          <w:r>
            <w:t>Standard American usage</w:t>
          </w:r>
        </w:p>
        <w:p w:rsidR="0009603E" w:rsidRDefault="0009603E" w:rsidP="0009603E">
          <w:pPr>
            <w:pStyle w:val="ListParagraph"/>
            <w:numPr>
              <w:ilvl w:val="0"/>
              <w:numId w:val="3"/>
            </w:numPr>
            <w:tabs>
              <w:tab w:val="left" w:pos="4140"/>
            </w:tabs>
            <w:spacing w:after="0"/>
          </w:pPr>
          <w:r>
            <w:t>The principles of traditional grammar</w:t>
          </w:r>
        </w:p>
        <w:p w:rsidR="000E1D88" w:rsidRPr="0004057E" w:rsidRDefault="0009603E" w:rsidP="0009603E">
          <w:pPr>
            <w:pStyle w:val="ListParagraph"/>
            <w:numPr>
              <w:ilvl w:val="0"/>
              <w:numId w:val="3"/>
            </w:numPr>
            <w:tabs>
              <w:tab w:val="left" w:pos="4140"/>
            </w:tabs>
            <w:spacing w:after="0"/>
          </w:pPr>
          <w:r>
            <w:t>Development of the English language</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lastRenderedPageBreak/>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CE61B6" w:rsidP="00862C96">
            <w:pPr>
              <w:tabs>
                <w:tab w:val="left" w:pos="4140"/>
              </w:tabs>
              <w:spacing w:line="276" w:lineRule="auto"/>
            </w:pPr>
            <w:r>
              <w:t>Students must be able to identify the major points of development in the history of the English language.</w:t>
            </w:r>
          </w:p>
        </w:tc>
        <w:tc>
          <w:tcPr>
            <w:tcW w:w="2970" w:type="dxa"/>
          </w:tcPr>
          <w:p w:rsidR="00FD4DEE" w:rsidRPr="0004057E" w:rsidRDefault="00CE61B6" w:rsidP="00862C96">
            <w:pPr>
              <w:tabs>
                <w:tab w:val="left" w:pos="4140"/>
              </w:tabs>
              <w:spacing w:line="276" w:lineRule="auto"/>
              <w:cnfStyle w:val="000000100000"/>
            </w:pPr>
            <w:r>
              <w:t>Students will be graded on quizzes that address various stages of English language history.</w:t>
            </w:r>
          </w:p>
        </w:tc>
        <w:tc>
          <w:tcPr>
            <w:tcW w:w="3168" w:type="dxa"/>
          </w:tcPr>
          <w:p w:rsidR="00FD4DEE" w:rsidRPr="0004057E" w:rsidRDefault="00CE61B6" w:rsidP="00862C96">
            <w:pPr>
              <w:tabs>
                <w:tab w:val="left" w:pos="4140"/>
              </w:tabs>
              <w:spacing w:line="276" w:lineRule="auto"/>
              <w:cnfStyle w:val="000000100000"/>
            </w:pPr>
            <w:r>
              <w:t>COM</w:t>
            </w:r>
          </w:p>
        </w:tc>
      </w:tr>
      <w:tr w:rsidR="00FD4DEE" w:rsidRPr="0004057E" w:rsidTr="00081C89">
        <w:tc>
          <w:tcPr>
            <w:cnfStyle w:val="001000000000"/>
            <w:tcW w:w="3492" w:type="dxa"/>
          </w:tcPr>
          <w:p w:rsidR="00FD4DEE" w:rsidRPr="0004057E" w:rsidRDefault="00CE61B6" w:rsidP="00862C96">
            <w:pPr>
              <w:tabs>
                <w:tab w:val="left" w:pos="4140"/>
              </w:tabs>
              <w:spacing w:line="276" w:lineRule="auto"/>
            </w:pPr>
            <w:r>
              <w:t>Students will be able to identify correct usage in standard American English.</w:t>
            </w:r>
          </w:p>
        </w:tc>
        <w:tc>
          <w:tcPr>
            <w:tcW w:w="2970" w:type="dxa"/>
          </w:tcPr>
          <w:p w:rsidR="00FD4DEE" w:rsidRPr="0004057E" w:rsidRDefault="00CE61B6" w:rsidP="00862C96">
            <w:pPr>
              <w:tabs>
                <w:tab w:val="left" w:pos="4140"/>
              </w:tabs>
              <w:spacing w:line="276" w:lineRule="auto"/>
              <w:cnfStyle w:val="000000000000"/>
            </w:pPr>
            <w:r>
              <w:t>Students will trace the derivation of a word in a definition essay.</w:t>
            </w:r>
          </w:p>
        </w:tc>
        <w:tc>
          <w:tcPr>
            <w:tcW w:w="3168" w:type="dxa"/>
          </w:tcPr>
          <w:p w:rsidR="00FD4DEE" w:rsidRPr="0004057E" w:rsidRDefault="00CE61B6" w:rsidP="00862C96">
            <w:pPr>
              <w:tabs>
                <w:tab w:val="left" w:pos="4140"/>
              </w:tabs>
              <w:spacing w:line="276" w:lineRule="auto"/>
              <w:cnfStyle w:val="000000000000"/>
            </w:pPr>
            <w:r>
              <w:t>COM; TIM</w:t>
            </w:r>
          </w:p>
        </w:tc>
      </w:tr>
      <w:tr w:rsidR="00FD4DEE" w:rsidRPr="0004057E" w:rsidTr="00081C89">
        <w:trPr>
          <w:cnfStyle w:val="000000100000"/>
        </w:trPr>
        <w:tc>
          <w:tcPr>
            <w:cnfStyle w:val="001000000000"/>
            <w:tcW w:w="3492" w:type="dxa"/>
          </w:tcPr>
          <w:p w:rsidR="00FD4DEE" w:rsidRPr="0004057E" w:rsidRDefault="00CE61B6" w:rsidP="00862C96">
            <w:pPr>
              <w:tabs>
                <w:tab w:val="left" w:pos="4140"/>
              </w:tabs>
              <w:spacing w:line="276" w:lineRule="auto"/>
            </w:pPr>
            <w:r>
              <w:t>Students will identify correct sentence structure.</w:t>
            </w:r>
          </w:p>
        </w:tc>
        <w:tc>
          <w:tcPr>
            <w:tcW w:w="2970" w:type="dxa"/>
          </w:tcPr>
          <w:p w:rsidR="00FD4DEE" w:rsidRPr="0004057E" w:rsidRDefault="00CE61B6" w:rsidP="00862C96">
            <w:pPr>
              <w:tabs>
                <w:tab w:val="left" w:pos="4140"/>
              </w:tabs>
              <w:spacing w:line="276" w:lineRule="auto"/>
              <w:cnfStyle w:val="000000100000"/>
            </w:pPr>
            <w:r>
              <w:t>Students will be graded on at least two grammar exams and a passage edited for correct sentence structure.</w:t>
            </w:r>
          </w:p>
        </w:tc>
        <w:tc>
          <w:tcPr>
            <w:tcW w:w="3168" w:type="dxa"/>
          </w:tcPr>
          <w:p w:rsidR="00FD4DEE" w:rsidRPr="0004057E" w:rsidRDefault="00CE61B6" w:rsidP="00862C96">
            <w:pPr>
              <w:tabs>
                <w:tab w:val="left" w:pos="4140"/>
              </w:tabs>
              <w:spacing w:line="276" w:lineRule="auto"/>
              <w:cnfStyle w:val="000000100000"/>
            </w:pPr>
            <w:r>
              <w:t>COM</w:t>
            </w:r>
          </w:p>
        </w:tc>
      </w:tr>
      <w:tr w:rsidR="00FD4DEE" w:rsidRPr="0004057E" w:rsidTr="00081C89">
        <w:tc>
          <w:tcPr>
            <w:cnfStyle w:val="001000000000"/>
            <w:tcW w:w="3492" w:type="dxa"/>
          </w:tcPr>
          <w:p w:rsidR="00FD4DEE" w:rsidRPr="0004057E" w:rsidRDefault="00CE61B6" w:rsidP="00862C96">
            <w:pPr>
              <w:tabs>
                <w:tab w:val="left" w:pos="4140"/>
              </w:tabs>
              <w:spacing w:line="276" w:lineRule="auto"/>
            </w:pPr>
            <w:r>
              <w:t>Students will be able to identify correct punctuation.</w:t>
            </w:r>
          </w:p>
        </w:tc>
        <w:tc>
          <w:tcPr>
            <w:tcW w:w="2970" w:type="dxa"/>
          </w:tcPr>
          <w:p w:rsidR="00FD4DEE" w:rsidRPr="0004057E" w:rsidRDefault="00CE61B6" w:rsidP="00862C96">
            <w:pPr>
              <w:tabs>
                <w:tab w:val="left" w:pos="4140"/>
              </w:tabs>
              <w:spacing w:line="276" w:lineRule="auto"/>
              <w:cnfStyle w:val="000000000000"/>
            </w:pPr>
            <w:r>
              <w:t>Students will be graded on at least two grammar exams and a passage edited for correct punctuation.</w:t>
            </w:r>
          </w:p>
        </w:tc>
        <w:tc>
          <w:tcPr>
            <w:tcW w:w="3168" w:type="dxa"/>
          </w:tcPr>
          <w:p w:rsidR="00FD4DEE" w:rsidRPr="0004057E" w:rsidRDefault="00CE61B6" w:rsidP="00862C96">
            <w:pPr>
              <w:tabs>
                <w:tab w:val="left" w:pos="4140"/>
              </w:tabs>
              <w:spacing w:line="276" w:lineRule="auto"/>
              <w:cnfStyle w:val="000000000000"/>
            </w:pPr>
            <w:r>
              <w:t>COM</w:t>
            </w:r>
          </w:p>
        </w:tc>
      </w:tr>
      <w:tr w:rsidR="00FD4DEE" w:rsidRPr="0004057E" w:rsidTr="00081C89">
        <w:trPr>
          <w:cnfStyle w:val="000000100000"/>
        </w:trPr>
        <w:tc>
          <w:tcPr>
            <w:cnfStyle w:val="001000000000"/>
            <w:tcW w:w="3492" w:type="dxa"/>
          </w:tcPr>
          <w:p w:rsidR="00FD4DEE" w:rsidRPr="0004057E" w:rsidRDefault="00CE61B6" w:rsidP="00862C96">
            <w:pPr>
              <w:tabs>
                <w:tab w:val="left" w:pos="4140"/>
              </w:tabs>
              <w:spacing w:line="276" w:lineRule="auto"/>
            </w:pPr>
            <w:r>
              <w:t xml:space="preserve">Students will be able to define how cultural </w:t>
            </w:r>
            <w:r w:rsidR="00A47FDE">
              <w:t>shifts affect language and usage.</w:t>
            </w:r>
          </w:p>
        </w:tc>
        <w:tc>
          <w:tcPr>
            <w:tcW w:w="2970" w:type="dxa"/>
          </w:tcPr>
          <w:p w:rsidR="00FD4DEE" w:rsidRPr="0004057E" w:rsidRDefault="00A47FDE" w:rsidP="00862C96">
            <w:pPr>
              <w:tabs>
                <w:tab w:val="left" w:pos="4140"/>
              </w:tabs>
              <w:spacing w:line="276" w:lineRule="auto"/>
              <w:cnfStyle w:val="000000100000"/>
            </w:pPr>
            <w:r>
              <w:t>Students will be graded on a reflective essay.</w:t>
            </w:r>
          </w:p>
        </w:tc>
        <w:tc>
          <w:tcPr>
            <w:tcW w:w="3168" w:type="dxa"/>
          </w:tcPr>
          <w:p w:rsidR="00FD4DEE" w:rsidRPr="0004057E" w:rsidRDefault="00A47FDE" w:rsidP="00862C96">
            <w:pPr>
              <w:tabs>
                <w:tab w:val="left" w:pos="4140"/>
              </w:tabs>
              <w:spacing w:line="276" w:lineRule="auto"/>
              <w:cnfStyle w:val="000000100000"/>
            </w:pPr>
            <w:r>
              <w:t>COM;GSR</w:t>
            </w:r>
          </w:p>
        </w:tc>
      </w:tr>
      <w:tr w:rsidR="00FD4DEE" w:rsidRPr="0004057E" w:rsidTr="00CE61B6">
        <w:trPr>
          <w:trHeight w:val="80"/>
        </w:trPr>
        <w:tc>
          <w:tcPr>
            <w:cnfStyle w:val="001000000000"/>
            <w:tcW w:w="3492" w:type="dxa"/>
          </w:tcPr>
          <w:p w:rsidR="00FD4DEE" w:rsidRPr="0004057E" w:rsidRDefault="00A47FDE" w:rsidP="00862C96">
            <w:pPr>
              <w:tabs>
                <w:tab w:val="left" w:pos="4140"/>
              </w:tabs>
              <w:spacing w:line="276" w:lineRule="auto"/>
            </w:pPr>
            <w:r>
              <w:t>Students will be able to identify common grammar errors.</w:t>
            </w:r>
          </w:p>
        </w:tc>
        <w:tc>
          <w:tcPr>
            <w:tcW w:w="2970" w:type="dxa"/>
          </w:tcPr>
          <w:p w:rsidR="00FD4DEE" w:rsidRPr="0004057E" w:rsidRDefault="00A47FDE" w:rsidP="00862C96">
            <w:pPr>
              <w:tabs>
                <w:tab w:val="left" w:pos="4140"/>
              </w:tabs>
              <w:spacing w:line="276" w:lineRule="auto"/>
              <w:cnfStyle w:val="000000000000"/>
            </w:pPr>
            <w:r>
              <w:t>Students will edit sentences and/or paragraphs for common grammar errors.</w:t>
            </w:r>
          </w:p>
        </w:tc>
        <w:tc>
          <w:tcPr>
            <w:tcW w:w="3168" w:type="dxa"/>
          </w:tcPr>
          <w:p w:rsidR="00FD4DEE" w:rsidRPr="0004057E" w:rsidRDefault="00A47FDE" w:rsidP="00862C96">
            <w:pPr>
              <w:tabs>
                <w:tab w:val="left" w:pos="4140"/>
              </w:tabs>
              <w:spacing w:line="276" w:lineRule="auto"/>
              <w:cnfStyle w:val="000000000000"/>
            </w:pPr>
            <w:r>
              <w:t>COM</w:t>
            </w:r>
          </w:p>
        </w:tc>
      </w:tr>
      <w:tr w:rsidR="00FD4DEE" w:rsidRPr="0004057E" w:rsidTr="00081C89">
        <w:trPr>
          <w:cnfStyle w:val="000000100000"/>
        </w:trPr>
        <w:tc>
          <w:tcPr>
            <w:cnfStyle w:val="001000000000"/>
            <w:tcW w:w="3492" w:type="dxa"/>
          </w:tcPr>
          <w:p w:rsidR="00FD4DEE" w:rsidRPr="0004057E" w:rsidRDefault="00A47FDE" w:rsidP="00862C96">
            <w:pPr>
              <w:tabs>
                <w:tab w:val="left" w:pos="4140"/>
              </w:tabs>
              <w:spacing w:line="276" w:lineRule="auto"/>
            </w:pPr>
            <w:r>
              <w:t>Students will be able to analyze contemporary influences on standard American language use.</w:t>
            </w:r>
          </w:p>
        </w:tc>
        <w:tc>
          <w:tcPr>
            <w:tcW w:w="2970" w:type="dxa"/>
          </w:tcPr>
          <w:p w:rsidR="00FD4DEE" w:rsidRPr="0004057E" w:rsidRDefault="00A47FDE" w:rsidP="00862C96">
            <w:pPr>
              <w:tabs>
                <w:tab w:val="left" w:pos="4140"/>
              </w:tabs>
              <w:spacing w:line="276" w:lineRule="auto"/>
              <w:cnfStyle w:val="000000100000"/>
            </w:pPr>
            <w:r>
              <w:t>Students will be graded on quizzes and/or short essays.</w:t>
            </w:r>
          </w:p>
        </w:tc>
        <w:tc>
          <w:tcPr>
            <w:tcW w:w="3168" w:type="dxa"/>
          </w:tcPr>
          <w:p w:rsidR="00FD4DEE" w:rsidRPr="0004057E" w:rsidRDefault="00A47FDE" w:rsidP="00862C96">
            <w:pPr>
              <w:tabs>
                <w:tab w:val="left" w:pos="4140"/>
              </w:tabs>
              <w:spacing w:line="276" w:lineRule="auto"/>
              <w:cnfStyle w:val="000000100000"/>
            </w:pPr>
            <w:r>
              <w:t>COM; 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7FDE">
            <w:rPr>
              <w:caps/>
            </w:rPr>
            <w:t>ADVANCED AND PROFESSIONAL - 1.18.06 - COMMUNICATIONS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A47FDE">
            <w:rPr>
              <w:caps/>
            </w:rPr>
            <w:t>n/a</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7FDE">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A47FDE">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A47FDE">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A47FDE">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A47FDE">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A47FDE">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3A1E90">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A47FDE">
            <w:rPr>
              <w:caps/>
            </w:rPr>
            <w:t>NO</w:t>
          </w:r>
        </w:sdtContent>
      </w:sdt>
    </w:p>
    <w:p w:rsidR="003E33D3" w:rsidRDefault="003E33D3" w:rsidP="001F116A">
      <w:pPr>
        <w:spacing w:after="120"/>
        <w:rPr>
          <w:b/>
          <w:caps/>
        </w:rPr>
      </w:pPr>
      <w:r>
        <w:rPr>
          <w:b/>
          <w:caps/>
        </w:rPr>
        <w:t>eXPLAIN:</w:t>
      </w:r>
    </w:p>
    <w:p w:rsidR="003E33D3" w:rsidRPr="001F116A" w:rsidRDefault="00175B1F"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lastRenderedPageBreak/>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A47FDE" w:rsidRDefault="00A47FDE" w:rsidP="00DD447B">
      <w:pPr>
        <w:tabs>
          <w:tab w:val="left" w:pos="720"/>
          <w:tab w:val="left" w:pos="1440"/>
          <w:tab w:val="left" w:pos="2160"/>
          <w:tab w:val="left" w:pos="2880"/>
          <w:tab w:val="left" w:pos="3600"/>
          <w:tab w:val="left" w:pos="4320"/>
          <w:tab w:val="left" w:pos="5145"/>
        </w:tabs>
        <w:spacing w:after="120"/>
        <w:rPr>
          <w:caps/>
        </w:rPr>
      </w:pPr>
      <w:r>
        <w:rPr>
          <w:caps/>
        </w:rPr>
        <w:t>Yes, this course was discussed with the dean and associate dean of arts and sciences, Dr. Robert Beeson and dr. rodney dennison, as well as with the chair of the english department, Professor ellie bunting.</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A47FDE">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A47FDE">
            <w:rPr>
              <w:caps/>
            </w:rPr>
            <w:t>NO</w:t>
          </w:r>
        </w:sdtContent>
      </w:sdt>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75B1F"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905E06">
            <w:rPr>
              <w:caps/>
            </w:rPr>
            <w:t xml:space="preserve">this course will provide students with the opportunity to analyze english grammar from an in-depth, historical perspective.  the course would be an effective refresher for students moving into the bacculaureate degrees and also provide transfer students </w:t>
          </w:r>
          <w:r w:rsidR="007407B6">
            <w:rPr>
              <w:caps/>
            </w:rPr>
            <w:t xml:space="preserve">with </w:t>
          </w:r>
          <w:r w:rsidR="00905E06">
            <w:rPr>
              <w:caps/>
            </w:rPr>
            <w:t>a two-hour course that would help them to meet the compostiion requirements for edison state college’</w:t>
          </w:r>
          <w:r w:rsidR="007407B6">
            <w:rPr>
              <w:caps/>
            </w:rPr>
            <w:t>s general education program.</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905E06">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175B1F"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CD5071" w:rsidP="009B1DF4">
      <w:pPr>
        <w:spacing w:after="0"/>
        <w:rPr>
          <w:caps/>
        </w:rPr>
      </w:pPr>
      <w:r w:rsidRPr="00175B1F">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4F0AF6" w:rsidRDefault="004F0AF6" w:rsidP="00862C96">
      <w:pPr>
        <w:spacing w:after="0"/>
        <w:rPr>
          <w:caps/>
          <w:sz w:val="16"/>
        </w:rPr>
      </w:pPr>
    </w:p>
    <w:p w:rsidR="004F0AF6" w:rsidRPr="005C3C4F" w:rsidRDefault="004F0AF6" w:rsidP="004F0AF6">
      <w:pPr>
        <w:spacing w:after="0" w:line="240" w:lineRule="auto"/>
        <w:rPr>
          <w:rFonts w:cs="Arial"/>
          <w:szCs w:val="20"/>
        </w:rPr>
      </w:pPr>
      <w:r w:rsidRPr="005C3C4F">
        <w:rPr>
          <w:rFonts w:cs="Arial"/>
          <w:szCs w:val="20"/>
        </w:rPr>
        <w:t xml:space="preserve">I fully support the efforts of my colleagues regarding the enclosed </w:t>
      </w:r>
    </w:p>
    <w:p w:rsidR="004F0AF6" w:rsidRPr="005C3C4F" w:rsidRDefault="004F0AF6" w:rsidP="004F0AF6">
      <w:pPr>
        <w:spacing w:after="0" w:line="240" w:lineRule="auto"/>
        <w:rPr>
          <w:rFonts w:cs="Arial"/>
          <w:szCs w:val="20"/>
        </w:rPr>
      </w:pPr>
      <w:r w:rsidRPr="005C3C4F">
        <w:rPr>
          <w:rFonts w:cs="Arial"/>
          <w:szCs w:val="20"/>
        </w:rPr>
        <w:lastRenderedPageBreak/>
        <w:t xml:space="preserve">REA 2205, LIN 2670, and LIN 1001 course proposals.  The courses address current Edison students’ needs, and the courses will also help ensure the academic success of Edison’s students.  Please give these new course proposals your most serious consideration. </w:t>
      </w:r>
    </w:p>
    <w:p w:rsidR="004F0AF6" w:rsidRPr="005C3C4F" w:rsidRDefault="004F0AF6" w:rsidP="004F0AF6">
      <w:pPr>
        <w:spacing w:after="0" w:line="240" w:lineRule="auto"/>
        <w:rPr>
          <w:rFonts w:cs="Arial"/>
          <w:szCs w:val="20"/>
        </w:rPr>
      </w:pPr>
    </w:p>
    <w:p w:rsidR="004F0AF6" w:rsidRPr="005C3C4F" w:rsidRDefault="004F0AF6" w:rsidP="004F0AF6">
      <w:pPr>
        <w:spacing w:after="0" w:line="240" w:lineRule="auto"/>
        <w:rPr>
          <w:rFonts w:cs="Arial"/>
          <w:szCs w:val="20"/>
        </w:rPr>
      </w:pPr>
      <w:r w:rsidRPr="005C3C4F">
        <w:rPr>
          <w:rFonts w:cs="Arial"/>
          <w:szCs w:val="20"/>
        </w:rPr>
        <w:t>Thank you in advance for your time and attention.</w:t>
      </w:r>
    </w:p>
    <w:p w:rsidR="004F0AF6" w:rsidRPr="005C3C4F" w:rsidRDefault="004F0AF6" w:rsidP="004F0AF6">
      <w:pPr>
        <w:spacing w:after="0" w:line="240" w:lineRule="auto"/>
        <w:rPr>
          <w:rFonts w:cs="Arial"/>
          <w:szCs w:val="20"/>
        </w:rPr>
      </w:pPr>
    </w:p>
    <w:p w:rsidR="004F0AF6" w:rsidRPr="005C3C4F" w:rsidRDefault="004F0AF6" w:rsidP="004F0AF6">
      <w:pPr>
        <w:spacing w:after="0" w:line="240" w:lineRule="auto"/>
        <w:rPr>
          <w:rFonts w:cs="Arial"/>
          <w:szCs w:val="20"/>
        </w:rPr>
      </w:pPr>
      <w:r w:rsidRPr="005C3C4F">
        <w:rPr>
          <w:rFonts w:cs="Arial"/>
          <w:szCs w:val="20"/>
        </w:rPr>
        <w:t xml:space="preserve">Best regards, </w:t>
      </w:r>
    </w:p>
    <w:p w:rsidR="004F0AF6" w:rsidRPr="005C3C4F" w:rsidRDefault="004F0AF6" w:rsidP="004F0AF6">
      <w:pPr>
        <w:spacing w:after="0" w:line="240" w:lineRule="auto"/>
        <w:rPr>
          <w:rFonts w:cs="Arial"/>
          <w:szCs w:val="20"/>
        </w:rPr>
      </w:pPr>
    </w:p>
    <w:p w:rsidR="004F0AF6" w:rsidRPr="005C3C4F" w:rsidRDefault="004F0AF6" w:rsidP="004F0AF6">
      <w:pPr>
        <w:spacing w:after="0" w:line="240" w:lineRule="auto"/>
        <w:rPr>
          <w:rFonts w:cs="Arial"/>
          <w:b/>
          <w:szCs w:val="20"/>
        </w:rPr>
      </w:pPr>
      <w:r w:rsidRPr="005C3C4F">
        <w:rPr>
          <w:rFonts w:cs="Arial"/>
          <w:b/>
          <w:szCs w:val="20"/>
        </w:rPr>
        <w:t>Keith Hunter</w:t>
      </w:r>
    </w:p>
    <w:p w:rsidR="004F0AF6" w:rsidRPr="005C3C4F" w:rsidRDefault="004F0AF6" w:rsidP="004F0AF6">
      <w:pPr>
        <w:spacing w:after="0" w:line="240" w:lineRule="auto"/>
        <w:rPr>
          <w:rFonts w:cs="Arial"/>
          <w:szCs w:val="20"/>
        </w:rPr>
      </w:pPr>
      <w:r w:rsidRPr="005C3C4F">
        <w:rPr>
          <w:rFonts w:cs="Arial"/>
          <w:szCs w:val="20"/>
        </w:rPr>
        <w:t>Professor of English</w:t>
      </w:r>
    </w:p>
    <w:p w:rsidR="004F0AF6" w:rsidRPr="005C3C4F" w:rsidRDefault="004F0AF6" w:rsidP="004F0AF6">
      <w:pPr>
        <w:spacing w:after="0" w:line="240" w:lineRule="auto"/>
        <w:rPr>
          <w:rFonts w:cs="Arial"/>
          <w:szCs w:val="20"/>
        </w:rPr>
      </w:pPr>
    </w:p>
    <w:p w:rsidR="004F0AF6" w:rsidRPr="005C3C4F" w:rsidRDefault="004F0AF6" w:rsidP="004F0AF6">
      <w:pPr>
        <w:spacing w:after="0" w:line="240" w:lineRule="auto"/>
        <w:rPr>
          <w:rFonts w:cs="Arial"/>
          <w:szCs w:val="20"/>
        </w:rPr>
      </w:pPr>
      <w:r w:rsidRPr="005C3C4F">
        <w:rPr>
          <w:rFonts w:cs="Arial"/>
          <w:szCs w:val="20"/>
        </w:rPr>
        <w:t xml:space="preserve">I support the proposal of these courses (REA 2205, LIN 2670, and LIN 1001) because the courses strengthen the education foundation of Edison’s students. </w:t>
      </w:r>
    </w:p>
    <w:p w:rsidR="004F0AF6" w:rsidRPr="005C3C4F" w:rsidRDefault="004F0AF6" w:rsidP="004F0AF6">
      <w:pPr>
        <w:spacing w:after="0" w:line="240" w:lineRule="auto"/>
        <w:rPr>
          <w:rFonts w:cs="Arial"/>
          <w:szCs w:val="20"/>
        </w:rPr>
      </w:pPr>
    </w:p>
    <w:p w:rsidR="004F0AF6" w:rsidRPr="005C3C4F" w:rsidRDefault="004F0AF6" w:rsidP="004F0AF6">
      <w:pPr>
        <w:spacing w:after="0" w:line="240" w:lineRule="auto"/>
        <w:rPr>
          <w:rFonts w:cs="Arial"/>
          <w:szCs w:val="20"/>
        </w:rPr>
      </w:pPr>
      <w:r w:rsidRPr="005C3C4F">
        <w:rPr>
          <w:rFonts w:cs="Arial"/>
          <w:szCs w:val="20"/>
        </w:rPr>
        <w:t>Sincerely,</w:t>
      </w:r>
    </w:p>
    <w:p w:rsidR="004F0AF6" w:rsidRPr="005C3C4F" w:rsidRDefault="004F0AF6" w:rsidP="004F0AF6">
      <w:pPr>
        <w:spacing w:after="0" w:line="240" w:lineRule="auto"/>
        <w:rPr>
          <w:rFonts w:cs="Arial"/>
          <w:szCs w:val="20"/>
        </w:rPr>
      </w:pPr>
    </w:p>
    <w:p w:rsidR="004F0AF6" w:rsidRPr="005C3C4F" w:rsidRDefault="004F0AF6" w:rsidP="004F0AF6">
      <w:pPr>
        <w:spacing w:after="0" w:line="240" w:lineRule="auto"/>
        <w:rPr>
          <w:rFonts w:cs="Arial"/>
          <w:b/>
          <w:szCs w:val="20"/>
        </w:rPr>
      </w:pPr>
      <w:r w:rsidRPr="005C3C4F">
        <w:rPr>
          <w:rFonts w:cs="Arial"/>
          <w:b/>
          <w:szCs w:val="20"/>
        </w:rPr>
        <w:t>Dr. Maria Cahill</w:t>
      </w:r>
    </w:p>
    <w:p w:rsidR="004F0AF6" w:rsidRPr="005C3C4F" w:rsidRDefault="004F0AF6" w:rsidP="004F0AF6">
      <w:pPr>
        <w:spacing w:after="0" w:line="240" w:lineRule="auto"/>
        <w:rPr>
          <w:rFonts w:cs="Arial"/>
          <w:szCs w:val="20"/>
        </w:rPr>
      </w:pPr>
      <w:r w:rsidRPr="005C3C4F">
        <w:rPr>
          <w:rFonts w:cs="Arial"/>
          <w:szCs w:val="20"/>
        </w:rPr>
        <w:t>Professor of English</w:t>
      </w:r>
    </w:p>
    <w:p w:rsidR="00E819B1" w:rsidRPr="00872D20" w:rsidRDefault="00E819B1" w:rsidP="00862C96">
      <w:pPr>
        <w:spacing w:after="0"/>
        <w:rPr>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175B1F" w:rsidP="00862C96">
      <w:pPr>
        <w:spacing w:after="0"/>
        <w:rPr>
          <w:caps/>
        </w:rPr>
      </w:pPr>
      <w:r w:rsidRPr="00872D20">
        <w:rPr>
          <w:caps/>
        </w:rPr>
        <w:object w:dxaOrig="225" w:dyaOrig="225">
          <v:shape id="_x0000_i1034" type="#_x0000_t75" style="width:263.25pt;height:18pt" o:ole="">
            <v:imagedata r:id="rId9" o:title=""/>
          </v:shape>
          <w:control r:id="rId10" w:name="TextBox8" w:shapeid="_x0000_i1034"/>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175B1F" w:rsidP="00862C96">
      <w:pPr>
        <w:spacing w:after="0"/>
        <w:rPr>
          <w:caps/>
        </w:rPr>
      </w:pPr>
      <w:r w:rsidRPr="00872D20">
        <w:rPr>
          <w:caps/>
        </w:rPr>
        <w:object w:dxaOrig="225" w:dyaOrig="225">
          <v:shape id="_x0000_i1036" type="#_x0000_t75" style="width:263.25pt;height:18pt" o:ole="">
            <v:imagedata r:id="rId11" o:title=""/>
          </v:shape>
          <w:control r:id="rId12" w:name="TextBox13" w:shapeid="_x0000_i1036"/>
        </w:object>
      </w:r>
      <w:r w:rsidR="00E74BC2" w:rsidRPr="00872D20">
        <w:rPr>
          <w:caps/>
        </w:rPr>
        <w:tab/>
      </w:r>
      <w:sdt>
        <w:sdtPr>
          <w:rPr>
            <w:caps/>
          </w:rPr>
          <w:id w:val="-1606787906"/>
          <w:placeholder>
            <w:docPart w:val="E8EADDA6A38A40B9B6B70AFD21CCFEEF"/>
          </w:placeholder>
          <w:date w:fullDate="2011-01-07T00:00:00Z">
            <w:dateFormat w:val="M/d/yyyy"/>
            <w:lid w:val="en-US"/>
            <w:storeMappedDataAs w:val="dateTime"/>
            <w:calendar w:val="gregorian"/>
          </w:date>
        </w:sdtPr>
        <w:sdtContent>
          <w:r w:rsidR="005C3C4F">
            <w:rPr>
              <w:caps/>
            </w:rPr>
            <w:t>1/7/2011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175B1F" w:rsidP="00862C96">
      <w:pPr>
        <w:spacing w:after="0"/>
        <w:rPr>
          <w:caps/>
        </w:rPr>
      </w:pPr>
      <w:r w:rsidRPr="00872D20">
        <w:rPr>
          <w:caps/>
        </w:rPr>
        <w:object w:dxaOrig="225" w:dyaOrig="225">
          <v:shape id="_x0000_i1038" type="#_x0000_t75" style="width:263.25pt;height:18pt" o:ole="">
            <v:imagedata r:id="rId13" o:title=""/>
          </v:shape>
          <w:control r:id="rId14" w:name="TextBox19" w:shapeid="_x0000_i1038"/>
        </w:object>
      </w:r>
      <w:r w:rsidR="00E74BC2" w:rsidRPr="00872D20">
        <w:rPr>
          <w:caps/>
        </w:rPr>
        <w:tab/>
      </w:r>
      <w:sdt>
        <w:sdtPr>
          <w:rPr>
            <w:caps/>
          </w:rPr>
          <w:id w:val="-1606787905"/>
          <w:placeholder>
            <w:docPart w:val="47F46F9D93CE43F59982B192B03083F3"/>
          </w:placeholder>
          <w:date w:fullDate="2011-01-14T00:00:00Z">
            <w:dateFormat w:val="M/d/yyyy"/>
            <w:lid w:val="en-US"/>
            <w:storeMappedDataAs w:val="dateTime"/>
            <w:calendar w:val="gregorian"/>
          </w:date>
        </w:sdtPr>
        <w:sdtContent>
          <w:r w:rsidR="005C3C4F">
            <w:rPr>
              <w:caps/>
            </w:rPr>
            <w:t>1/14/2011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175B1F" w:rsidP="00862C96">
      <w:pPr>
        <w:spacing w:after="0"/>
        <w:rPr>
          <w:caps/>
        </w:rPr>
      </w:pPr>
      <w:sdt>
        <w:sdtPr>
          <w:rPr>
            <w:caps/>
          </w:rPr>
          <w:id w:val="5511782"/>
          <w:placeholder>
            <w:docPart w:val="DefaultPlaceholder_22675706"/>
          </w:placeholder>
          <w:docPartList>
            <w:docPartGallery w:val="Quick Parts"/>
          </w:docPartList>
        </w:sdtPr>
        <w:sdtContent>
          <w:sdt>
            <w:sdtPr>
              <w:rPr>
                <w:caps/>
              </w:rPr>
              <w:id w:val="5511783"/>
              <w:placeholder>
                <w:docPart w:val="DefaultPlaceholder_22675706"/>
              </w:placeholder>
              <w:docPartList>
                <w:docPartGallery w:val="Quick Parts"/>
              </w:docPartList>
            </w:sdtPr>
            <w:sdtContent>
              <w:sdt>
                <w:sdtPr>
                  <w:rPr>
                    <w:caps/>
                  </w:rPr>
                  <w:id w:val="5511784"/>
                  <w:placeholder>
                    <w:docPart w:val="DefaultPlaceholder_22675706"/>
                  </w:placeholder>
                  <w:docPartList>
                    <w:docPartGallery w:val="Quick Parts"/>
                  </w:docPartList>
                </w:sdtPr>
                <w:sdtContent>
                  <w:sdt>
                    <w:sdtPr>
                      <w:rPr>
                        <w:caps/>
                      </w:rPr>
                      <w:id w:val="5511785"/>
                      <w:placeholder>
                        <w:docPart w:val="DefaultPlaceholder_22675706"/>
                      </w:placeholder>
                      <w:docPartList>
                        <w:docPartGallery w:val="Quick Parts"/>
                      </w:docPartList>
                    </w:sdtPr>
                    <w:sdtContent>
                      <w:r w:rsidRPr="00872D20">
                        <w:rPr>
                          <w:caps/>
                        </w:rPr>
                        <w:object w:dxaOrig="225" w:dyaOrig="225">
                          <v:shape id="_x0000_i1040" type="#_x0000_t75" style="width:263.25pt;height:18pt" o:ole="">
                            <v:imagedata r:id="rId15" o:title=""/>
                          </v:shape>
                          <w:control r:id="rId16" w:name="TextBox20" w:shapeid="_x0000_i1040"/>
                        </w:object>
                      </w:r>
                    </w:sdtContent>
                  </w:sdt>
                </w:sdtContent>
              </w:sdt>
            </w:sdtContent>
          </w:sdt>
        </w:sdtContent>
      </w:sdt>
      <w:r w:rsidR="00E74BC2" w:rsidRPr="00872D20">
        <w:rPr>
          <w:caps/>
        </w:rPr>
        <w:tab/>
      </w:r>
      <w:sdt>
        <w:sdtPr>
          <w:rPr>
            <w:caps/>
          </w:rPr>
          <w:id w:val="-1606787904"/>
          <w:placeholder>
            <w:docPart w:val="6C11D26F7C3F4A2DB8A7FB640448C470"/>
          </w:placeholder>
          <w:date w:fullDate="2011-01-26T00:00:00Z">
            <w:dateFormat w:val="M/d/yyyy"/>
            <w:lid w:val="en-US"/>
            <w:storeMappedDataAs w:val="dateTime"/>
            <w:calendar w:val="gregorian"/>
          </w:date>
        </w:sdtPr>
        <w:sdtContent>
          <w:r w:rsidR="003A1E90">
            <w:rPr>
              <w:caps/>
            </w:rPr>
            <w:t>1/26/2011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75B1F"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302E1"/>
    <w:multiLevelType w:val="hybridMultilevel"/>
    <w:tmpl w:val="47B8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03E"/>
    <w:rsid w:val="000B3307"/>
    <w:rsid w:val="000E1D88"/>
    <w:rsid w:val="0011432E"/>
    <w:rsid w:val="00120A09"/>
    <w:rsid w:val="0017499C"/>
    <w:rsid w:val="00175B1F"/>
    <w:rsid w:val="0019737B"/>
    <w:rsid w:val="001B66C6"/>
    <w:rsid w:val="001C18AE"/>
    <w:rsid w:val="001F116A"/>
    <w:rsid w:val="00205E64"/>
    <w:rsid w:val="00220FA2"/>
    <w:rsid w:val="00250B1E"/>
    <w:rsid w:val="00293316"/>
    <w:rsid w:val="002D6038"/>
    <w:rsid w:val="002F3037"/>
    <w:rsid w:val="003045F1"/>
    <w:rsid w:val="00307986"/>
    <w:rsid w:val="00311B56"/>
    <w:rsid w:val="003A1E90"/>
    <w:rsid w:val="003E33D3"/>
    <w:rsid w:val="003E6472"/>
    <w:rsid w:val="004468B7"/>
    <w:rsid w:val="0049214C"/>
    <w:rsid w:val="004A2E11"/>
    <w:rsid w:val="004A3EED"/>
    <w:rsid w:val="004B79EF"/>
    <w:rsid w:val="004E4C76"/>
    <w:rsid w:val="004F0AF6"/>
    <w:rsid w:val="004F35FB"/>
    <w:rsid w:val="005119C1"/>
    <w:rsid w:val="00525C08"/>
    <w:rsid w:val="00552D66"/>
    <w:rsid w:val="00553FEF"/>
    <w:rsid w:val="00596792"/>
    <w:rsid w:val="005A5D5B"/>
    <w:rsid w:val="005C3C4F"/>
    <w:rsid w:val="005E052D"/>
    <w:rsid w:val="005E1F08"/>
    <w:rsid w:val="00602709"/>
    <w:rsid w:val="00634272"/>
    <w:rsid w:val="00637AA5"/>
    <w:rsid w:val="00651DD4"/>
    <w:rsid w:val="00685810"/>
    <w:rsid w:val="006E2DEC"/>
    <w:rsid w:val="006E66D3"/>
    <w:rsid w:val="00710340"/>
    <w:rsid w:val="007407B6"/>
    <w:rsid w:val="007C35B3"/>
    <w:rsid w:val="007D0604"/>
    <w:rsid w:val="00803A0A"/>
    <w:rsid w:val="00824EE7"/>
    <w:rsid w:val="008470F0"/>
    <w:rsid w:val="00862C96"/>
    <w:rsid w:val="00864F63"/>
    <w:rsid w:val="00872D20"/>
    <w:rsid w:val="008B7824"/>
    <w:rsid w:val="008F1C26"/>
    <w:rsid w:val="00905056"/>
    <w:rsid w:val="00905E06"/>
    <w:rsid w:val="00916F6A"/>
    <w:rsid w:val="0094584E"/>
    <w:rsid w:val="00951692"/>
    <w:rsid w:val="009B1DF4"/>
    <w:rsid w:val="00A47FDE"/>
    <w:rsid w:val="00A75E3A"/>
    <w:rsid w:val="00A87420"/>
    <w:rsid w:val="00AE7DC8"/>
    <w:rsid w:val="00AF15F3"/>
    <w:rsid w:val="00B11D07"/>
    <w:rsid w:val="00B1252B"/>
    <w:rsid w:val="00B361AB"/>
    <w:rsid w:val="00BB5F2C"/>
    <w:rsid w:val="00BC3E96"/>
    <w:rsid w:val="00BD0407"/>
    <w:rsid w:val="00BE58E1"/>
    <w:rsid w:val="00BF06AA"/>
    <w:rsid w:val="00BF3174"/>
    <w:rsid w:val="00C1176C"/>
    <w:rsid w:val="00C11B5F"/>
    <w:rsid w:val="00C3786A"/>
    <w:rsid w:val="00C82E26"/>
    <w:rsid w:val="00C9122A"/>
    <w:rsid w:val="00C96271"/>
    <w:rsid w:val="00CB6AC9"/>
    <w:rsid w:val="00CD5071"/>
    <w:rsid w:val="00CE61B6"/>
    <w:rsid w:val="00CF5246"/>
    <w:rsid w:val="00D12B1F"/>
    <w:rsid w:val="00D44731"/>
    <w:rsid w:val="00D5027E"/>
    <w:rsid w:val="00D56DAB"/>
    <w:rsid w:val="00D626F1"/>
    <w:rsid w:val="00D8205A"/>
    <w:rsid w:val="00DA344F"/>
    <w:rsid w:val="00DB26D2"/>
    <w:rsid w:val="00DD447B"/>
    <w:rsid w:val="00E24E2F"/>
    <w:rsid w:val="00E74BC2"/>
    <w:rsid w:val="00E819B1"/>
    <w:rsid w:val="00E852F2"/>
    <w:rsid w:val="00E85C72"/>
    <w:rsid w:val="00E9708E"/>
    <w:rsid w:val="00ED5D80"/>
    <w:rsid w:val="00EE1FA5"/>
    <w:rsid w:val="00EE505F"/>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4570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1F0BB6" w:rsidP="001F0BB6">
          <w:pPr>
            <w:pStyle w:val="B2532037AC684F928E302C0F59B71EC243"/>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1F0BB6" w:rsidP="001F0BB6">
          <w:pPr>
            <w:pStyle w:val="E8EADDA6A38A40B9B6B70AFD21CCFEEF43"/>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1F0BB6" w:rsidP="001F0BB6">
          <w:pPr>
            <w:pStyle w:val="47F46F9D93CE43F59982B192B03083F343"/>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1F0BB6" w:rsidP="001F0BB6">
          <w:pPr>
            <w:pStyle w:val="02B6434540AB45629ECFED2D148ECA8720"/>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1F0BB6" w:rsidP="001F0BB6">
          <w:pPr>
            <w:pStyle w:val="D9C0EBA4ECDE44398DC64DD71C63DF3F7"/>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
      <w:docPartPr>
        <w:name w:val="DefaultPlaceholder_22675706"/>
        <w:category>
          <w:name w:val="General"/>
          <w:gallery w:val="placeholder"/>
        </w:category>
        <w:types>
          <w:type w:val="bbPlcHdr"/>
        </w:types>
        <w:behaviors>
          <w:behavior w:val="content"/>
        </w:behaviors>
        <w:guid w:val="{49EC767B-3BE5-469E-AA5B-133E46CCBC7C}"/>
      </w:docPartPr>
      <w:docPartBody>
        <w:p w:rsidR="001F0BB6" w:rsidRDefault="005349FC">
          <w:r w:rsidRPr="006225DD">
            <w:rPr>
              <w:rStyle w:val="PlaceholderText"/>
            </w:rPr>
            <w:t>Choose a building block.</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F0BB6"/>
    <w:rsid w:val="002A5070"/>
    <w:rsid w:val="00397B4B"/>
    <w:rsid w:val="003E36D7"/>
    <w:rsid w:val="004D7F2F"/>
    <w:rsid w:val="005349FC"/>
    <w:rsid w:val="00554C08"/>
    <w:rsid w:val="006166E9"/>
    <w:rsid w:val="007A1945"/>
    <w:rsid w:val="007B2FA2"/>
    <w:rsid w:val="0084608C"/>
    <w:rsid w:val="009B3291"/>
    <w:rsid w:val="00A60AEB"/>
    <w:rsid w:val="00BC5082"/>
    <w:rsid w:val="00C106D5"/>
    <w:rsid w:val="00C96AA9"/>
    <w:rsid w:val="00CD3ECE"/>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BB6"/>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D9C0EBA4ECDE44398DC64DD71C63DF3F7">
    <w:name w:val="D9C0EBA4ECDE44398DC64DD71C63DF3F7"/>
    <w:rsid w:val="001F0BB6"/>
    <w:rPr>
      <w:rFonts w:eastAsiaTheme="minorHAnsi"/>
      <w:sz w:val="20"/>
    </w:rPr>
  </w:style>
  <w:style w:type="paragraph" w:customStyle="1" w:styleId="02B6434540AB45629ECFED2D148ECA8720">
    <w:name w:val="02B6434540AB45629ECFED2D148ECA8720"/>
    <w:rsid w:val="001F0BB6"/>
    <w:rPr>
      <w:rFonts w:eastAsiaTheme="minorHAnsi"/>
      <w:sz w:val="20"/>
    </w:rPr>
  </w:style>
  <w:style w:type="paragraph" w:customStyle="1" w:styleId="B2532037AC684F928E302C0F59B71EC243">
    <w:name w:val="B2532037AC684F928E302C0F59B71EC243"/>
    <w:rsid w:val="001F0BB6"/>
    <w:rPr>
      <w:rFonts w:eastAsiaTheme="minorHAnsi"/>
      <w:sz w:val="20"/>
    </w:rPr>
  </w:style>
  <w:style w:type="paragraph" w:customStyle="1" w:styleId="E8EADDA6A38A40B9B6B70AFD21CCFEEF43">
    <w:name w:val="E8EADDA6A38A40B9B6B70AFD21CCFEEF43"/>
    <w:rsid w:val="001F0BB6"/>
    <w:rPr>
      <w:rFonts w:eastAsiaTheme="minorHAnsi"/>
      <w:sz w:val="20"/>
    </w:rPr>
  </w:style>
  <w:style w:type="paragraph" w:customStyle="1" w:styleId="47F46F9D93CE43F59982B192B03083F343">
    <w:name w:val="47F46F9D93CE43F59982B192B03083F343"/>
    <w:rsid w:val="001F0BB6"/>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64E4-F512-4DCD-85B4-8BBCFE2D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2010-08-26T00:38:00Z</cp:lastPrinted>
  <dcterms:created xsi:type="dcterms:W3CDTF">2011-01-26T16:52:00Z</dcterms:created>
  <dcterms:modified xsi:type="dcterms:W3CDTF">2011-02-21T16:44:00Z</dcterms:modified>
</cp:coreProperties>
</file>